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1FC" w:rsidRPr="00A75E39" w:rsidRDefault="0076060B" w:rsidP="0076060B">
      <w:pPr>
        <w:pStyle w:val="a3"/>
        <w:ind w:left="283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Утвержден протоколом №</w:t>
      </w:r>
      <w:r w:rsidR="00477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BE52F9">
        <w:rPr>
          <w:rFonts w:ascii="Times New Roman" w:hAnsi="Times New Roman" w:cs="Times New Roman"/>
          <w:sz w:val="28"/>
          <w:szCs w:val="28"/>
        </w:rPr>
        <w:t xml:space="preserve">от </w:t>
      </w:r>
      <w:r w:rsidR="00BE52F9" w:rsidRPr="00BE52F9">
        <w:rPr>
          <w:rFonts w:ascii="Times New Roman" w:hAnsi="Times New Roman" w:cs="Times New Roman"/>
          <w:sz w:val="28"/>
          <w:szCs w:val="28"/>
        </w:rPr>
        <w:t>24</w:t>
      </w:r>
      <w:r w:rsidR="00A75E39" w:rsidRPr="00BE52F9">
        <w:rPr>
          <w:rFonts w:ascii="Times New Roman" w:hAnsi="Times New Roman" w:cs="Times New Roman"/>
          <w:sz w:val="28"/>
          <w:szCs w:val="28"/>
        </w:rPr>
        <w:t>.01</w:t>
      </w:r>
      <w:r w:rsidR="00A75E39">
        <w:rPr>
          <w:rFonts w:ascii="Times New Roman" w:hAnsi="Times New Roman" w:cs="Times New Roman"/>
          <w:sz w:val="28"/>
          <w:szCs w:val="28"/>
        </w:rPr>
        <w:t>.202</w:t>
      </w:r>
      <w:r w:rsidR="00A75E39"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76060B" w:rsidRDefault="0076060B" w:rsidP="0076060B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Координационного Совета по развитию малого </w:t>
      </w:r>
    </w:p>
    <w:p w:rsidR="0076060B" w:rsidRDefault="0076060B" w:rsidP="0076060B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 среднего предпринимательства и улучшению </w:t>
      </w:r>
    </w:p>
    <w:p w:rsidR="0076060B" w:rsidRDefault="0076060B" w:rsidP="0076060B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инвестиционного климата в городском округе</w:t>
      </w:r>
    </w:p>
    <w:p w:rsidR="0076060B" w:rsidRDefault="0076060B" w:rsidP="0076060B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город Елец</w:t>
      </w:r>
    </w:p>
    <w:p w:rsidR="001917E0" w:rsidRPr="006711FC" w:rsidRDefault="001917E0" w:rsidP="006711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2155" w:rsidRDefault="003E2155" w:rsidP="000226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2155" w:rsidRPr="003E2155" w:rsidRDefault="005D6DD9" w:rsidP="000226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  <w:r w:rsidR="003E2155" w:rsidRPr="003E2155">
        <w:rPr>
          <w:rFonts w:ascii="Times New Roman" w:hAnsi="Times New Roman" w:cs="Times New Roman"/>
          <w:sz w:val="28"/>
          <w:szCs w:val="28"/>
        </w:rPr>
        <w:t xml:space="preserve"> по антимонопольному комплаенсу</w:t>
      </w:r>
    </w:p>
    <w:p w:rsidR="007A2DE6" w:rsidRPr="007A2DE6" w:rsidRDefault="007A2DE6" w:rsidP="007A2D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2DE6">
        <w:rPr>
          <w:rFonts w:ascii="Times New Roman" w:hAnsi="Times New Roman" w:cs="Times New Roman"/>
          <w:sz w:val="28"/>
          <w:szCs w:val="28"/>
        </w:rPr>
        <w:t>городского округа город Елец</w:t>
      </w:r>
      <w:r w:rsidR="00A75E39">
        <w:rPr>
          <w:rFonts w:ascii="Times New Roman" w:hAnsi="Times New Roman" w:cs="Times New Roman"/>
          <w:sz w:val="28"/>
          <w:szCs w:val="28"/>
        </w:rPr>
        <w:t xml:space="preserve"> за 2023</w:t>
      </w:r>
      <w:r w:rsidR="005D6DD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2267B" w:rsidRDefault="0002267B" w:rsidP="006711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69EE" w:rsidRDefault="000A69EE" w:rsidP="006711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2027" w:rsidRDefault="002E2027" w:rsidP="002E2027">
      <w:pPr>
        <w:pStyle w:val="a3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D0CE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E2027" w:rsidRDefault="002E2027" w:rsidP="002E202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E2027" w:rsidRPr="00BE52F9" w:rsidRDefault="002E2027" w:rsidP="002E202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Указа Президента Российской Федерации от 21.12.2017 № 618 «Об основных направлениях государственной политики по развитию конкуренции», распоряжения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администрацией городского округа город Елец </w:t>
      </w:r>
      <w:r w:rsidRPr="00830372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30372">
        <w:rPr>
          <w:rFonts w:ascii="Times New Roman" w:hAnsi="Times New Roman" w:cs="Times New Roman"/>
          <w:sz w:val="28"/>
          <w:szCs w:val="28"/>
        </w:rPr>
        <w:t xml:space="preserve"> от 27.04.2020 № 529</w:t>
      </w:r>
      <w:r>
        <w:rPr>
          <w:rFonts w:ascii="Times New Roman" w:hAnsi="Times New Roman" w:cs="Times New Roman"/>
          <w:sz w:val="28"/>
          <w:szCs w:val="28"/>
        </w:rPr>
        <w:t xml:space="preserve"> утверждено Положение об организации системы внутреннего обеспечения </w:t>
      </w:r>
      <w:r w:rsidRPr="00830372">
        <w:rPr>
          <w:rFonts w:ascii="Times New Roman" w:hAnsi="Times New Roman" w:cs="Times New Roman"/>
          <w:sz w:val="28"/>
          <w:szCs w:val="28"/>
        </w:rPr>
        <w:t>соответствия требованиям антимонопольного законодательства в администрации городского округа город Елец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Положение). Постановлением администрации городского округа город Елец от 06.12.2022 № 1590 внесены изменения в Положение в части актуализации сведений о структурных подразделениях администрации городского округа город Елец, ответственных за реализацию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BE52F9" w:rsidRPr="00BE52F9">
        <w:rPr>
          <w:rFonts w:ascii="Times New Roman" w:hAnsi="Times New Roman" w:cs="Times New Roman"/>
          <w:sz w:val="28"/>
          <w:szCs w:val="28"/>
        </w:rPr>
        <w:t>.</w:t>
      </w:r>
    </w:p>
    <w:p w:rsidR="002E2027" w:rsidRPr="009F1766" w:rsidRDefault="002E2027" w:rsidP="002E202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</w:t>
      </w:r>
      <w:r w:rsidRPr="009F1766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Pr="009F176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F1766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Елец</w:t>
      </w:r>
      <w:r w:rsidRPr="009F1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2E2027" w:rsidRPr="009F1766" w:rsidRDefault="002E2027" w:rsidP="002E202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1766">
        <w:rPr>
          <w:rFonts w:ascii="Times New Roman" w:hAnsi="Times New Roman" w:cs="Times New Roman"/>
          <w:sz w:val="28"/>
          <w:szCs w:val="28"/>
        </w:rPr>
        <w:t xml:space="preserve"> обеспечение соответствия деятельности администрации города требованиям антимонопольного законодательства; </w:t>
      </w:r>
    </w:p>
    <w:p w:rsidR="002E2027" w:rsidRPr="009F1766" w:rsidRDefault="002E2027" w:rsidP="002E202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1766">
        <w:rPr>
          <w:rFonts w:ascii="Times New Roman" w:hAnsi="Times New Roman" w:cs="Times New Roman"/>
          <w:sz w:val="28"/>
          <w:szCs w:val="28"/>
        </w:rPr>
        <w:t xml:space="preserve"> профилактика нарушений требований антимонопольного законодательства в деятельности администрации города; </w:t>
      </w:r>
    </w:p>
    <w:p w:rsidR="002E2027" w:rsidRPr="009F1766" w:rsidRDefault="002E2027" w:rsidP="002E202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1766">
        <w:rPr>
          <w:rFonts w:ascii="Times New Roman" w:hAnsi="Times New Roman" w:cs="Times New Roman"/>
          <w:sz w:val="28"/>
          <w:szCs w:val="28"/>
        </w:rPr>
        <w:t xml:space="preserve"> повышение уровня правовой культуры в управлениях, комитетах, отделах, входящих в структуру администрации города.</w:t>
      </w:r>
    </w:p>
    <w:p w:rsidR="002E2027" w:rsidRDefault="002E2027" w:rsidP="002E202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DE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7A2DE6">
        <w:rPr>
          <w:rFonts w:ascii="Times New Roman" w:hAnsi="Times New Roman" w:cs="Times New Roman"/>
          <w:sz w:val="28"/>
          <w:szCs w:val="28"/>
        </w:rPr>
        <w:t xml:space="preserve"> общий контроль за организацией и функционированием в администрации города антимонопольного комплаенса осуществляется заместителем главы администрации городского округа город Елец</w:t>
      </w:r>
      <w:r>
        <w:rPr>
          <w:rFonts w:ascii="Times New Roman" w:hAnsi="Times New Roman" w:cs="Times New Roman"/>
          <w:sz w:val="28"/>
          <w:szCs w:val="28"/>
        </w:rPr>
        <w:t>, курирующим экономическое направление.</w:t>
      </w:r>
      <w:r w:rsidRPr="007A2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027" w:rsidRDefault="002E2027" w:rsidP="002E202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DE6">
        <w:rPr>
          <w:rFonts w:ascii="Times New Roman" w:hAnsi="Times New Roman" w:cs="Times New Roman"/>
          <w:sz w:val="28"/>
          <w:szCs w:val="28"/>
        </w:rPr>
        <w:t xml:space="preserve">Функции уполномоченного </w:t>
      </w:r>
      <w:r>
        <w:rPr>
          <w:rFonts w:ascii="Times New Roman" w:hAnsi="Times New Roman" w:cs="Times New Roman"/>
          <w:sz w:val="28"/>
          <w:szCs w:val="28"/>
        </w:rPr>
        <w:t>подразделения</w:t>
      </w:r>
      <w:r w:rsidRPr="007A2D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ответственного за функционирование</w:t>
      </w:r>
      <w:r w:rsidRPr="007A2DE6">
        <w:rPr>
          <w:rFonts w:ascii="Times New Roman" w:hAnsi="Times New Roman" w:cs="Times New Roman"/>
          <w:sz w:val="28"/>
          <w:szCs w:val="28"/>
        </w:rPr>
        <w:t xml:space="preserve"> антимонопольного комплаенса </w:t>
      </w:r>
      <w:r>
        <w:rPr>
          <w:rFonts w:ascii="Times New Roman" w:hAnsi="Times New Roman" w:cs="Times New Roman"/>
          <w:sz w:val="28"/>
          <w:szCs w:val="28"/>
        </w:rPr>
        <w:t>в администрации городского округа город Елец</w:t>
      </w:r>
      <w:r w:rsidRPr="007A2DE6">
        <w:rPr>
          <w:rFonts w:ascii="Times New Roman" w:hAnsi="Times New Roman" w:cs="Times New Roman"/>
          <w:sz w:val="28"/>
          <w:szCs w:val="28"/>
        </w:rPr>
        <w:t xml:space="preserve">, разделяются между структурными подразделениями, являющимися разработчиками проектов нормативных </w:t>
      </w:r>
      <w:r w:rsidRPr="007A2DE6">
        <w:rPr>
          <w:rFonts w:ascii="Times New Roman" w:hAnsi="Times New Roman" w:cs="Times New Roman"/>
          <w:sz w:val="28"/>
          <w:szCs w:val="28"/>
        </w:rPr>
        <w:lastRenderedPageBreak/>
        <w:t xml:space="preserve">правовых актов, комитетом </w:t>
      </w:r>
      <w:r>
        <w:rPr>
          <w:rFonts w:ascii="Times New Roman" w:hAnsi="Times New Roman" w:cs="Times New Roman"/>
          <w:sz w:val="28"/>
          <w:szCs w:val="28"/>
        </w:rPr>
        <w:t>экономического</w:t>
      </w:r>
      <w:r w:rsidRPr="007A2DE6">
        <w:rPr>
          <w:rFonts w:ascii="Times New Roman" w:hAnsi="Times New Roman" w:cs="Times New Roman"/>
          <w:sz w:val="28"/>
          <w:szCs w:val="28"/>
        </w:rPr>
        <w:t xml:space="preserve"> развития и комитетом по </w:t>
      </w:r>
      <w:r>
        <w:rPr>
          <w:rFonts w:ascii="Times New Roman" w:hAnsi="Times New Roman" w:cs="Times New Roman"/>
          <w:sz w:val="28"/>
          <w:szCs w:val="28"/>
        </w:rPr>
        <w:t>организации труда, муниципальной службе, кадровой работе и делопроизводству</w:t>
      </w:r>
      <w:r w:rsidRPr="007A2DE6">
        <w:rPr>
          <w:rFonts w:ascii="Times New Roman" w:hAnsi="Times New Roman" w:cs="Times New Roman"/>
          <w:sz w:val="28"/>
          <w:szCs w:val="28"/>
        </w:rPr>
        <w:t>.</w:t>
      </w:r>
      <w:r w:rsidRPr="00EC6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027" w:rsidRDefault="002E2027" w:rsidP="002E202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 коллегиального органа, ответственного за рассмотрение и оценку функционирования антимонопольного комплаенса, распоряжением администрации городского округа город Елец от </w:t>
      </w:r>
      <w:r w:rsidRPr="00AE4D24">
        <w:rPr>
          <w:rFonts w:ascii="Times New Roman" w:hAnsi="Times New Roman" w:cs="Times New Roman"/>
          <w:sz w:val="28"/>
          <w:szCs w:val="28"/>
        </w:rPr>
        <w:t xml:space="preserve">07.07.2022 № 45-р «О создании координационного Совета по развитию малого и среднего предпринимательства и улучшению инвестиционного климата в городском округе город Елец и утверждении Положения о нем» </w:t>
      </w:r>
      <w:r>
        <w:rPr>
          <w:rFonts w:ascii="Times New Roman" w:hAnsi="Times New Roman" w:cs="Times New Roman"/>
          <w:sz w:val="28"/>
          <w:szCs w:val="28"/>
        </w:rPr>
        <w:t xml:space="preserve"> возложены на координационный Совет по развитию малого и среднего предпринимательства и улучшению инвестиционного климата в городском округе город Елец.</w:t>
      </w:r>
    </w:p>
    <w:p w:rsidR="002E2027" w:rsidRDefault="002E2027" w:rsidP="002E202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372">
        <w:rPr>
          <w:rFonts w:ascii="Times New Roman" w:hAnsi="Times New Roman" w:cs="Times New Roman"/>
          <w:sz w:val="28"/>
          <w:szCs w:val="28"/>
        </w:rPr>
        <w:t>Положение об организации системы внутреннего обеспечения соответствия требованиям антимонопольного законодательства в администрации городского округа город Елец размещено на официальном сайте администрации городского округа город Елец в подразделе «Содействие развитию конкуренции» раздела «Деятельность» (</w:t>
      </w:r>
      <w:hyperlink r:id="rId6" w:history="1">
        <w:r w:rsidRPr="000036C2">
          <w:rPr>
            <w:rStyle w:val="ad"/>
            <w:rFonts w:ascii="Times New Roman" w:hAnsi="Times New Roman" w:cs="Times New Roman"/>
            <w:sz w:val="28"/>
            <w:szCs w:val="28"/>
          </w:rPr>
          <w:t>https://elets-adm.ru/activity/sodejstvie-razvitiyu-konkurenczii/</w:t>
        </w:r>
      </w:hyperlink>
      <w:r w:rsidRPr="00830372">
        <w:rPr>
          <w:rFonts w:ascii="Times New Roman" w:hAnsi="Times New Roman" w:cs="Times New Roman"/>
          <w:sz w:val="28"/>
          <w:szCs w:val="28"/>
        </w:rPr>
        <w:t>).</w:t>
      </w:r>
    </w:p>
    <w:p w:rsidR="002E2027" w:rsidRPr="007A2DE6" w:rsidRDefault="002E2027" w:rsidP="002E202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2027" w:rsidRDefault="002E2027" w:rsidP="002E202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E2027" w:rsidRDefault="002E2027" w:rsidP="002E2027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выявлении и оценке рисков нарушения</w:t>
      </w:r>
    </w:p>
    <w:p w:rsidR="002E2027" w:rsidRDefault="002E2027" w:rsidP="002E20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</w:p>
    <w:p w:rsidR="002E2027" w:rsidRDefault="002E2027" w:rsidP="002E20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2027" w:rsidRDefault="002E2027" w:rsidP="002E2027">
      <w:pPr>
        <w:spacing w:line="240" w:lineRule="auto"/>
        <w:ind w:firstLine="567"/>
        <w:rPr>
          <w:szCs w:val="28"/>
        </w:rPr>
      </w:pPr>
      <w:r>
        <w:rPr>
          <w:szCs w:val="28"/>
        </w:rPr>
        <w:t xml:space="preserve">В рамках </w:t>
      </w:r>
      <w:r w:rsidRPr="0074297F">
        <w:rPr>
          <w:szCs w:val="28"/>
        </w:rPr>
        <w:t xml:space="preserve">реализации мероприятий по выявлению и оценке рисков нарушения антимонопольного законодательства (комплаенс-рисков) осуществлен </w:t>
      </w:r>
      <w:r>
        <w:rPr>
          <w:szCs w:val="28"/>
        </w:rPr>
        <w:t>сбор информации</w:t>
      </w:r>
      <w:r w:rsidRPr="0074297F">
        <w:rPr>
          <w:szCs w:val="28"/>
        </w:rPr>
        <w:t xml:space="preserve"> о нарушениях антимонопольного законодательства, которые были допущены </w:t>
      </w:r>
      <w:r>
        <w:rPr>
          <w:szCs w:val="28"/>
        </w:rPr>
        <w:t>в администрации городского округа город Елец</w:t>
      </w:r>
      <w:r w:rsidRPr="0074297F">
        <w:rPr>
          <w:szCs w:val="28"/>
        </w:rPr>
        <w:t xml:space="preserve"> за </w:t>
      </w:r>
      <w:r w:rsidR="00A75E39">
        <w:rPr>
          <w:szCs w:val="28"/>
        </w:rPr>
        <w:t>период с 2021 по 2023</w:t>
      </w:r>
      <w:r>
        <w:rPr>
          <w:szCs w:val="28"/>
        </w:rPr>
        <w:t xml:space="preserve"> годы</w:t>
      </w:r>
      <w:r w:rsidRPr="0074297F">
        <w:rPr>
          <w:szCs w:val="28"/>
        </w:rPr>
        <w:t xml:space="preserve">. </w:t>
      </w:r>
    </w:p>
    <w:p w:rsidR="002E2027" w:rsidRDefault="002E2027" w:rsidP="002E2027">
      <w:pPr>
        <w:spacing w:line="240" w:lineRule="auto"/>
        <w:ind w:firstLine="567"/>
        <w:rPr>
          <w:szCs w:val="28"/>
        </w:rPr>
      </w:pPr>
      <w:r w:rsidRPr="0074297F">
        <w:rPr>
          <w:szCs w:val="28"/>
        </w:rPr>
        <w:t>По результатам проведенного анализа установлено</w:t>
      </w:r>
      <w:r>
        <w:rPr>
          <w:szCs w:val="28"/>
        </w:rPr>
        <w:t xml:space="preserve">, что нарушений антимонопольного законодательства в части ограничения конкуренции при проведении закупочных процедур структурными подразделениями администрации городского округа город Елец, являющимися ответственными заказчиками, допущено не было. </w:t>
      </w:r>
    </w:p>
    <w:p w:rsidR="002E2027" w:rsidRPr="008F795B" w:rsidRDefault="002E2027" w:rsidP="002E2027">
      <w:pPr>
        <w:spacing w:line="240" w:lineRule="auto"/>
        <w:ind w:firstLine="567"/>
        <w:rPr>
          <w:szCs w:val="28"/>
        </w:rPr>
      </w:pPr>
      <w:r w:rsidRPr="008F795B">
        <w:rPr>
          <w:szCs w:val="28"/>
        </w:rPr>
        <w:t xml:space="preserve">Для проведения анализа нормативных правовых актов </w:t>
      </w:r>
      <w:r>
        <w:rPr>
          <w:szCs w:val="28"/>
        </w:rPr>
        <w:t>администрации городского округа город Елец</w:t>
      </w:r>
      <w:r w:rsidRPr="008F795B">
        <w:rPr>
          <w:szCs w:val="28"/>
        </w:rPr>
        <w:t xml:space="preserve"> на предмет их соответствия антимонопольному законодательству </w:t>
      </w:r>
      <w:r>
        <w:rPr>
          <w:szCs w:val="28"/>
        </w:rPr>
        <w:t>структурными подразделениями администрации городского округа город Елец, являющимися разработчиками НПА, перечень</w:t>
      </w:r>
      <w:r w:rsidRPr="008F795B">
        <w:rPr>
          <w:szCs w:val="28"/>
        </w:rPr>
        <w:t xml:space="preserve"> нормативных правовых актов </w:t>
      </w:r>
      <w:r>
        <w:rPr>
          <w:szCs w:val="28"/>
        </w:rPr>
        <w:t>размещался на официальном сайте а</w:t>
      </w:r>
      <w:r w:rsidRPr="008F795B">
        <w:rPr>
          <w:szCs w:val="28"/>
        </w:rPr>
        <w:t xml:space="preserve">дминистрации </w:t>
      </w:r>
      <w:r>
        <w:rPr>
          <w:szCs w:val="28"/>
        </w:rPr>
        <w:t>городского округа город Елец</w:t>
      </w:r>
      <w:r w:rsidRPr="008F795B">
        <w:rPr>
          <w:szCs w:val="28"/>
        </w:rPr>
        <w:t xml:space="preserve"> в информационно-телекоммуникацио</w:t>
      </w:r>
      <w:r>
        <w:rPr>
          <w:szCs w:val="28"/>
        </w:rPr>
        <w:t xml:space="preserve">нной сети «Интернет» в разделе «Содействие развитию конкуренции». </w:t>
      </w:r>
      <w:r w:rsidRPr="008F795B">
        <w:rPr>
          <w:szCs w:val="28"/>
        </w:rPr>
        <w:t xml:space="preserve">В рамках общественного обсуждения предложения и замечания </w:t>
      </w:r>
      <w:r>
        <w:rPr>
          <w:szCs w:val="28"/>
        </w:rPr>
        <w:t>по перечню</w:t>
      </w:r>
      <w:r w:rsidRPr="008F795B">
        <w:rPr>
          <w:szCs w:val="28"/>
        </w:rPr>
        <w:t xml:space="preserve"> нормативных прав</w:t>
      </w:r>
      <w:r>
        <w:rPr>
          <w:szCs w:val="28"/>
        </w:rPr>
        <w:t xml:space="preserve">овых актов в отчетном периоде </w:t>
      </w:r>
      <w:r w:rsidRPr="008F795B">
        <w:rPr>
          <w:szCs w:val="28"/>
        </w:rPr>
        <w:t>не поступали.</w:t>
      </w:r>
      <w:r>
        <w:rPr>
          <w:szCs w:val="28"/>
        </w:rPr>
        <w:t xml:space="preserve"> Положений НПА, реализацию которых приводит или может привести к недопущению, ограничению и устранению </w:t>
      </w:r>
      <w:r>
        <w:rPr>
          <w:szCs w:val="28"/>
        </w:rPr>
        <w:lastRenderedPageBreak/>
        <w:t>конкуренции, не выявлено.</w:t>
      </w:r>
      <w:r w:rsidRPr="008F795B">
        <w:rPr>
          <w:szCs w:val="28"/>
        </w:rPr>
        <w:t xml:space="preserve"> </w:t>
      </w:r>
      <w:r>
        <w:rPr>
          <w:szCs w:val="28"/>
        </w:rPr>
        <w:t>Целесообразность внесения изменений в НПА в части приведения их в соответствие антимонопольному законодательству не установлена.</w:t>
      </w:r>
    </w:p>
    <w:p w:rsidR="002E2027" w:rsidRDefault="002E2027" w:rsidP="002E2027">
      <w:pPr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  <w:r w:rsidRPr="002B6174">
        <w:rPr>
          <w:bCs/>
          <w:szCs w:val="28"/>
        </w:rPr>
        <w:t xml:space="preserve">Анализ проектов нормативных правовых актов </w:t>
      </w:r>
      <w:r>
        <w:rPr>
          <w:szCs w:val="28"/>
        </w:rPr>
        <w:t>администрации городского округа город Елец</w:t>
      </w:r>
      <w:r w:rsidRPr="002B6174">
        <w:rPr>
          <w:bCs/>
          <w:szCs w:val="28"/>
        </w:rPr>
        <w:t xml:space="preserve"> на предмет соответствия требованиям антимонопольного законодательства осуществляется </w:t>
      </w:r>
      <w:r>
        <w:rPr>
          <w:szCs w:val="28"/>
        </w:rPr>
        <w:t xml:space="preserve">правовым комитетом администрации городского округа город Елец </w:t>
      </w:r>
      <w:r w:rsidRPr="002B6174">
        <w:rPr>
          <w:bCs/>
          <w:szCs w:val="28"/>
        </w:rPr>
        <w:t xml:space="preserve">при проведении правовой и антикоррупционной экспертиз проектов, поступающих на согласование в соответствии с Регламентом </w:t>
      </w:r>
      <w:r>
        <w:rPr>
          <w:bCs/>
          <w:szCs w:val="28"/>
        </w:rPr>
        <w:t>деятельности администрации городского округа город Елец</w:t>
      </w:r>
      <w:r w:rsidRPr="002B6174">
        <w:rPr>
          <w:bCs/>
          <w:szCs w:val="28"/>
        </w:rPr>
        <w:t>.</w:t>
      </w:r>
      <w:r w:rsidRPr="0027388A">
        <w:rPr>
          <w:szCs w:val="28"/>
        </w:rPr>
        <w:t xml:space="preserve"> </w:t>
      </w:r>
      <w:r w:rsidRPr="008F795B">
        <w:rPr>
          <w:szCs w:val="28"/>
        </w:rPr>
        <w:t xml:space="preserve">По итогам проведенного анализа </w:t>
      </w:r>
      <w:r>
        <w:rPr>
          <w:szCs w:val="28"/>
        </w:rPr>
        <w:t>все п</w:t>
      </w:r>
      <w:r w:rsidR="00A75E39">
        <w:rPr>
          <w:szCs w:val="28"/>
        </w:rPr>
        <w:t>роекты НПА, разработанные в 2023</w:t>
      </w:r>
      <w:r>
        <w:rPr>
          <w:szCs w:val="28"/>
        </w:rPr>
        <w:t xml:space="preserve"> году, соответствовали требованиям антимонопольного законодательства. </w:t>
      </w:r>
    </w:p>
    <w:p w:rsidR="002E2027" w:rsidRPr="002B6174" w:rsidRDefault="002E2027" w:rsidP="002E2027">
      <w:pPr>
        <w:autoSpaceDE w:val="0"/>
        <w:autoSpaceDN w:val="0"/>
        <w:adjustRightInd w:val="0"/>
        <w:spacing w:line="240" w:lineRule="auto"/>
        <w:ind w:firstLine="567"/>
        <w:rPr>
          <w:bCs/>
          <w:szCs w:val="28"/>
        </w:rPr>
      </w:pPr>
      <w:r>
        <w:rPr>
          <w:bCs/>
          <w:szCs w:val="28"/>
        </w:rPr>
        <w:t>С</w:t>
      </w:r>
      <w:r w:rsidRPr="00BF5313">
        <w:rPr>
          <w:rFonts w:eastAsia="Calibri"/>
          <w:szCs w:val="28"/>
        </w:rPr>
        <w:t xml:space="preserve">итуаций </w:t>
      </w:r>
      <w:r>
        <w:rPr>
          <w:rFonts w:eastAsia="Calibri"/>
          <w:szCs w:val="28"/>
        </w:rPr>
        <w:t>к</w:t>
      </w:r>
      <w:r>
        <w:rPr>
          <w:bCs/>
          <w:szCs w:val="28"/>
        </w:rPr>
        <w:t>онфликтов</w:t>
      </w:r>
      <w:r w:rsidRPr="00947820">
        <w:rPr>
          <w:bCs/>
          <w:szCs w:val="28"/>
        </w:rPr>
        <w:t xml:space="preserve"> интересов в деятельности </w:t>
      </w:r>
      <w:r>
        <w:rPr>
          <w:bCs/>
          <w:szCs w:val="28"/>
        </w:rPr>
        <w:t>муниципальных</w:t>
      </w:r>
      <w:r w:rsidRPr="00947820">
        <w:rPr>
          <w:bCs/>
          <w:szCs w:val="28"/>
        </w:rPr>
        <w:t xml:space="preserve"> служащих </w:t>
      </w:r>
      <w:r>
        <w:rPr>
          <w:bCs/>
          <w:szCs w:val="28"/>
        </w:rPr>
        <w:t>администрации городского округа город Елец</w:t>
      </w:r>
      <w:r w:rsidRPr="00947820">
        <w:rPr>
          <w:bCs/>
          <w:szCs w:val="28"/>
        </w:rPr>
        <w:t xml:space="preserve"> в сфере функционирования антимонопольного комплаенса </w:t>
      </w:r>
      <w:r>
        <w:rPr>
          <w:bCs/>
          <w:szCs w:val="28"/>
        </w:rPr>
        <w:t>не выявлено.</w:t>
      </w:r>
    </w:p>
    <w:p w:rsidR="002E2027" w:rsidRDefault="002E2027" w:rsidP="002E2027">
      <w:pPr>
        <w:pStyle w:val="Default"/>
        <w:rPr>
          <w:color w:val="auto"/>
          <w:sz w:val="26"/>
          <w:szCs w:val="26"/>
        </w:rPr>
      </w:pPr>
    </w:p>
    <w:p w:rsidR="002E2027" w:rsidRPr="00FF764F" w:rsidRDefault="002E2027" w:rsidP="002E2027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2E2027" w:rsidRDefault="002E2027" w:rsidP="002E2027">
      <w:pPr>
        <w:pStyle w:val="a3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A5D48">
        <w:rPr>
          <w:rFonts w:ascii="Times New Roman" w:hAnsi="Times New Roman" w:cs="Times New Roman"/>
          <w:sz w:val="28"/>
          <w:szCs w:val="28"/>
        </w:rPr>
        <w:t>Информация об исполнении мероприятий по снижению рисков 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D48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r>
        <w:rPr>
          <w:rFonts w:ascii="Times New Roman" w:hAnsi="Times New Roman" w:cs="Times New Roman"/>
          <w:sz w:val="28"/>
          <w:szCs w:val="28"/>
        </w:rPr>
        <w:t>законодательства</w:t>
      </w:r>
    </w:p>
    <w:p w:rsidR="002E2027" w:rsidRDefault="002E2027" w:rsidP="002E20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2027" w:rsidRDefault="002E2027" w:rsidP="002E2027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Реализованы следующие мероприятия по снижению рисков нарушения антимонопольного законодательства:</w:t>
      </w:r>
    </w:p>
    <w:p w:rsidR="002E2027" w:rsidRDefault="002E2027" w:rsidP="002E2027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консультирование сотрудников администрации городского округа город Елец по вопросам, связанным с соблюдением антимонопольного законодательства;</w:t>
      </w:r>
    </w:p>
    <w:p w:rsidR="002E2027" w:rsidRDefault="002E2027" w:rsidP="002E2027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 w:rsidRPr="00AD7A68">
        <w:rPr>
          <w:rFonts w:eastAsiaTheme="minorHAnsi"/>
          <w:szCs w:val="28"/>
          <w:lang w:eastAsia="en-US"/>
        </w:rPr>
        <w:t>- проведение правовым комитетом администрации городского округа город Елец на постоянной основе юридической экспертизы проектов НПА, договоров, соглашений</w:t>
      </w:r>
      <w:r>
        <w:rPr>
          <w:rFonts w:eastAsiaTheme="minorHAnsi"/>
          <w:szCs w:val="28"/>
          <w:lang w:eastAsia="en-US"/>
        </w:rPr>
        <w:t>, подготовленных структурными подразделениями администрации городского округа город Елец;</w:t>
      </w:r>
    </w:p>
    <w:p w:rsidR="002E2027" w:rsidRDefault="002E2027" w:rsidP="002E2027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анализ выявленных нарушений антимонопольного законодательства администрацией городского округа город Елец за 3 года;</w:t>
      </w:r>
    </w:p>
    <w:p w:rsidR="002E2027" w:rsidRDefault="002E2027" w:rsidP="002E2027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анализ действующих муниципальных нормативных правовых актов администрации городского округа город Елец на предмет выявления рисков нарушения антимонопольного законодательства;</w:t>
      </w:r>
    </w:p>
    <w:p w:rsidR="002E2027" w:rsidRDefault="002E2027" w:rsidP="002E2027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анализ применения действующих муниципальных</w:t>
      </w:r>
      <w:r w:rsidRPr="0098315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нормативных правовых актов администрации городского округа город Елец, определяющих порядок и условия предоставления муниципальной поддержки;</w:t>
      </w:r>
    </w:p>
    <w:p w:rsidR="002E2027" w:rsidRDefault="002E2027" w:rsidP="002E2027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обеспечение прохождения обучения сотрудников администрации городского округа город Елец в сфере применения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2E2027" w:rsidRDefault="002E2027" w:rsidP="002E2027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взаимодействие сотрудников администрации городского округа город Елец со специалистами ОКУ </w:t>
      </w:r>
      <w:r w:rsidRPr="00AA148E">
        <w:rPr>
          <w:rFonts w:eastAsiaTheme="minorHAnsi"/>
          <w:szCs w:val="28"/>
          <w:lang w:eastAsia="en-US"/>
        </w:rPr>
        <w:t>"Ц</w:t>
      </w:r>
      <w:r>
        <w:rPr>
          <w:rFonts w:eastAsiaTheme="minorHAnsi"/>
          <w:szCs w:val="28"/>
          <w:lang w:eastAsia="en-US"/>
        </w:rPr>
        <w:t xml:space="preserve">ентр компетенций в сфере муниципальных </w:t>
      </w:r>
      <w:r>
        <w:rPr>
          <w:rFonts w:eastAsiaTheme="minorHAnsi"/>
          <w:szCs w:val="28"/>
          <w:lang w:eastAsia="en-US"/>
        </w:rPr>
        <w:lastRenderedPageBreak/>
        <w:t>закупок» в части недопущения ограничения конкуренции при проведении закупочных процедур в рамках применения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E2027" w:rsidRDefault="002E2027" w:rsidP="002E2027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</w:p>
    <w:p w:rsidR="002E2027" w:rsidRDefault="002E2027" w:rsidP="002E2027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</w:p>
    <w:p w:rsidR="002E2027" w:rsidRDefault="002E2027" w:rsidP="002E2027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</w:p>
    <w:p w:rsidR="002E2027" w:rsidRPr="00AD7A68" w:rsidRDefault="002E2027" w:rsidP="002E2027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</w:p>
    <w:p w:rsidR="002E2027" w:rsidRDefault="002E2027" w:rsidP="002E2027">
      <w:pPr>
        <w:pStyle w:val="a3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достижении ключевых показателей</w:t>
      </w:r>
    </w:p>
    <w:p w:rsidR="002E2027" w:rsidRDefault="002E2027" w:rsidP="002E20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эффективности функционирования антимонопольного комплаенса</w:t>
      </w:r>
    </w:p>
    <w:p w:rsidR="002E2027" w:rsidRDefault="002E2027" w:rsidP="002E202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E2027" w:rsidRPr="009449BE" w:rsidRDefault="002E2027" w:rsidP="002E2027">
      <w:pPr>
        <w:spacing w:line="240" w:lineRule="auto"/>
        <w:ind w:firstLine="567"/>
        <w:rPr>
          <w:szCs w:val="28"/>
        </w:rPr>
      </w:pPr>
      <w:r w:rsidRPr="009449BE">
        <w:rPr>
          <w:szCs w:val="28"/>
        </w:rPr>
        <w:t xml:space="preserve">Ключевыми показателями эффективности функционирования антимонопольного комплаенса являются: </w:t>
      </w:r>
    </w:p>
    <w:p w:rsidR="002E2027" w:rsidRPr="009449BE" w:rsidRDefault="002E2027" w:rsidP="002E2027">
      <w:pPr>
        <w:spacing w:line="240" w:lineRule="auto"/>
        <w:ind w:firstLine="567"/>
        <w:rPr>
          <w:szCs w:val="28"/>
        </w:rPr>
      </w:pPr>
      <w:r w:rsidRPr="009449BE">
        <w:rPr>
          <w:szCs w:val="28"/>
        </w:rPr>
        <w:t>1) снижение количества нарушений антимонопольного законодательства в д</w:t>
      </w:r>
      <w:r>
        <w:rPr>
          <w:szCs w:val="28"/>
        </w:rPr>
        <w:t>еятельности администрации городского округа город Елец</w:t>
      </w:r>
      <w:r w:rsidRPr="009449BE">
        <w:rPr>
          <w:szCs w:val="28"/>
        </w:rPr>
        <w:t xml:space="preserve">; </w:t>
      </w:r>
    </w:p>
    <w:p w:rsidR="002E2027" w:rsidRPr="009449BE" w:rsidRDefault="002E2027" w:rsidP="002E2027">
      <w:pPr>
        <w:spacing w:line="240" w:lineRule="auto"/>
        <w:ind w:firstLine="567"/>
        <w:rPr>
          <w:szCs w:val="28"/>
        </w:rPr>
      </w:pPr>
      <w:r w:rsidRPr="009449BE">
        <w:rPr>
          <w:szCs w:val="28"/>
        </w:rPr>
        <w:t xml:space="preserve">2) снижение количества (уровня) выявленных рисков нарушения антимонопольного законодательства в деятельности администрации </w:t>
      </w:r>
      <w:r>
        <w:rPr>
          <w:szCs w:val="28"/>
        </w:rPr>
        <w:t>городского округа город Елец</w:t>
      </w:r>
      <w:r w:rsidRPr="009449BE">
        <w:rPr>
          <w:szCs w:val="28"/>
        </w:rPr>
        <w:t xml:space="preserve">. </w:t>
      </w:r>
    </w:p>
    <w:p w:rsidR="002E2027" w:rsidRDefault="005F2DC9" w:rsidP="002E2027">
      <w:pPr>
        <w:autoSpaceDE w:val="0"/>
        <w:autoSpaceDN w:val="0"/>
        <w:adjustRightInd w:val="0"/>
        <w:spacing w:line="240" w:lineRule="auto"/>
        <w:ind w:firstLine="567"/>
        <w:rPr>
          <w:bCs/>
          <w:szCs w:val="28"/>
        </w:rPr>
      </w:pPr>
      <w:r>
        <w:rPr>
          <w:szCs w:val="28"/>
        </w:rPr>
        <w:t>По итогам 2023</w:t>
      </w:r>
      <w:r w:rsidR="002E2027">
        <w:rPr>
          <w:szCs w:val="28"/>
        </w:rPr>
        <w:t xml:space="preserve"> года нарушений антимонопольного </w:t>
      </w:r>
      <w:r w:rsidR="002E2027" w:rsidRPr="00CD1119">
        <w:rPr>
          <w:szCs w:val="28"/>
        </w:rPr>
        <w:t xml:space="preserve">законодательства в деятельности администрации </w:t>
      </w:r>
      <w:r w:rsidR="002E2027">
        <w:rPr>
          <w:szCs w:val="28"/>
        </w:rPr>
        <w:t xml:space="preserve">городского округа город Елец не выявлено. Факты привлечения должностных лиц администрации городского округа город Елец к административной ответственности за нарушение антимонопольного законодательства отсутствуют. </w:t>
      </w:r>
    </w:p>
    <w:p w:rsidR="002E2027" w:rsidRDefault="002E2027" w:rsidP="002E202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достижении ключевого показателя 1 эффективности функционирования антимонопольного комплаенса в администрации городского округа город Елец отмечается положительная динамика.</w:t>
      </w:r>
    </w:p>
    <w:p w:rsidR="002E2027" w:rsidRPr="009449BE" w:rsidRDefault="002E2027" w:rsidP="002E2027">
      <w:pPr>
        <w:spacing w:line="240" w:lineRule="auto"/>
        <w:ind w:firstLine="567"/>
        <w:rPr>
          <w:szCs w:val="28"/>
        </w:rPr>
      </w:pPr>
      <w:r>
        <w:rPr>
          <w:bCs/>
          <w:szCs w:val="28"/>
        </w:rPr>
        <w:t xml:space="preserve">Проведенный анализ позволяет сделать вывод о том, что, как и в предыдущие периоды, основными сферами деятельности администрации городского округа город Елец, подверженными рискам нарушения антимонопольного законодательства, являются: сфера правового регулирования </w:t>
      </w:r>
      <w:r w:rsidRPr="00BD3DEF">
        <w:rPr>
          <w:szCs w:val="28"/>
        </w:rPr>
        <w:t>контрактной системы в сфере закупок товаров, работ, услуг для обеспечения государственных и муниципальных нужд</w:t>
      </w:r>
      <w:r>
        <w:rPr>
          <w:szCs w:val="28"/>
        </w:rPr>
        <w:t xml:space="preserve"> и сфера бюджетного регулирования (распределение бюджетных средств, предоставление субсидий (в том числе грантов). Таким образом, увеличения</w:t>
      </w:r>
      <w:r w:rsidRPr="009449BE">
        <w:rPr>
          <w:szCs w:val="28"/>
        </w:rPr>
        <w:t xml:space="preserve"> количества (уровня) выявленных рисков нарушения антимонопольного законодательства в деятельности администрации город</w:t>
      </w:r>
      <w:r>
        <w:rPr>
          <w:szCs w:val="28"/>
        </w:rPr>
        <w:t>ского округа город Елец не наблюдается</w:t>
      </w:r>
      <w:r w:rsidRPr="009449BE">
        <w:rPr>
          <w:szCs w:val="28"/>
        </w:rPr>
        <w:t xml:space="preserve">. </w:t>
      </w:r>
    </w:p>
    <w:p w:rsidR="002E2027" w:rsidRPr="00CD1119" w:rsidRDefault="002E2027" w:rsidP="002E2027">
      <w:pPr>
        <w:widowControl w:val="0"/>
        <w:tabs>
          <w:tab w:val="left" w:pos="851"/>
        </w:tabs>
        <w:spacing w:line="240" w:lineRule="auto"/>
        <w:ind w:right="-142" w:firstLine="567"/>
        <w:rPr>
          <w:szCs w:val="28"/>
        </w:rPr>
      </w:pPr>
      <w:r>
        <w:rPr>
          <w:szCs w:val="28"/>
        </w:rPr>
        <w:t xml:space="preserve">Утвержденные ключевые показатели эффективности функционирования антимонопольного комплаенса в администрации </w:t>
      </w:r>
      <w:r w:rsidRPr="009449BE">
        <w:rPr>
          <w:szCs w:val="28"/>
        </w:rPr>
        <w:t>город</w:t>
      </w:r>
      <w:r>
        <w:rPr>
          <w:szCs w:val="28"/>
        </w:rPr>
        <w:t>ского округа город Елец достигнуты.</w:t>
      </w:r>
    </w:p>
    <w:p w:rsidR="002E2027" w:rsidRPr="00CD1119" w:rsidRDefault="002E2027" w:rsidP="002E2027">
      <w:pPr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</w:p>
    <w:p w:rsidR="000A69EE" w:rsidRPr="00CD1119" w:rsidRDefault="000A69EE" w:rsidP="002E2027">
      <w:pPr>
        <w:pStyle w:val="a3"/>
        <w:rPr>
          <w:szCs w:val="28"/>
        </w:rPr>
      </w:pPr>
    </w:p>
    <w:sectPr w:rsidR="000A69EE" w:rsidRPr="00CD1119" w:rsidSect="0054699A">
      <w:pgSz w:w="11906" w:h="16838"/>
      <w:pgMar w:top="1276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36B18"/>
    <w:multiLevelType w:val="hybridMultilevel"/>
    <w:tmpl w:val="6F385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9223D"/>
    <w:multiLevelType w:val="hybridMultilevel"/>
    <w:tmpl w:val="56B0081C"/>
    <w:lvl w:ilvl="0" w:tplc="0419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2" w15:restartNumberingAfterBreak="0">
    <w:nsid w:val="45867A09"/>
    <w:multiLevelType w:val="multilevel"/>
    <w:tmpl w:val="7B8C11B4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5D710D39"/>
    <w:multiLevelType w:val="hybridMultilevel"/>
    <w:tmpl w:val="DEDC1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44"/>
    <w:rsid w:val="0002267B"/>
    <w:rsid w:val="00063D56"/>
    <w:rsid w:val="0007150F"/>
    <w:rsid w:val="00071C93"/>
    <w:rsid w:val="000A2EFE"/>
    <w:rsid w:val="000A69EE"/>
    <w:rsid w:val="00124718"/>
    <w:rsid w:val="001379FA"/>
    <w:rsid w:val="001704D6"/>
    <w:rsid w:val="001917E0"/>
    <w:rsid w:val="001A4C48"/>
    <w:rsid w:val="00212965"/>
    <w:rsid w:val="00224796"/>
    <w:rsid w:val="00227659"/>
    <w:rsid w:val="0023508D"/>
    <w:rsid w:val="00235CA1"/>
    <w:rsid w:val="0027388A"/>
    <w:rsid w:val="002A3016"/>
    <w:rsid w:val="002A5D48"/>
    <w:rsid w:val="002D543A"/>
    <w:rsid w:val="002E154F"/>
    <w:rsid w:val="002E2027"/>
    <w:rsid w:val="00312D28"/>
    <w:rsid w:val="00347D00"/>
    <w:rsid w:val="003528D0"/>
    <w:rsid w:val="00362475"/>
    <w:rsid w:val="003972B3"/>
    <w:rsid w:val="003A5A63"/>
    <w:rsid w:val="003D2D8E"/>
    <w:rsid w:val="003E2155"/>
    <w:rsid w:val="0040784A"/>
    <w:rsid w:val="00477DE0"/>
    <w:rsid w:val="00491C21"/>
    <w:rsid w:val="004C70B9"/>
    <w:rsid w:val="004E565A"/>
    <w:rsid w:val="004F4A8A"/>
    <w:rsid w:val="00502387"/>
    <w:rsid w:val="0050508A"/>
    <w:rsid w:val="0054699A"/>
    <w:rsid w:val="005D6DD9"/>
    <w:rsid w:val="005E76E6"/>
    <w:rsid w:val="005F2DC9"/>
    <w:rsid w:val="005F3681"/>
    <w:rsid w:val="00621DC7"/>
    <w:rsid w:val="006711FC"/>
    <w:rsid w:val="00674C0A"/>
    <w:rsid w:val="0069677F"/>
    <w:rsid w:val="0076060B"/>
    <w:rsid w:val="007A2DE6"/>
    <w:rsid w:val="007B0CD3"/>
    <w:rsid w:val="007D0CE8"/>
    <w:rsid w:val="008001D0"/>
    <w:rsid w:val="0081145D"/>
    <w:rsid w:val="00830372"/>
    <w:rsid w:val="008546EF"/>
    <w:rsid w:val="00890E6D"/>
    <w:rsid w:val="008954E9"/>
    <w:rsid w:val="008A7464"/>
    <w:rsid w:val="008F795B"/>
    <w:rsid w:val="00916977"/>
    <w:rsid w:val="00983159"/>
    <w:rsid w:val="009961E8"/>
    <w:rsid w:val="00996F18"/>
    <w:rsid w:val="009A3583"/>
    <w:rsid w:val="009A5058"/>
    <w:rsid w:val="009B1A32"/>
    <w:rsid w:val="009D2FB0"/>
    <w:rsid w:val="009F1766"/>
    <w:rsid w:val="00A65BE3"/>
    <w:rsid w:val="00A75E39"/>
    <w:rsid w:val="00A84AFF"/>
    <w:rsid w:val="00AA1134"/>
    <w:rsid w:val="00AC592F"/>
    <w:rsid w:val="00AD7A68"/>
    <w:rsid w:val="00BD047A"/>
    <w:rsid w:val="00BD5357"/>
    <w:rsid w:val="00BE52F9"/>
    <w:rsid w:val="00C50BF1"/>
    <w:rsid w:val="00C7208D"/>
    <w:rsid w:val="00CD1119"/>
    <w:rsid w:val="00D1789F"/>
    <w:rsid w:val="00D2125B"/>
    <w:rsid w:val="00D21F61"/>
    <w:rsid w:val="00D263FA"/>
    <w:rsid w:val="00D33BB7"/>
    <w:rsid w:val="00DB3BAD"/>
    <w:rsid w:val="00E47FE8"/>
    <w:rsid w:val="00E74344"/>
    <w:rsid w:val="00E74A24"/>
    <w:rsid w:val="00E83956"/>
    <w:rsid w:val="00E93E5A"/>
    <w:rsid w:val="00EA6AC6"/>
    <w:rsid w:val="00EC3F90"/>
    <w:rsid w:val="00EC6EBD"/>
    <w:rsid w:val="00F224E5"/>
    <w:rsid w:val="00FC6FEA"/>
    <w:rsid w:val="00FD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E144"/>
  <w15:docId w15:val="{7015E6AA-A902-456A-9966-2B0CC875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344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344"/>
    <w:pPr>
      <w:spacing w:after="0" w:line="240" w:lineRule="auto"/>
    </w:pPr>
  </w:style>
  <w:style w:type="table" w:styleId="a4">
    <w:name w:val="Table Grid"/>
    <w:basedOn w:val="a1"/>
    <w:uiPriority w:val="59"/>
    <w:rsid w:val="00E74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адрес"/>
    <w:basedOn w:val="a"/>
    <w:rsid w:val="00E74344"/>
    <w:pPr>
      <w:spacing w:line="240" w:lineRule="atLeast"/>
      <w:ind w:left="5103" w:firstLine="0"/>
      <w:jc w:val="left"/>
    </w:pPr>
  </w:style>
  <w:style w:type="paragraph" w:styleId="a6">
    <w:name w:val="Body Text"/>
    <w:basedOn w:val="a"/>
    <w:link w:val="a7"/>
    <w:rsid w:val="00E74344"/>
    <w:pPr>
      <w:spacing w:before="99" w:line="240" w:lineRule="atLeast"/>
      <w:ind w:firstLine="0"/>
      <w:jc w:val="center"/>
    </w:pPr>
    <w:rPr>
      <w:rFonts w:ascii="Arial" w:hAnsi="Arial"/>
      <w:sz w:val="16"/>
    </w:rPr>
  </w:style>
  <w:style w:type="character" w:customStyle="1" w:styleId="a7">
    <w:name w:val="Основной текст Знак"/>
    <w:basedOn w:val="a0"/>
    <w:link w:val="a6"/>
    <w:rsid w:val="00E74344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8">
    <w:name w:val="подпись"/>
    <w:basedOn w:val="a"/>
    <w:rsid w:val="00E74344"/>
    <w:pPr>
      <w:tabs>
        <w:tab w:val="left" w:pos="6237"/>
      </w:tabs>
      <w:spacing w:line="240" w:lineRule="atLeast"/>
      <w:ind w:right="5670" w:firstLine="0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E743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43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next w:val="a"/>
    <w:semiHidden/>
    <w:rsid w:val="00E74344"/>
    <w:pPr>
      <w:spacing w:after="160" w:line="240" w:lineRule="exact"/>
      <w:ind w:firstLine="0"/>
      <w:jc w:val="left"/>
    </w:pPr>
    <w:rPr>
      <w:sz w:val="24"/>
      <w:lang w:val="en-GB" w:eastAsia="en-US"/>
    </w:rPr>
  </w:style>
  <w:style w:type="paragraph" w:styleId="ac">
    <w:name w:val="List Paragraph"/>
    <w:basedOn w:val="a"/>
    <w:uiPriority w:val="34"/>
    <w:qFormat/>
    <w:rsid w:val="00E74344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830372"/>
    <w:rPr>
      <w:color w:val="0000FF" w:themeColor="hyperlink"/>
      <w:u w:val="single"/>
    </w:rPr>
  </w:style>
  <w:style w:type="paragraph" w:customStyle="1" w:styleId="Default">
    <w:name w:val="Default"/>
    <w:rsid w:val="00D263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lets-adm.ru/activity/sodejstvie-razvitiyu-konkurencz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66349-A996-48BC-BAF2-A8D687EB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PC252</dc:creator>
  <cp:lastModifiedBy>Мисриев Тимур Назимович</cp:lastModifiedBy>
  <cp:revision>5</cp:revision>
  <cp:lastPrinted>2024-01-17T05:34:00Z</cp:lastPrinted>
  <dcterms:created xsi:type="dcterms:W3CDTF">2024-01-17T05:23:00Z</dcterms:created>
  <dcterms:modified xsi:type="dcterms:W3CDTF">2024-01-17T05:53:00Z</dcterms:modified>
</cp:coreProperties>
</file>