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E" w:rsidRPr="00A548C9" w:rsidRDefault="00F2558E" w:rsidP="00F2558E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8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58E" w:rsidRPr="00A548C9" w:rsidRDefault="00F2558E" w:rsidP="00F25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8C9">
        <w:rPr>
          <w:rFonts w:ascii="Times New Roman" w:hAnsi="Times New Roman" w:cs="Times New Roman"/>
          <w:sz w:val="28"/>
          <w:szCs w:val="28"/>
        </w:rPr>
        <w:t>АДМИНИСТРАЦИИ ГОРОДСКОГО ОКРУГА ГОРОД ЕЛЕЦ</w:t>
      </w:r>
    </w:p>
    <w:p w:rsidR="00F2558E" w:rsidRPr="00A548C9" w:rsidRDefault="00F2558E" w:rsidP="00F2558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A548C9">
        <w:rPr>
          <w:rFonts w:ascii="Times New Roman" w:hAnsi="Times New Roman" w:cs="Times New Roman"/>
        </w:rPr>
        <w:t>Липецкой области Российской Федерации</w:t>
      </w:r>
    </w:p>
    <w:p w:rsidR="00F2558E" w:rsidRPr="00A548C9" w:rsidRDefault="00F2558E" w:rsidP="00F25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Pr="00A548C9" w:rsidRDefault="00F2558E" w:rsidP="00F2558E">
      <w:pPr>
        <w:tabs>
          <w:tab w:val="left" w:pos="760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8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A5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548C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координационного совета по противодействию коррупции</w:t>
      </w: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город Елец, об утверждении Положения о нем и о</w:t>
      </w: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постановлений администрации городского округа город Елец</w:t>
      </w:r>
    </w:p>
    <w:p w:rsidR="0039752F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</w:t>
      </w:r>
      <w:r w:rsidR="0039752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31.12.2019 № 2223, от 03.04.2020 № 439, от 03.08.2020</w:t>
      </w: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887</w:t>
      </w:r>
      <w:r w:rsidR="0039752F">
        <w:rPr>
          <w:rFonts w:ascii="Times New Roman" w:hAnsi="Times New Roman" w:cs="Times New Roman"/>
          <w:sz w:val="28"/>
          <w:szCs w:val="28"/>
        </w:rPr>
        <w:t>, 04.12.2020 № 1628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58E" w:rsidRPr="008F4B9F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и взаимодействия в работе по противодействию коррупции и создания эффективной системы профилактики коррупционных правонарушений, в соответствии с Федеральным законом от 06.10.2003 №131-ФЗ «Об общих принципах организации местного самоуправления в Российской Федерации» и Федеральным законом от 25.12.2008 № 273-ФЗ «О противодействии коррупции», </w:t>
      </w:r>
      <w:r w:rsidRPr="008F4B9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:rsidR="00F2558E" w:rsidRPr="008F4B9F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558E" w:rsidRPr="008F4B9F" w:rsidRDefault="00F2558E" w:rsidP="00F25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B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 город Елец в составе</w:t>
      </w:r>
      <w:r w:rsidRPr="00D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Положение о координационном совете по противодействию коррупции в городском округе город Елец согласно приложению №2 к настоящему постановлению.</w:t>
      </w: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Признать утратившими силу постановления администрации городского округа город Елец:</w:t>
      </w: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09.08.2017 № 1383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городского округа город Елец и об утверждении Положения о нем»;</w:t>
      </w:r>
    </w:p>
    <w:p w:rsidR="00F2558E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25.06.2018 № 1011 «О внесении изменения в постановление администрации городского округа город Елец от 28.06.2016 № 1188 «О создании координационного совета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Елец и об утверждении Положения о нем» (с изменениями от 09.08.2017 № 1383)».</w:t>
      </w:r>
    </w:p>
    <w:p w:rsidR="00F2558E" w:rsidRPr="00EF3439" w:rsidRDefault="00F2558E" w:rsidP="00F25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EF3439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постановления </w:t>
      </w:r>
      <w:r w:rsidRPr="00EF34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3439">
        <w:rPr>
          <w:rFonts w:ascii="Times New Roman" w:hAnsi="Times New Roman" w:cs="Times New Roman"/>
          <w:sz w:val="28"/>
          <w:szCs w:val="28"/>
        </w:rPr>
        <w:t xml:space="preserve">  С.А. Панов </w:t>
      </w:r>
    </w:p>
    <w:p w:rsidR="00F2558E" w:rsidRPr="00EF3439" w:rsidRDefault="00F2558E" w:rsidP="00F2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Pr="008F4B9F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F4B9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2558E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558E" w:rsidRPr="008F4B9F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</w:p>
    <w:p w:rsidR="00F2558E" w:rsidRPr="008F4B9F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B9F">
        <w:rPr>
          <w:rFonts w:ascii="Times New Roman" w:hAnsi="Times New Roman" w:cs="Times New Roman"/>
          <w:sz w:val="28"/>
          <w:szCs w:val="28"/>
        </w:rPr>
        <w:t>от</w:t>
      </w:r>
      <w:r w:rsidR="00397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20.03.2019</w:t>
      </w:r>
      <w:r w:rsidRPr="008F4B9F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3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</w:t>
      </w:r>
    </w:p>
    <w:p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F2558E" w:rsidRPr="00B24F7C" w:rsidRDefault="00F2558E" w:rsidP="00F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 город Елец</w:t>
      </w:r>
    </w:p>
    <w:p w:rsidR="00F2558E" w:rsidRPr="00B24F7C" w:rsidRDefault="00F2558E" w:rsidP="00F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8E" w:rsidRPr="00B24F7C" w:rsidRDefault="00F2558E" w:rsidP="00F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Боровских</w:t>
      </w:r>
      <w:proofErr w:type="spell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Вячеславович          - Глава городского округа город  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Елец (председатель координационного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совета по противодействию коррупции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 городском округе город Елец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 Никита Михайлович               - первый заместитель главы </w:t>
      </w:r>
    </w:p>
    <w:p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администрации городского округа 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город Елец (заместитель председателя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координационного совета по 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противодействию коррупции в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городском   округе город Елец)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Матюхина Наталья Николаевна            - заместитель председателя (начальник 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отдела организации труда,            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муниципальной службы и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кадровой работы) комитета по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организации труда, муниципальной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службе, кадровой работе и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делопроизводству администрации</w:t>
      </w:r>
    </w:p>
    <w:p w:rsid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по 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противодействию коррупции в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городском   округе город Елец)</w:t>
      </w:r>
    </w:p>
    <w:p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координационного совета по </w:t>
      </w:r>
    </w:p>
    <w:p w:rsidR="0039752F" w:rsidRPr="0039752F" w:rsidRDefault="0039752F" w:rsidP="00397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  округе город Елец: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536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Дмитрий Николаевич                - заместитель главы администрации </w:t>
      </w:r>
    </w:p>
    <w:p w:rsidR="0039752F" w:rsidRPr="0039752F" w:rsidRDefault="0039752F" w:rsidP="0039752F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городского округа город Елец   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752F" w:rsidRPr="0039752F" w:rsidRDefault="0039752F" w:rsidP="0039752F">
      <w:pPr>
        <w:tabs>
          <w:tab w:val="left" w:pos="4536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Селянина Майя Викторовна                  - заместитель главы администрации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   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Олеся Николаевна               - управляющий делами администрации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       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Елена Владимировна               - председатель правового комитета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городского округа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город Елец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Дюкова</w:t>
      </w:r>
      <w:proofErr w:type="spell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Игоревна                     - председатель комитета по                                                                              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самоуправления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администрации городского округа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 Елец</w:t>
      </w:r>
    </w:p>
    <w:p w:rsidR="0039752F" w:rsidRPr="0039752F" w:rsidRDefault="0039752F" w:rsidP="00397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Разинкова</w:t>
      </w:r>
      <w:proofErr w:type="spell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Валентиновна             - председатель комитета по организации</w:t>
      </w:r>
    </w:p>
    <w:p w:rsid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труда, муниципальной службе,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 работе</w:t>
      </w:r>
      <w:proofErr w:type="gram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делопроизводству 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администрации городского округа 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 Елец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Введенская Нина Игоревна                   - начальник управления протокола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 обеспечения деятельности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городского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округа город Елец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Наталья Васильевна                 -  начальник управления финансов                                                                                   администрации городского округа город Елец</w:t>
      </w:r>
    </w:p>
    <w:p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Виктор Николаевич                 - председатель Совета депутатов</w:t>
      </w:r>
    </w:p>
    <w:p w:rsidR="0039752F" w:rsidRPr="0039752F" w:rsidRDefault="0039752F" w:rsidP="0039752F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городского округа город Елец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 согласованию)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 Альберт Владимирович           - председатель Контрольно-счетной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комиссии городского округа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 Елец (по согласованию)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Кожин Дмитрий Викторович                  - заместитель начальника отдела                                                                  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УФСБ России по Липецкой области                </w:t>
      </w:r>
    </w:p>
    <w:p w:rsidR="0039752F" w:rsidRPr="0039752F" w:rsidRDefault="0039752F" w:rsidP="0039752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 городе Ельце (по согласованию)</w:t>
      </w:r>
    </w:p>
    <w:p w:rsidR="0039752F" w:rsidRPr="0039752F" w:rsidRDefault="0039752F" w:rsidP="003975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993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Керимов Руслан Ширин </w:t>
      </w:r>
      <w:proofErr w:type="spellStart"/>
      <w:r w:rsidRPr="003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оглы</w:t>
      </w:r>
      <w:proofErr w:type="spell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начальник отделения экономической</w:t>
      </w:r>
    </w:p>
    <w:p w:rsidR="0039752F" w:rsidRPr="0039752F" w:rsidRDefault="0039752F" w:rsidP="0039752F">
      <w:pPr>
        <w:tabs>
          <w:tab w:val="left" w:pos="993"/>
        </w:tabs>
        <w:spacing w:after="0" w:line="240" w:lineRule="auto"/>
        <w:ind w:left="4962" w:hanging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безопасности и противодействия                                                          коррупции ОМВД России по</w:t>
      </w:r>
    </w:p>
    <w:p w:rsidR="0039752F" w:rsidRPr="0039752F" w:rsidRDefault="0039752F" w:rsidP="0039752F">
      <w:p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городу </w:t>
      </w:r>
      <w:proofErr w:type="gramStart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Ельцу  (</w:t>
      </w:r>
      <w:proofErr w:type="gramEnd"/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2F" w:rsidRPr="0039752F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Наталья Андреевна                 - председатель Общественной палаты</w:t>
      </w:r>
    </w:p>
    <w:p w:rsidR="0039752F" w:rsidRPr="0039752F" w:rsidRDefault="0039752F" w:rsidP="0039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городского округа город Елец (по   </w:t>
      </w:r>
    </w:p>
    <w:p w:rsidR="00F2558E" w:rsidRDefault="0039752F" w:rsidP="0039752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согласованию)</w:t>
      </w: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2F" w:rsidRDefault="0039752F" w:rsidP="00F2558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Default="00F2558E" w:rsidP="00F2558E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58E" w:rsidRPr="00EF3439" w:rsidRDefault="00F2558E" w:rsidP="00F2558E">
      <w:pPr>
        <w:tabs>
          <w:tab w:val="left" w:pos="4678"/>
          <w:tab w:val="left" w:pos="8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2558E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2558E" w:rsidRPr="00EF3439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3439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</w:p>
    <w:p w:rsidR="00F2558E" w:rsidRPr="00283D5D" w:rsidRDefault="00F2558E" w:rsidP="00F2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F343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20.03.2019</w:t>
      </w:r>
      <w:r w:rsidRPr="00EF34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425</w:t>
      </w:r>
    </w:p>
    <w:p w:rsidR="00F2558E" w:rsidRPr="00EF3439" w:rsidRDefault="00F2558E" w:rsidP="00F25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О КООРДИНАЦИОННОМ СОВЕТЕ </w:t>
      </w:r>
    </w:p>
    <w:p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</w:t>
      </w:r>
    </w:p>
    <w:p w:rsidR="00F2558E" w:rsidRPr="00EF3439" w:rsidRDefault="00F2558E" w:rsidP="00F255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ГОРОД ЕЛЕЦ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58E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D1ADA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1ADA">
        <w:rPr>
          <w:rFonts w:ascii="Times New Roman" w:hAnsi="Times New Roman" w:cs="Times New Roman"/>
          <w:sz w:val="28"/>
          <w:szCs w:val="28"/>
        </w:rPr>
        <w:t xml:space="preserve">овет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D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ADA">
        <w:rPr>
          <w:rFonts w:ascii="Times New Roman" w:hAnsi="Times New Roman" w:cs="Times New Roman"/>
          <w:sz w:val="28"/>
          <w:szCs w:val="28"/>
        </w:rPr>
        <w:t xml:space="preserve"> город Елец (далее – Совет)</w:t>
      </w:r>
      <w:r w:rsidRPr="004D1ADA">
        <w:rPr>
          <w:rFonts w:ascii="Times New Roman" w:hAnsi="Times New Roman" w:cs="Times New Roman"/>
          <w:color w:val="000000"/>
          <w:sz w:val="28"/>
          <w:szCs w:val="28"/>
        </w:rPr>
        <w:t xml:space="preserve"> создан с целью:</w:t>
      </w:r>
    </w:p>
    <w:p w:rsidR="00F2558E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оценки результатов работы органов местного самоуправления городского округа город Елец по противодействию коррупции;</w:t>
      </w:r>
    </w:p>
    <w:p w:rsidR="00F2558E" w:rsidRPr="004D1ADA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подготовки предложений, направленных на реализацию мероприятий по предупреждению, пресечению и устранению причин и условий проявления коррупции;</w:t>
      </w:r>
    </w:p>
    <w:p w:rsidR="00F2558E" w:rsidRPr="004D1ADA" w:rsidRDefault="00F2558E" w:rsidP="00F255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4D1AD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</w:t>
      </w:r>
      <w:proofErr w:type="gramStart"/>
      <w:r w:rsidRPr="004D1ADA">
        <w:rPr>
          <w:rFonts w:ascii="Times New Roman" w:hAnsi="Times New Roman" w:cs="Times New Roman"/>
          <w:color w:val="000000"/>
          <w:sz w:val="28"/>
          <w:szCs w:val="28"/>
        </w:rPr>
        <w:t>вопросов  правоприменительной</w:t>
      </w:r>
      <w:proofErr w:type="gramEnd"/>
      <w:r w:rsidRPr="004D1AD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r w:rsidRPr="004D1ADA">
        <w:rPr>
          <w:rFonts w:ascii="Times New Roman" w:hAnsi="Times New Roman" w:cs="Times New Roman"/>
          <w:sz w:val="28"/>
          <w:szCs w:val="28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их должностных лиц в целях</w:t>
      </w:r>
      <w:r w:rsidRPr="004D1ADA">
        <w:rPr>
          <w:rFonts w:ascii="Times New Roman" w:hAnsi="Times New Roman" w:cs="Times New Roman"/>
          <w:sz w:val="28"/>
          <w:szCs w:val="28"/>
        </w:rPr>
        <w:t xml:space="preserve"> выработки и принятия мер по предупреждению и устранению причин выявленных нарушений.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2. Совет в своей деятельности руководствуется </w:t>
      </w:r>
      <w:hyperlink r:id="rId4" w:history="1">
        <w:r w:rsidRPr="00EF3439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Российской Федерации, Липецкой области, муниципальными правовыми актами городского округа город Елец и настоящим Положением.</w:t>
      </w:r>
    </w:p>
    <w:p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3. Основными задачами Совета являются: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вопросов правоприменительной практики; 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результатов 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антикоррупционного мониторинга;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выработка мер по устранению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439">
        <w:rPr>
          <w:rFonts w:ascii="Times New Roman" w:hAnsi="Times New Roman" w:cs="Times New Roman"/>
          <w:color w:val="000000"/>
          <w:sz w:val="28"/>
          <w:szCs w:val="28"/>
        </w:rPr>
        <w:t>коррупци</w:t>
      </w:r>
      <w:r>
        <w:rPr>
          <w:rFonts w:ascii="Times New Roman" w:hAnsi="Times New Roman" w:cs="Times New Roman"/>
          <w:color w:val="000000"/>
          <w:sz w:val="28"/>
          <w:szCs w:val="28"/>
        </w:rPr>
        <w:t>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4. Для осуществления возложенных задач Совет имеет право: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- запрашивать информацию в соответствии с действующим законодательством о противодействии коррупции;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- создавать рабочие группы для изучения вопросов, касающихся профилактики и противодействия коррупции, а также для подготовки решений Совета.</w:t>
      </w:r>
    </w:p>
    <w:p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 xml:space="preserve">5. Общее руководство деятельностью Совета осуществляет председатель Совета, который представляет Совет во взаимоотношениях с территориальными органами федеральных органов исполнительной власти, органами исполнительной власти Липецкой области, органами местного самоуправления городского округа город Елец, предприятиями,  организациями, а также средствами массовой информации городского округа город Елец, дает поручения 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членам Совета по вопросам, отнесенным к компетенции Совета, ведет заседания Совета, подписывает протоколы заседаний Совета.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6. В отсутствии председателя Совета его полномочия осуществляет заместитель председателя Совета.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В случае одновременного отсутствия на заседании Совета председателя Совета и его заместителя, обязанности председателя Совета исполняет по его поручению один из членов Совета.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Члены Совета обладают равными правами при подготовке и обсуждении рассматриваемых на заседаниях вопросов. Член Совета в случае невозможности присутствия на заседании Совета обязан заблаговременно известить об этом председателя Совета. Лицо, замещающее члена Совета, после согласования с председателем Совета может присутствовать на заседании с правом совещательного голоса. В случаях несогласия с решением Совета член Совета вправе излагать особое мнение в письменной форме, которое подлежит отражению в протоколе заседания Совета.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Заседание Совета правомочно, если на нем присутству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 более половины членов Совета.</w:t>
      </w:r>
    </w:p>
    <w:p w:rsidR="00F2558E" w:rsidRPr="00EF3439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439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председательствующего Совета является решающим.</w:t>
      </w:r>
    </w:p>
    <w:p w:rsidR="00F2558E" w:rsidRDefault="00F2558E" w:rsidP="00F255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343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решений и поручений, содержащихся в протоколе заседания Совета, осуществляет секретарь Совета. Вопрос снимается с контроля по решению председателя Совета, о чем секретарь Совета информирует исполнителей.</w:t>
      </w:r>
      <w:bookmarkStart w:id="0" w:name="_GoBack"/>
      <w:bookmarkEnd w:id="0"/>
    </w:p>
    <w:sectPr w:rsidR="00F2558E" w:rsidSect="003975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E"/>
    <w:rsid w:val="0039752F"/>
    <w:rsid w:val="0075245C"/>
    <w:rsid w:val="00E858F6"/>
    <w:rsid w:val="00F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42C86"/>
  <w15:chartTrackingRefBased/>
  <w15:docId w15:val="{B49281F5-59DE-4BBB-AC55-BA06C0C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2558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AF36CAE8382589F1E5A26CAC1CAA9847C5AF6F129C479A90AB96y5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2021-04-15T08:15:00Z</dcterms:created>
  <dcterms:modified xsi:type="dcterms:W3CDTF">2021-04-15T08:15:00Z</dcterms:modified>
</cp:coreProperties>
</file>