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30" w:rsidRDefault="00520E09" w:rsidP="00DB1B23">
      <w:pPr>
        <w:rPr>
          <w:highlight w:val="yellow"/>
        </w:rPr>
      </w:pPr>
      <w:r>
        <w:rPr>
          <w:noProof/>
        </w:rPr>
        <w:drawing>
          <wp:anchor distT="0" distB="0" distL="114300" distR="114300" simplePos="0" relativeHeight="251657728" behindDoc="1" locked="0" layoutInCell="1" allowOverlap="1">
            <wp:simplePos x="0" y="0"/>
            <wp:positionH relativeFrom="column">
              <wp:posOffset>-1375410</wp:posOffset>
            </wp:positionH>
            <wp:positionV relativeFrom="paragraph">
              <wp:posOffset>-672465</wp:posOffset>
            </wp:positionV>
            <wp:extent cx="7467600" cy="10389151"/>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9505" cy="10391801"/>
                    </a:xfrm>
                    <a:prstGeom prst="rect">
                      <a:avLst/>
                    </a:prstGeom>
                    <a:noFill/>
                  </pic:spPr>
                </pic:pic>
              </a:graphicData>
            </a:graphic>
          </wp:anchor>
        </w:drawing>
      </w:r>
    </w:p>
    <w:p w:rsidR="00C92F30" w:rsidRDefault="00C92F30" w:rsidP="00DB1B23">
      <w:pPr>
        <w:rPr>
          <w:highlight w:val="yellow"/>
        </w:rPr>
      </w:pPr>
    </w:p>
    <w:p w:rsidR="00C92F30" w:rsidRDefault="00C92F30" w:rsidP="00DB1B23">
      <w:pPr>
        <w:rPr>
          <w:highlight w:val="yellow"/>
        </w:rPr>
      </w:pPr>
    </w:p>
    <w:p w:rsidR="00C92F30" w:rsidRDefault="00C92F30" w:rsidP="00DB1B23">
      <w:pPr>
        <w:rPr>
          <w:highlight w:val="yellow"/>
        </w:rPr>
      </w:pPr>
    </w:p>
    <w:p w:rsidR="008B2396" w:rsidRDefault="008B2396" w:rsidP="00DB1B23">
      <w:pPr>
        <w:rPr>
          <w:highlight w:val="yellow"/>
        </w:rPr>
      </w:pPr>
    </w:p>
    <w:p w:rsidR="00C92F30" w:rsidRDefault="00C92F30" w:rsidP="00DB1B23">
      <w:pPr>
        <w:rPr>
          <w:highlight w:val="yellow"/>
        </w:rPr>
      </w:pPr>
    </w:p>
    <w:p w:rsidR="00C92F30" w:rsidRDefault="00C92F30" w:rsidP="00DB1B23">
      <w:pPr>
        <w:rPr>
          <w:highlight w:val="yellow"/>
        </w:rPr>
      </w:pPr>
    </w:p>
    <w:p w:rsidR="00C92F30" w:rsidRDefault="00C92F30" w:rsidP="00DB1B23">
      <w:pPr>
        <w:rPr>
          <w:highlight w:val="yellow"/>
        </w:rPr>
      </w:pPr>
    </w:p>
    <w:p w:rsidR="00C92F30" w:rsidRDefault="00C92F30" w:rsidP="00DB1B23">
      <w:pPr>
        <w:rPr>
          <w:highlight w:val="yellow"/>
        </w:rPr>
      </w:pPr>
    </w:p>
    <w:p w:rsidR="00C92F30" w:rsidRDefault="00C92F30" w:rsidP="00DB1B23">
      <w:pPr>
        <w:rPr>
          <w:highlight w:val="yellow"/>
        </w:rPr>
      </w:pPr>
    </w:p>
    <w:p w:rsidR="00C92F30" w:rsidRPr="001A700F" w:rsidRDefault="00577606" w:rsidP="00577606">
      <w:pPr>
        <w:tabs>
          <w:tab w:val="left" w:pos="8406"/>
        </w:tabs>
        <w:rPr>
          <w:sz w:val="28"/>
          <w:szCs w:val="28"/>
        </w:rPr>
      </w:pPr>
      <w:r>
        <w:rPr>
          <w:sz w:val="28"/>
          <w:szCs w:val="28"/>
        </w:rPr>
        <w:t xml:space="preserve">         20.02.2020                                                                                           191</w:t>
      </w:r>
    </w:p>
    <w:p w:rsidR="00C92F30" w:rsidRPr="00B5684A" w:rsidRDefault="00C92F30" w:rsidP="008F6BAF">
      <w:pPr>
        <w:tabs>
          <w:tab w:val="left" w:pos="3165"/>
        </w:tabs>
        <w:rPr>
          <w:spacing w:val="8"/>
          <w:sz w:val="28"/>
          <w:szCs w:val="28"/>
        </w:rPr>
      </w:pPr>
      <w:r>
        <w:rPr>
          <w:spacing w:val="8"/>
          <w:sz w:val="28"/>
          <w:szCs w:val="28"/>
        </w:rPr>
        <w:tab/>
      </w:r>
    </w:p>
    <w:p w:rsidR="00717902" w:rsidRDefault="00717902" w:rsidP="00A26198">
      <w:pPr>
        <w:tabs>
          <w:tab w:val="left" w:pos="4680"/>
          <w:tab w:val="left" w:pos="5387"/>
        </w:tabs>
        <w:ind w:right="4111"/>
        <w:rPr>
          <w:sz w:val="28"/>
        </w:rPr>
      </w:pPr>
    </w:p>
    <w:p w:rsidR="00DE60EE" w:rsidRPr="006E6DAD" w:rsidRDefault="00DE60EE" w:rsidP="00A26198">
      <w:pPr>
        <w:tabs>
          <w:tab w:val="left" w:pos="4680"/>
          <w:tab w:val="left" w:pos="5387"/>
        </w:tabs>
        <w:ind w:right="4111"/>
        <w:rPr>
          <w:sz w:val="28"/>
          <w:szCs w:val="28"/>
        </w:rPr>
      </w:pPr>
      <w:r w:rsidRPr="006E6DAD">
        <w:rPr>
          <w:sz w:val="28"/>
        </w:rPr>
        <w:t xml:space="preserve">Об утверждении Административного регламента предоставления муниципальной услуги </w:t>
      </w:r>
      <w:r w:rsidR="00436AC9" w:rsidRPr="0046188A">
        <w:rPr>
          <w:sz w:val="28"/>
          <w:szCs w:val="28"/>
        </w:rPr>
        <w:t>«Утверждение схемы расположения земельного участка, государственная собственность на которы</w:t>
      </w:r>
      <w:r w:rsidR="0016480C">
        <w:rPr>
          <w:sz w:val="28"/>
          <w:szCs w:val="28"/>
        </w:rPr>
        <w:t>й</w:t>
      </w:r>
      <w:r w:rsidR="00436AC9" w:rsidRPr="0046188A">
        <w:rPr>
          <w:sz w:val="28"/>
          <w:szCs w:val="28"/>
        </w:rPr>
        <w:t xml:space="preserve"> не разграничена, или земельного участка, находящегося в муниципальной собственности»</w:t>
      </w:r>
    </w:p>
    <w:p w:rsidR="009A2244" w:rsidRPr="006E6DAD" w:rsidRDefault="009A2244" w:rsidP="00A26198">
      <w:pPr>
        <w:tabs>
          <w:tab w:val="left" w:pos="4680"/>
        </w:tabs>
        <w:ind w:right="4253"/>
        <w:rPr>
          <w:sz w:val="28"/>
          <w:szCs w:val="28"/>
        </w:rPr>
      </w:pPr>
    </w:p>
    <w:p w:rsidR="00E601A5" w:rsidRDefault="003B1E15" w:rsidP="00E601A5">
      <w:pPr>
        <w:spacing w:before="120"/>
        <w:ind w:firstLine="709"/>
        <w:jc w:val="both"/>
        <w:rPr>
          <w:sz w:val="28"/>
        </w:rPr>
      </w:pPr>
      <w:r>
        <w:rPr>
          <w:sz w:val="28"/>
          <w:szCs w:val="28"/>
        </w:rPr>
        <w:t>Руководствуясь</w:t>
      </w:r>
      <w:r w:rsidRPr="007D632A">
        <w:rPr>
          <w:sz w:val="28"/>
          <w:szCs w:val="28"/>
        </w:rPr>
        <w:t xml:space="preserve"> </w:t>
      </w:r>
      <w:r w:rsidR="0016480C" w:rsidRPr="007D632A">
        <w:rPr>
          <w:sz w:val="28"/>
          <w:szCs w:val="28"/>
        </w:rPr>
        <w:t>Земельным кодексом Российской Федерации</w:t>
      </w:r>
      <w:r w:rsidR="0016480C">
        <w:rPr>
          <w:sz w:val="28"/>
          <w:szCs w:val="28"/>
        </w:rPr>
        <w:t xml:space="preserve">,  </w:t>
      </w:r>
      <w:r w:rsidR="00DE60EE" w:rsidRPr="006E6DAD">
        <w:rPr>
          <w:sz w:val="28"/>
        </w:rPr>
        <w:t xml:space="preserve">Федеральным законом от 27.07.2010 № 210-ФЗ </w:t>
      </w:r>
      <w:r w:rsidR="00EC433C" w:rsidRPr="006E6DAD">
        <w:rPr>
          <w:sz w:val="28"/>
        </w:rPr>
        <w:t xml:space="preserve"> </w:t>
      </w:r>
      <w:r w:rsidR="00DE60EE" w:rsidRPr="006E6DAD">
        <w:rPr>
          <w:sz w:val="28"/>
          <w:szCs w:val="28"/>
        </w:rPr>
        <w:t>«Об организации предоставления государственных и муниципальных услуг</w:t>
      </w:r>
      <w:r w:rsidR="00EA36A7" w:rsidRPr="006E6DAD">
        <w:rPr>
          <w:sz w:val="28"/>
          <w:szCs w:val="28"/>
        </w:rPr>
        <w:t>,</w:t>
      </w:r>
      <w:r w:rsidR="00AB4330" w:rsidRPr="006E6DAD">
        <w:rPr>
          <w:sz w:val="28"/>
        </w:rPr>
        <w:t xml:space="preserve"> </w:t>
      </w:r>
      <w:r w:rsidR="00AB4330" w:rsidRPr="006E6DAD">
        <w:rPr>
          <w:sz w:val="28"/>
          <w:szCs w:val="28"/>
        </w:rPr>
        <w:t xml:space="preserve">Уставом городского округа город Елец, </w:t>
      </w:r>
      <w:r w:rsidR="00EA36A7" w:rsidRPr="006E6DAD">
        <w:rPr>
          <w:sz w:val="28"/>
          <w:szCs w:val="28"/>
        </w:rPr>
        <w:t xml:space="preserve"> постановлением администрации города Ельца </w:t>
      </w:r>
      <w:r w:rsidR="00E601A5" w:rsidRPr="006A5F97">
        <w:rPr>
          <w:sz w:val="28"/>
        </w:rPr>
        <w:t xml:space="preserve">от 28.10.2011  № 1707  «Об утверждении Порядка разработки </w:t>
      </w:r>
      <w:r w:rsidR="00E601A5">
        <w:rPr>
          <w:sz w:val="28"/>
        </w:rPr>
        <w:t xml:space="preserve">и </w:t>
      </w:r>
      <w:r w:rsidR="00E601A5" w:rsidRPr="006A5F97">
        <w:rPr>
          <w:sz w:val="28"/>
        </w:rPr>
        <w:t xml:space="preserve">утверждения административных регламентов предоставления муниципальных услуг на территории городского округа город Елец, </w:t>
      </w:r>
      <w:r w:rsidR="00E601A5" w:rsidRPr="00C02581">
        <w:rPr>
          <w:sz w:val="28"/>
        </w:rPr>
        <w:t>Правил</w:t>
      </w:r>
      <w:r w:rsidR="00E601A5">
        <w:rPr>
          <w:sz w:val="28"/>
        </w:rPr>
        <w:t>ами</w:t>
      </w:r>
      <w:r w:rsidR="00E601A5" w:rsidRPr="00C02581">
        <w:rPr>
          <w:sz w:val="28"/>
        </w:rPr>
        <w:t xml:space="preserve"> проведения экспертизы проектов административных регламентов предоставления муниципальных услуг на территории городского округа город Елец»</w:t>
      </w:r>
      <w:r w:rsidR="00E601A5">
        <w:rPr>
          <w:sz w:val="28"/>
        </w:rPr>
        <w:t xml:space="preserve"> (с изменениями)</w:t>
      </w:r>
      <w:r w:rsidR="00E601A5" w:rsidRPr="00C02581">
        <w:rPr>
          <w:sz w:val="28"/>
        </w:rPr>
        <w:t>,</w:t>
      </w:r>
      <w:r w:rsidR="00E601A5" w:rsidRPr="00DE60EE">
        <w:rPr>
          <w:sz w:val="28"/>
        </w:rPr>
        <w:t xml:space="preserve"> учитывая заключение прокуратуры города Ельца</w:t>
      </w:r>
      <w:r w:rsidR="00E601A5">
        <w:rPr>
          <w:sz w:val="28"/>
        </w:rPr>
        <w:t>,</w:t>
      </w:r>
      <w:r w:rsidR="00E601A5" w:rsidRPr="00DE60EE">
        <w:rPr>
          <w:sz w:val="28"/>
        </w:rPr>
        <w:t xml:space="preserve"> администрация </w:t>
      </w:r>
      <w:r w:rsidR="00E601A5" w:rsidRPr="00CB20A6">
        <w:rPr>
          <w:sz w:val="28"/>
        </w:rPr>
        <w:t>городского округа город Елец</w:t>
      </w:r>
      <w:r w:rsidR="00E601A5">
        <w:rPr>
          <w:sz w:val="28"/>
        </w:rPr>
        <w:t xml:space="preserve"> </w:t>
      </w:r>
    </w:p>
    <w:p w:rsidR="00B5684A" w:rsidRDefault="0053046B" w:rsidP="00E601A5">
      <w:pPr>
        <w:autoSpaceDE w:val="0"/>
        <w:autoSpaceDN w:val="0"/>
        <w:adjustRightInd w:val="0"/>
        <w:ind w:firstLine="851"/>
        <w:jc w:val="both"/>
        <w:rPr>
          <w:sz w:val="28"/>
        </w:rPr>
      </w:pPr>
      <w:r>
        <w:rPr>
          <w:sz w:val="28"/>
        </w:rPr>
        <w:br/>
      </w:r>
    </w:p>
    <w:p w:rsidR="0053046B" w:rsidRPr="006E6DAD" w:rsidRDefault="0053046B" w:rsidP="00E601A5">
      <w:pPr>
        <w:autoSpaceDE w:val="0"/>
        <w:autoSpaceDN w:val="0"/>
        <w:adjustRightInd w:val="0"/>
        <w:ind w:firstLine="851"/>
        <w:jc w:val="both"/>
        <w:rPr>
          <w:sz w:val="28"/>
        </w:rPr>
      </w:pPr>
    </w:p>
    <w:p w:rsidR="00DE60EE" w:rsidRPr="006E6DAD" w:rsidRDefault="00DE60EE" w:rsidP="00B6298D">
      <w:pPr>
        <w:spacing w:before="120" w:after="120"/>
        <w:jc w:val="both"/>
        <w:rPr>
          <w:sz w:val="28"/>
        </w:rPr>
      </w:pPr>
      <w:r w:rsidRPr="006E6DAD">
        <w:rPr>
          <w:sz w:val="28"/>
        </w:rPr>
        <w:t>ПОСТАНОВЛЯЕТ:</w:t>
      </w:r>
    </w:p>
    <w:p w:rsidR="009A2244" w:rsidRPr="006E6DAD" w:rsidRDefault="009A2244" w:rsidP="00B6298D">
      <w:pPr>
        <w:spacing w:before="120" w:after="120"/>
        <w:jc w:val="both"/>
        <w:rPr>
          <w:sz w:val="28"/>
        </w:rPr>
      </w:pPr>
    </w:p>
    <w:p w:rsidR="0016480C" w:rsidRPr="001B0F9F" w:rsidRDefault="0016480C" w:rsidP="0016480C">
      <w:pPr>
        <w:pStyle w:val="a6"/>
        <w:jc w:val="both"/>
        <w:rPr>
          <w:szCs w:val="28"/>
        </w:rPr>
      </w:pPr>
      <w:r>
        <w:t xml:space="preserve">1. Утвердить Административный регламент предоставления </w:t>
      </w:r>
      <w:r w:rsidRPr="001B0F9F">
        <w:t xml:space="preserve">муниципальной   услуги   </w:t>
      </w:r>
      <w:r w:rsidRPr="0046188A">
        <w:rPr>
          <w:szCs w:val="28"/>
        </w:rPr>
        <w:t>«Утверждение схемы расположения земельного участка, государственная собственность на которы</w:t>
      </w:r>
      <w:r>
        <w:rPr>
          <w:szCs w:val="28"/>
        </w:rPr>
        <w:t>й</w:t>
      </w:r>
      <w:r w:rsidRPr="0046188A">
        <w:rPr>
          <w:szCs w:val="28"/>
        </w:rPr>
        <w:t xml:space="preserve"> не разграничена, или земельного участка, находящегося в муниципальной собственности»</w:t>
      </w:r>
      <w:r w:rsidRPr="001B0F9F">
        <w:rPr>
          <w:szCs w:val="28"/>
        </w:rPr>
        <w:t xml:space="preserve"> </w:t>
      </w:r>
      <w:r>
        <w:rPr>
          <w:szCs w:val="28"/>
        </w:rPr>
        <w:t xml:space="preserve"> </w:t>
      </w:r>
      <w:r w:rsidRPr="001B0F9F">
        <w:rPr>
          <w:szCs w:val="28"/>
        </w:rPr>
        <w:t>согласно приложению к настоящему постановлению.</w:t>
      </w:r>
    </w:p>
    <w:p w:rsidR="00570822" w:rsidRPr="006E6DAD" w:rsidRDefault="00570822" w:rsidP="0016480C">
      <w:pPr>
        <w:ind w:firstLine="709"/>
        <w:jc w:val="both"/>
        <w:rPr>
          <w:sz w:val="28"/>
        </w:rPr>
      </w:pPr>
      <w:r w:rsidRPr="006E6DAD">
        <w:rPr>
          <w:sz w:val="28"/>
        </w:rPr>
        <w:t>2. Настоящее постановление вступает в силу со дня его официального опубликования.</w:t>
      </w:r>
    </w:p>
    <w:p w:rsidR="0016480C" w:rsidRDefault="0016480C" w:rsidP="0016480C">
      <w:pPr>
        <w:ind w:firstLine="709"/>
        <w:jc w:val="both"/>
        <w:rPr>
          <w:sz w:val="28"/>
        </w:rPr>
      </w:pPr>
    </w:p>
    <w:p w:rsidR="0016480C" w:rsidRDefault="0016480C" w:rsidP="00570822">
      <w:pPr>
        <w:ind w:firstLine="709"/>
        <w:jc w:val="both"/>
        <w:rPr>
          <w:sz w:val="28"/>
        </w:rPr>
      </w:pPr>
    </w:p>
    <w:p w:rsidR="0016480C" w:rsidRDefault="0016480C" w:rsidP="00570822">
      <w:pPr>
        <w:ind w:firstLine="709"/>
        <w:jc w:val="both"/>
        <w:rPr>
          <w:sz w:val="28"/>
        </w:rPr>
      </w:pPr>
    </w:p>
    <w:p w:rsidR="003E1761" w:rsidRPr="006E6DAD" w:rsidRDefault="003E1761" w:rsidP="00570822">
      <w:pPr>
        <w:ind w:firstLine="709"/>
        <w:jc w:val="both"/>
        <w:rPr>
          <w:sz w:val="28"/>
        </w:rPr>
      </w:pPr>
      <w:r w:rsidRPr="006E6DAD">
        <w:rPr>
          <w:sz w:val="28"/>
        </w:rPr>
        <w:lastRenderedPageBreak/>
        <w:t xml:space="preserve">3. Контроль за исполнением настоящего постановления возложить на               первого заместителя главы администрации городского округа город Елец                                    </w:t>
      </w:r>
      <w:r w:rsidR="00344641" w:rsidRPr="006E6DAD">
        <w:rPr>
          <w:sz w:val="28"/>
        </w:rPr>
        <w:t>Н.М. Родионова</w:t>
      </w:r>
      <w:r w:rsidRPr="006E6DAD">
        <w:rPr>
          <w:sz w:val="28"/>
        </w:rPr>
        <w:t>.</w:t>
      </w:r>
    </w:p>
    <w:p w:rsidR="003E1761" w:rsidRPr="006E6DAD" w:rsidRDefault="003E1761" w:rsidP="003E1761">
      <w:pPr>
        <w:ind w:firstLine="709"/>
        <w:jc w:val="both"/>
        <w:rPr>
          <w:sz w:val="28"/>
        </w:rPr>
      </w:pPr>
    </w:p>
    <w:p w:rsidR="003E1761" w:rsidRPr="006E6DAD" w:rsidRDefault="003E1761" w:rsidP="003E1761">
      <w:pPr>
        <w:ind w:firstLine="709"/>
        <w:jc w:val="both"/>
        <w:rPr>
          <w:sz w:val="28"/>
        </w:rPr>
      </w:pPr>
    </w:p>
    <w:p w:rsidR="00C70C4B" w:rsidRPr="006E6DAD" w:rsidRDefault="003E1761" w:rsidP="00C70C4B">
      <w:pPr>
        <w:jc w:val="both"/>
        <w:rPr>
          <w:sz w:val="28"/>
        </w:rPr>
      </w:pPr>
      <w:r w:rsidRPr="006E6DAD">
        <w:rPr>
          <w:sz w:val="28"/>
        </w:rPr>
        <w:t xml:space="preserve">Глава </w:t>
      </w:r>
      <w:r w:rsidR="00C70C4B" w:rsidRPr="006E6DAD">
        <w:rPr>
          <w:sz w:val="28"/>
        </w:rPr>
        <w:t>городского округа город Елец                                               Е.В. Боровских</w:t>
      </w:r>
    </w:p>
    <w:p w:rsidR="003E1761" w:rsidRPr="006E6DAD" w:rsidRDefault="003E1761" w:rsidP="003E1761">
      <w:pPr>
        <w:jc w:val="both"/>
        <w:rPr>
          <w:sz w:val="28"/>
        </w:rPr>
      </w:pPr>
    </w:p>
    <w:p w:rsidR="00DE60EE" w:rsidRPr="006E6DAD" w:rsidRDefault="00DE60EE" w:rsidP="00DE60EE">
      <w:pPr>
        <w:spacing w:before="120" w:after="120" w:line="14" w:lineRule="atLeast"/>
        <w:rPr>
          <w:sz w:val="28"/>
        </w:rPr>
      </w:pPr>
    </w:p>
    <w:p w:rsidR="00DE60EE" w:rsidRPr="006E6DAD" w:rsidRDefault="00DE60EE" w:rsidP="00DE60EE">
      <w:pPr>
        <w:spacing w:before="120" w:after="120" w:line="14" w:lineRule="atLeast"/>
        <w:rPr>
          <w:sz w:val="28"/>
        </w:rPr>
      </w:pPr>
    </w:p>
    <w:p w:rsidR="00570822" w:rsidRPr="006E6DAD" w:rsidRDefault="00570822" w:rsidP="00DE60EE">
      <w:pPr>
        <w:spacing w:before="120" w:after="120" w:line="14" w:lineRule="atLeast"/>
        <w:rPr>
          <w:sz w:val="28"/>
        </w:rPr>
      </w:pPr>
    </w:p>
    <w:p w:rsidR="00570822" w:rsidRDefault="00570822" w:rsidP="00DE60EE">
      <w:pPr>
        <w:spacing w:before="120" w:after="120" w:line="14" w:lineRule="atLeast"/>
        <w:rPr>
          <w:sz w:val="28"/>
        </w:rPr>
      </w:pPr>
    </w:p>
    <w:p w:rsidR="0016480C" w:rsidRDefault="0016480C" w:rsidP="00DE60EE">
      <w:pPr>
        <w:spacing w:before="120" w:after="120" w:line="14" w:lineRule="atLeast"/>
        <w:rPr>
          <w:sz w:val="28"/>
        </w:rPr>
      </w:pPr>
    </w:p>
    <w:p w:rsidR="0016480C" w:rsidRDefault="0016480C" w:rsidP="00DE60EE">
      <w:pPr>
        <w:spacing w:before="120" w:after="120" w:line="14" w:lineRule="atLeast"/>
        <w:rPr>
          <w:sz w:val="28"/>
        </w:rPr>
      </w:pPr>
    </w:p>
    <w:p w:rsidR="0016480C" w:rsidRDefault="0016480C" w:rsidP="00DE60EE">
      <w:pPr>
        <w:spacing w:before="120" w:after="120" w:line="14" w:lineRule="atLeast"/>
        <w:rPr>
          <w:sz w:val="28"/>
        </w:rPr>
      </w:pPr>
    </w:p>
    <w:p w:rsidR="0016480C" w:rsidRDefault="0016480C" w:rsidP="00DE60EE">
      <w:pPr>
        <w:spacing w:before="120" w:after="120" w:line="14" w:lineRule="atLeast"/>
        <w:rPr>
          <w:sz w:val="28"/>
        </w:rPr>
      </w:pPr>
    </w:p>
    <w:p w:rsidR="0016480C" w:rsidRDefault="0016480C" w:rsidP="00DE60EE">
      <w:pPr>
        <w:spacing w:before="120" w:after="120" w:line="14" w:lineRule="atLeast"/>
        <w:rPr>
          <w:sz w:val="28"/>
        </w:rPr>
      </w:pPr>
    </w:p>
    <w:p w:rsidR="0016480C" w:rsidRDefault="0016480C" w:rsidP="00DE60EE">
      <w:pPr>
        <w:spacing w:before="120" w:after="120" w:line="14" w:lineRule="atLeast"/>
        <w:rPr>
          <w:sz w:val="28"/>
        </w:rPr>
      </w:pPr>
    </w:p>
    <w:p w:rsidR="0016480C" w:rsidRPr="006E6DAD" w:rsidRDefault="0016480C" w:rsidP="00DE60EE">
      <w:pPr>
        <w:spacing w:before="120" w:after="120" w:line="14" w:lineRule="atLeast"/>
        <w:rPr>
          <w:sz w:val="28"/>
        </w:rPr>
      </w:pPr>
    </w:p>
    <w:p w:rsidR="000D24E4" w:rsidRPr="006E6DAD" w:rsidRDefault="000D24E4" w:rsidP="00DE60EE">
      <w:pPr>
        <w:spacing w:before="120" w:after="120" w:line="14" w:lineRule="atLeast"/>
        <w:rPr>
          <w:sz w:val="28"/>
        </w:rPr>
      </w:pPr>
    </w:p>
    <w:p w:rsidR="000D24E4" w:rsidRDefault="000D24E4" w:rsidP="00DE60EE">
      <w:pPr>
        <w:spacing w:before="120" w:after="120" w:line="14" w:lineRule="atLeast"/>
        <w:rPr>
          <w:sz w:val="28"/>
        </w:rPr>
      </w:pPr>
    </w:p>
    <w:p w:rsidR="0016480C" w:rsidRDefault="0016480C" w:rsidP="00DE60EE">
      <w:pPr>
        <w:spacing w:before="120" w:after="120" w:line="14" w:lineRule="atLeast"/>
        <w:rPr>
          <w:sz w:val="28"/>
        </w:rPr>
      </w:pPr>
    </w:p>
    <w:p w:rsidR="0016480C" w:rsidRDefault="0016480C" w:rsidP="00DE60EE">
      <w:pPr>
        <w:spacing w:before="120" w:after="120" w:line="14" w:lineRule="atLeast"/>
        <w:rPr>
          <w:sz w:val="28"/>
        </w:rPr>
      </w:pPr>
    </w:p>
    <w:p w:rsidR="0016480C" w:rsidRDefault="0016480C" w:rsidP="00DE60EE">
      <w:pPr>
        <w:spacing w:before="120" w:after="120" w:line="14" w:lineRule="atLeast"/>
        <w:rPr>
          <w:sz w:val="28"/>
        </w:rPr>
      </w:pPr>
    </w:p>
    <w:p w:rsidR="0016480C" w:rsidRDefault="0016480C" w:rsidP="00DE60EE">
      <w:pPr>
        <w:spacing w:before="120" w:after="120" w:line="14" w:lineRule="atLeast"/>
        <w:rPr>
          <w:sz w:val="28"/>
        </w:rPr>
      </w:pPr>
    </w:p>
    <w:p w:rsidR="0016480C" w:rsidRDefault="0016480C" w:rsidP="00DE60EE">
      <w:pPr>
        <w:spacing w:before="120" w:after="120" w:line="14" w:lineRule="atLeast"/>
        <w:rPr>
          <w:sz w:val="28"/>
        </w:rPr>
      </w:pPr>
    </w:p>
    <w:p w:rsidR="0016480C" w:rsidRDefault="0016480C" w:rsidP="00DE60EE">
      <w:pPr>
        <w:spacing w:before="120" w:after="120" w:line="14" w:lineRule="atLeast"/>
        <w:rPr>
          <w:sz w:val="28"/>
        </w:rPr>
      </w:pPr>
    </w:p>
    <w:p w:rsidR="0016480C" w:rsidRDefault="0016480C" w:rsidP="00DE60EE">
      <w:pPr>
        <w:spacing w:before="120" w:after="120" w:line="14" w:lineRule="atLeast"/>
        <w:rPr>
          <w:sz w:val="28"/>
        </w:rPr>
      </w:pPr>
    </w:p>
    <w:p w:rsidR="0016480C" w:rsidRDefault="0016480C" w:rsidP="00DE60EE">
      <w:pPr>
        <w:spacing w:before="120" w:after="120" w:line="14" w:lineRule="atLeast"/>
        <w:rPr>
          <w:sz w:val="28"/>
        </w:rPr>
      </w:pPr>
    </w:p>
    <w:p w:rsidR="0016480C" w:rsidRDefault="0016480C" w:rsidP="00DE60EE">
      <w:pPr>
        <w:spacing w:before="120" w:after="120" w:line="14" w:lineRule="atLeast"/>
        <w:rPr>
          <w:sz w:val="28"/>
        </w:rPr>
      </w:pPr>
    </w:p>
    <w:p w:rsidR="0016480C" w:rsidRDefault="0016480C" w:rsidP="00DE60EE">
      <w:pPr>
        <w:spacing w:before="120" w:after="120" w:line="14" w:lineRule="atLeast"/>
        <w:rPr>
          <w:sz w:val="28"/>
        </w:rPr>
      </w:pPr>
    </w:p>
    <w:p w:rsidR="0016480C" w:rsidRPr="006E6DAD" w:rsidRDefault="0016480C" w:rsidP="00DE60EE">
      <w:pPr>
        <w:spacing w:before="120" w:after="120" w:line="14" w:lineRule="atLeast"/>
        <w:rPr>
          <w:sz w:val="28"/>
        </w:rPr>
      </w:pPr>
    </w:p>
    <w:p w:rsidR="000D24E4" w:rsidRPr="006E6DAD" w:rsidRDefault="000D24E4" w:rsidP="00DE60EE">
      <w:pPr>
        <w:spacing w:before="120" w:after="120" w:line="14" w:lineRule="atLeast"/>
        <w:rPr>
          <w:sz w:val="28"/>
        </w:rPr>
      </w:pPr>
    </w:p>
    <w:p w:rsidR="00DE60EE" w:rsidRPr="006E6DAD" w:rsidRDefault="00DE60EE" w:rsidP="00DE60EE">
      <w:pPr>
        <w:spacing w:before="120" w:after="120" w:line="14" w:lineRule="atLeast"/>
        <w:rPr>
          <w:sz w:val="28"/>
        </w:rPr>
      </w:pPr>
    </w:p>
    <w:p w:rsidR="00DE60EE" w:rsidRPr="006E6DAD" w:rsidRDefault="00DE60EE" w:rsidP="00DE60EE">
      <w:pPr>
        <w:spacing w:before="120" w:after="120" w:line="14" w:lineRule="atLeast"/>
        <w:rPr>
          <w:sz w:val="28"/>
        </w:rPr>
      </w:pPr>
    </w:p>
    <w:p w:rsidR="000E59E6" w:rsidRDefault="0016480C" w:rsidP="000E59E6">
      <w:pPr>
        <w:spacing w:line="14" w:lineRule="atLeast"/>
        <w:rPr>
          <w:sz w:val="22"/>
          <w:szCs w:val="22"/>
        </w:rPr>
      </w:pPr>
      <w:r>
        <w:rPr>
          <w:sz w:val="22"/>
          <w:szCs w:val="22"/>
        </w:rPr>
        <w:t xml:space="preserve">Т.А. Быкова </w:t>
      </w:r>
    </w:p>
    <w:p w:rsidR="0016480C" w:rsidRDefault="0016480C" w:rsidP="000E59E6">
      <w:pPr>
        <w:spacing w:line="14" w:lineRule="atLeast"/>
        <w:rPr>
          <w:sz w:val="22"/>
          <w:szCs w:val="22"/>
        </w:rPr>
      </w:pPr>
      <w:r>
        <w:rPr>
          <w:sz w:val="22"/>
          <w:szCs w:val="22"/>
        </w:rPr>
        <w:t>2-30-06</w:t>
      </w:r>
    </w:p>
    <w:p w:rsidR="00273230" w:rsidRDefault="00273230" w:rsidP="00273230">
      <w:pPr>
        <w:ind w:left="5954"/>
        <w:jc w:val="both"/>
        <w:rPr>
          <w:sz w:val="20"/>
          <w:szCs w:val="20"/>
        </w:rPr>
      </w:pPr>
    </w:p>
    <w:p w:rsidR="00273230" w:rsidRDefault="00273230" w:rsidP="00273230">
      <w:pPr>
        <w:ind w:left="5954"/>
        <w:jc w:val="both"/>
      </w:pPr>
      <w:r>
        <w:lastRenderedPageBreak/>
        <w:t xml:space="preserve">Приложение </w:t>
      </w:r>
    </w:p>
    <w:p w:rsidR="00273230" w:rsidRDefault="00273230" w:rsidP="00273230">
      <w:pPr>
        <w:ind w:left="5954"/>
        <w:jc w:val="both"/>
      </w:pPr>
      <w:r>
        <w:t xml:space="preserve">к постановлению администрации </w:t>
      </w:r>
    </w:p>
    <w:p w:rsidR="00273230" w:rsidRDefault="00273230" w:rsidP="00273230">
      <w:pPr>
        <w:ind w:left="5954"/>
        <w:jc w:val="both"/>
      </w:pPr>
      <w:r>
        <w:t xml:space="preserve">городского округа город Елец </w:t>
      </w:r>
    </w:p>
    <w:p w:rsidR="00273230" w:rsidRDefault="00273230" w:rsidP="00273230">
      <w:pPr>
        <w:ind w:left="5954"/>
        <w:jc w:val="both"/>
        <w:rPr>
          <w:sz w:val="28"/>
          <w:szCs w:val="28"/>
        </w:rPr>
      </w:pPr>
      <w:r>
        <w:t xml:space="preserve">от    20.02.2020    </w:t>
      </w:r>
      <w:proofErr w:type="gramStart"/>
      <w:r>
        <w:t>№  191</w:t>
      </w:r>
      <w:proofErr w:type="gramEnd"/>
      <w:r>
        <w:t xml:space="preserve"> </w:t>
      </w:r>
    </w:p>
    <w:p w:rsidR="00273230" w:rsidRDefault="00273230" w:rsidP="00273230">
      <w:pPr>
        <w:pStyle w:val="a5"/>
        <w:ind w:left="0"/>
        <w:jc w:val="center"/>
        <w:rPr>
          <w:sz w:val="28"/>
          <w:szCs w:val="28"/>
        </w:rPr>
      </w:pPr>
    </w:p>
    <w:p w:rsidR="00273230" w:rsidRDefault="00273230" w:rsidP="00273230">
      <w:pPr>
        <w:pStyle w:val="a5"/>
        <w:ind w:left="0"/>
        <w:jc w:val="center"/>
        <w:rPr>
          <w:sz w:val="28"/>
          <w:szCs w:val="28"/>
        </w:rPr>
      </w:pPr>
      <w:r>
        <w:rPr>
          <w:sz w:val="28"/>
          <w:szCs w:val="28"/>
        </w:rPr>
        <w:t>АДМИНИСТРАТИВНЫЙ РЕГЛАМЕНТ</w:t>
      </w:r>
    </w:p>
    <w:p w:rsidR="00273230" w:rsidRDefault="00273230" w:rsidP="00273230">
      <w:pPr>
        <w:pStyle w:val="a5"/>
        <w:ind w:left="0"/>
        <w:jc w:val="center"/>
        <w:rPr>
          <w:sz w:val="28"/>
          <w:szCs w:val="28"/>
        </w:rPr>
      </w:pPr>
      <w:r>
        <w:rPr>
          <w:sz w:val="28"/>
          <w:szCs w:val="28"/>
        </w:rPr>
        <w:t>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273230" w:rsidRDefault="00273230" w:rsidP="00273230">
      <w:pPr>
        <w:pStyle w:val="a5"/>
        <w:ind w:left="0"/>
        <w:rPr>
          <w:sz w:val="20"/>
          <w:szCs w:val="20"/>
        </w:rPr>
      </w:pPr>
    </w:p>
    <w:p w:rsidR="00273230" w:rsidRDefault="00273230" w:rsidP="00273230">
      <w:pPr>
        <w:pStyle w:val="a5"/>
        <w:ind w:left="0"/>
        <w:jc w:val="center"/>
        <w:rPr>
          <w:sz w:val="28"/>
          <w:szCs w:val="28"/>
        </w:rPr>
      </w:pPr>
      <w:r>
        <w:rPr>
          <w:sz w:val="28"/>
          <w:szCs w:val="28"/>
        </w:rPr>
        <w:t>1. ОБЩИЕ ПОЛОЖЕНИЯ</w:t>
      </w:r>
    </w:p>
    <w:p w:rsidR="00273230" w:rsidRDefault="00273230" w:rsidP="00273230">
      <w:pPr>
        <w:jc w:val="center"/>
        <w:rPr>
          <w:sz w:val="20"/>
          <w:szCs w:val="20"/>
        </w:rPr>
      </w:pPr>
    </w:p>
    <w:p w:rsidR="00273230" w:rsidRDefault="00273230" w:rsidP="00273230">
      <w:pPr>
        <w:pStyle w:val="a5"/>
        <w:ind w:left="-360"/>
        <w:jc w:val="center"/>
        <w:rPr>
          <w:sz w:val="28"/>
          <w:szCs w:val="28"/>
        </w:rPr>
      </w:pPr>
      <w:r>
        <w:rPr>
          <w:sz w:val="28"/>
          <w:szCs w:val="28"/>
        </w:rPr>
        <w:t>Предмет регулирования регламента</w:t>
      </w:r>
    </w:p>
    <w:p w:rsidR="00273230" w:rsidRDefault="00273230" w:rsidP="00273230">
      <w:pPr>
        <w:jc w:val="center"/>
        <w:rPr>
          <w:sz w:val="20"/>
          <w:szCs w:val="20"/>
        </w:rPr>
      </w:pPr>
    </w:p>
    <w:p w:rsidR="00273230" w:rsidRDefault="00273230" w:rsidP="00273230">
      <w:pPr>
        <w:pStyle w:val="a5"/>
        <w:numPr>
          <w:ilvl w:val="0"/>
          <w:numId w:val="3"/>
        </w:numPr>
        <w:tabs>
          <w:tab w:val="left" w:pos="851"/>
        </w:tabs>
        <w:autoSpaceDE w:val="0"/>
        <w:autoSpaceDN w:val="0"/>
        <w:adjustRightInd w:val="0"/>
        <w:ind w:left="0" w:firstLine="567"/>
        <w:contextualSpacing w:val="0"/>
        <w:jc w:val="both"/>
        <w:rPr>
          <w:sz w:val="28"/>
          <w:szCs w:val="28"/>
        </w:rPr>
      </w:pPr>
      <w:r>
        <w:rPr>
          <w:sz w:val="28"/>
          <w:szCs w:val="28"/>
        </w:rPr>
        <w:t>Административный регламент 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(далее - Административный регламент) определяет сроки и последовательность административных процедур (действий) при предоставлении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(далее - муниципальная услуга), а также порядок взаимодействия между должностными лицами администрации городского округа город Елец (далее – должностные лица администрации города), взаимодействия должностных лиц администрации города с заявителями, иными органами, учреждениями и организациями при предоставлении муниципальной услуги.</w:t>
      </w:r>
    </w:p>
    <w:p w:rsidR="00273230" w:rsidRDefault="00273230" w:rsidP="00273230">
      <w:pPr>
        <w:jc w:val="both"/>
        <w:rPr>
          <w:sz w:val="20"/>
          <w:szCs w:val="20"/>
        </w:rPr>
      </w:pPr>
    </w:p>
    <w:p w:rsidR="00273230" w:rsidRDefault="00273230" w:rsidP="00273230">
      <w:pPr>
        <w:pStyle w:val="a5"/>
        <w:ind w:left="0"/>
        <w:jc w:val="center"/>
        <w:rPr>
          <w:sz w:val="28"/>
          <w:szCs w:val="28"/>
        </w:rPr>
      </w:pPr>
      <w:r>
        <w:rPr>
          <w:sz w:val="28"/>
          <w:szCs w:val="28"/>
        </w:rPr>
        <w:t>Круг заявителей</w:t>
      </w:r>
    </w:p>
    <w:p w:rsidR="00273230" w:rsidRDefault="00273230" w:rsidP="00273230">
      <w:pPr>
        <w:pStyle w:val="a5"/>
        <w:rPr>
          <w:sz w:val="20"/>
          <w:szCs w:val="20"/>
        </w:rPr>
      </w:pPr>
    </w:p>
    <w:p w:rsidR="00273230" w:rsidRDefault="00273230" w:rsidP="00273230">
      <w:pPr>
        <w:pStyle w:val="a5"/>
        <w:numPr>
          <w:ilvl w:val="0"/>
          <w:numId w:val="3"/>
        </w:numPr>
        <w:tabs>
          <w:tab w:val="left" w:pos="851"/>
        </w:tabs>
        <w:ind w:left="0" w:firstLine="567"/>
        <w:contextualSpacing w:val="0"/>
        <w:jc w:val="both"/>
        <w:rPr>
          <w:sz w:val="28"/>
          <w:szCs w:val="28"/>
        </w:rPr>
      </w:pPr>
      <w:r>
        <w:rPr>
          <w:sz w:val="28"/>
          <w:szCs w:val="28"/>
        </w:rPr>
        <w:t>Заявителями на получение муниципальной услуги являются физические или юридические лица, а также уполномоченные ими в установленном законом порядке лица (далее - заявитель).</w:t>
      </w:r>
    </w:p>
    <w:p w:rsidR="00273230" w:rsidRDefault="00273230" w:rsidP="00273230">
      <w:pPr>
        <w:jc w:val="both"/>
        <w:rPr>
          <w:sz w:val="28"/>
          <w:szCs w:val="28"/>
        </w:rPr>
      </w:pPr>
    </w:p>
    <w:p w:rsidR="00273230" w:rsidRDefault="00273230" w:rsidP="00273230">
      <w:pPr>
        <w:pStyle w:val="a5"/>
        <w:ind w:left="0"/>
        <w:jc w:val="center"/>
        <w:rPr>
          <w:sz w:val="28"/>
          <w:szCs w:val="28"/>
        </w:rPr>
      </w:pPr>
      <w:r>
        <w:rPr>
          <w:sz w:val="28"/>
          <w:szCs w:val="28"/>
        </w:rPr>
        <w:t>Требования к порядку информирования о предоставлении</w:t>
      </w:r>
    </w:p>
    <w:p w:rsidR="00273230" w:rsidRDefault="00273230" w:rsidP="00273230">
      <w:pPr>
        <w:pStyle w:val="a5"/>
        <w:ind w:left="0"/>
        <w:jc w:val="center"/>
        <w:rPr>
          <w:sz w:val="28"/>
          <w:szCs w:val="28"/>
        </w:rPr>
      </w:pPr>
      <w:r>
        <w:rPr>
          <w:sz w:val="28"/>
          <w:szCs w:val="28"/>
        </w:rPr>
        <w:t>муниципальной услуги</w:t>
      </w:r>
    </w:p>
    <w:p w:rsidR="00273230" w:rsidRDefault="00273230" w:rsidP="00273230">
      <w:pPr>
        <w:jc w:val="both"/>
        <w:rPr>
          <w:sz w:val="28"/>
          <w:szCs w:val="28"/>
        </w:rPr>
      </w:pPr>
    </w:p>
    <w:p w:rsidR="00273230" w:rsidRDefault="00273230" w:rsidP="00273230">
      <w:pPr>
        <w:widowControl w:val="0"/>
        <w:autoSpaceDE w:val="0"/>
        <w:autoSpaceDN w:val="0"/>
        <w:adjustRightInd w:val="0"/>
        <w:ind w:firstLine="540"/>
        <w:jc w:val="both"/>
        <w:rPr>
          <w:sz w:val="28"/>
          <w:szCs w:val="28"/>
        </w:rPr>
      </w:pPr>
      <w:r>
        <w:rPr>
          <w:sz w:val="28"/>
          <w:szCs w:val="28"/>
        </w:rPr>
        <w:t xml:space="preserve">3. Информирование о порядке предоставления муниципальной услуги осуществляется комитетом архитектуры и градостроительства администрации городского округа город Елец (далее – комитет архитектуры и градостроительства) с использованием единого портала государственных и муниципальных услуг (далее - ЕПГУ) (http://www.gosuslugi.ru), портала государственных и муниципальных услуг Липецкой области (далее - РПГУ) (http://www.pgu48.ru) в информационно-коммуникационной сети «Интернет» (далее – сети «Интернет»), средств телефонной связи, средств массовой информации, информационных стендов, путем размещения информации на официальном сайте администрации городского округа город Елец в сети «Интернет» http://www. elets-adm.ru. (далее - сайт администрации города) и направления письменных ответов на обращения </w:t>
      </w:r>
      <w:r>
        <w:rPr>
          <w:sz w:val="28"/>
          <w:szCs w:val="28"/>
        </w:rPr>
        <w:lastRenderedPageBreak/>
        <w:t>заявителей по почте (в электронном виде), а также при личном приеме.</w:t>
      </w:r>
    </w:p>
    <w:p w:rsidR="00273230" w:rsidRDefault="00273230" w:rsidP="00273230">
      <w:pPr>
        <w:widowControl w:val="0"/>
        <w:autoSpaceDE w:val="0"/>
        <w:autoSpaceDN w:val="0"/>
        <w:adjustRightInd w:val="0"/>
        <w:ind w:firstLine="540"/>
        <w:jc w:val="both"/>
        <w:rPr>
          <w:sz w:val="28"/>
          <w:szCs w:val="28"/>
        </w:rPr>
      </w:pPr>
      <w:r>
        <w:rPr>
          <w:sz w:val="28"/>
          <w:szCs w:val="28"/>
        </w:rPr>
        <w:t xml:space="preserve">4. На ЕПГУ, РПГУ размещается следующая информация: </w:t>
      </w:r>
    </w:p>
    <w:p w:rsidR="00273230" w:rsidRDefault="00273230" w:rsidP="00273230">
      <w:pPr>
        <w:widowControl w:val="0"/>
        <w:autoSpaceDE w:val="0"/>
        <w:autoSpaceDN w:val="0"/>
        <w:adjustRightInd w:val="0"/>
        <w:ind w:firstLine="540"/>
        <w:jc w:val="both"/>
        <w:rPr>
          <w:sz w:val="28"/>
          <w:szCs w:val="28"/>
        </w:rPr>
      </w:pPr>
      <w:r>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 </w:t>
      </w:r>
    </w:p>
    <w:p w:rsidR="00273230" w:rsidRDefault="00273230" w:rsidP="00273230">
      <w:pPr>
        <w:widowControl w:val="0"/>
        <w:autoSpaceDE w:val="0"/>
        <w:autoSpaceDN w:val="0"/>
        <w:adjustRightInd w:val="0"/>
        <w:ind w:firstLine="540"/>
        <w:jc w:val="both"/>
        <w:rPr>
          <w:sz w:val="28"/>
          <w:szCs w:val="28"/>
        </w:rPr>
      </w:pPr>
      <w:r>
        <w:rPr>
          <w:sz w:val="28"/>
          <w:szCs w:val="28"/>
        </w:rPr>
        <w:t xml:space="preserve">2) круг заявителей; </w:t>
      </w:r>
    </w:p>
    <w:p w:rsidR="00273230" w:rsidRDefault="00273230" w:rsidP="00273230">
      <w:pPr>
        <w:widowControl w:val="0"/>
        <w:autoSpaceDE w:val="0"/>
        <w:autoSpaceDN w:val="0"/>
        <w:adjustRightInd w:val="0"/>
        <w:ind w:firstLine="540"/>
        <w:jc w:val="both"/>
        <w:rPr>
          <w:sz w:val="28"/>
          <w:szCs w:val="28"/>
        </w:rPr>
      </w:pPr>
      <w:r>
        <w:rPr>
          <w:sz w:val="28"/>
          <w:szCs w:val="28"/>
        </w:rPr>
        <w:t xml:space="preserve">3) срок предоставления муниципальной услуги; </w:t>
      </w:r>
    </w:p>
    <w:p w:rsidR="00273230" w:rsidRDefault="00273230" w:rsidP="00273230">
      <w:pPr>
        <w:widowControl w:val="0"/>
        <w:autoSpaceDE w:val="0"/>
        <w:autoSpaceDN w:val="0"/>
        <w:adjustRightInd w:val="0"/>
        <w:ind w:firstLine="540"/>
        <w:jc w:val="both"/>
        <w:rPr>
          <w:sz w:val="28"/>
          <w:szCs w:val="28"/>
        </w:rPr>
      </w:pPr>
      <w:r>
        <w:rPr>
          <w:sz w:val="28"/>
          <w:szCs w:val="28"/>
        </w:rPr>
        <w:t xml:space="preserve">4) результаты предоставления муниципальной услуги, порядок предоставления документа, являющегося результатом предоставления муниципальной услуги; </w:t>
      </w:r>
    </w:p>
    <w:p w:rsidR="00273230" w:rsidRDefault="00273230" w:rsidP="00273230">
      <w:pPr>
        <w:widowControl w:val="0"/>
        <w:autoSpaceDE w:val="0"/>
        <w:autoSpaceDN w:val="0"/>
        <w:adjustRightInd w:val="0"/>
        <w:ind w:firstLine="540"/>
        <w:jc w:val="both"/>
        <w:rPr>
          <w:sz w:val="28"/>
          <w:szCs w:val="28"/>
        </w:rPr>
      </w:pPr>
      <w:r>
        <w:rPr>
          <w:sz w:val="28"/>
          <w:szCs w:val="28"/>
        </w:rPr>
        <w:t xml:space="preserve">5) информация об отсутствии государственной пошлины за предоставление муниципальной услуги; </w:t>
      </w:r>
    </w:p>
    <w:p w:rsidR="00273230" w:rsidRDefault="00273230" w:rsidP="00273230">
      <w:pPr>
        <w:widowControl w:val="0"/>
        <w:autoSpaceDE w:val="0"/>
        <w:autoSpaceDN w:val="0"/>
        <w:adjustRightInd w:val="0"/>
        <w:ind w:firstLine="540"/>
        <w:jc w:val="both"/>
        <w:rPr>
          <w:sz w:val="28"/>
          <w:szCs w:val="28"/>
        </w:rPr>
      </w:pPr>
      <w:r>
        <w:rPr>
          <w:sz w:val="28"/>
          <w:szCs w:val="28"/>
        </w:rPr>
        <w:t xml:space="preserve">6) исчерпывающий перечень оснований для приостановления или отказа в предоставлении муниципальной услуги; </w:t>
      </w:r>
    </w:p>
    <w:p w:rsidR="00273230" w:rsidRDefault="00273230" w:rsidP="00273230">
      <w:pPr>
        <w:autoSpaceDE w:val="0"/>
        <w:autoSpaceDN w:val="0"/>
        <w:adjustRightInd w:val="0"/>
        <w:ind w:firstLine="567"/>
        <w:jc w:val="both"/>
        <w:rPr>
          <w:sz w:val="28"/>
          <w:szCs w:val="28"/>
        </w:rPr>
      </w:pPr>
      <w:r>
        <w:rPr>
          <w:sz w:val="28"/>
          <w:szCs w:val="28"/>
        </w:rPr>
        <w:t xml:space="preserve">7) форма заявления об утверждении схемы расположения земельного участка на кадастровом плане территории (далее –  заявление об утверждении схемы), используемая для предоставления муниципальной услуги; </w:t>
      </w:r>
    </w:p>
    <w:p w:rsidR="00273230" w:rsidRDefault="00273230" w:rsidP="00273230">
      <w:pPr>
        <w:autoSpaceDE w:val="0"/>
        <w:autoSpaceDN w:val="0"/>
        <w:adjustRightInd w:val="0"/>
        <w:ind w:firstLine="567"/>
        <w:jc w:val="both"/>
        <w:rPr>
          <w:sz w:val="28"/>
          <w:szCs w:val="28"/>
        </w:rPr>
      </w:pPr>
      <w:r>
        <w:rPr>
          <w:sz w:val="28"/>
          <w:szCs w:val="28"/>
        </w:rPr>
        <w:t>8) досудебный (внесудебный) порядок обжалования решений и действий (бездействия) администрации городского округа город Елец (далее – администрация города), а также должностных лиц администрации города, осуществляющих предоставление муниципальной услуги.</w:t>
      </w:r>
    </w:p>
    <w:p w:rsidR="00273230" w:rsidRDefault="00273230" w:rsidP="00273230">
      <w:pPr>
        <w:widowControl w:val="0"/>
        <w:autoSpaceDE w:val="0"/>
        <w:autoSpaceDN w:val="0"/>
        <w:adjustRightInd w:val="0"/>
        <w:ind w:firstLine="540"/>
        <w:jc w:val="both"/>
        <w:rPr>
          <w:sz w:val="28"/>
          <w:szCs w:val="28"/>
        </w:rPr>
      </w:pPr>
      <w:r>
        <w:rPr>
          <w:sz w:val="28"/>
          <w:szCs w:val="28"/>
        </w:rPr>
        <w:t>Информация о порядке и сроках предоставления муниципальной услуги, размещенная на ЕПГУ, РПГУ, предоставляется заявителю бесплатно.</w:t>
      </w:r>
    </w:p>
    <w:p w:rsidR="00273230" w:rsidRDefault="00273230" w:rsidP="00273230">
      <w:pPr>
        <w:widowControl w:val="0"/>
        <w:autoSpaceDE w:val="0"/>
        <w:autoSpaceDN w:val="0"/>
        <w:adjustRightInd w:val="0"/>
        <w:ind w:firstLine="540"/>
        <w:jc w:val="both"/>
        <w:rPr>
          <w:sz w:val="28"/>
          <w:szCs w:val="28"/>
        </w:rPr>
      </w:pPr>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правообладателями программного обеспечения, предусматривающего взимание платы, регистрацию или авторизацию </w:t>
      </w:r>
      <w:proofErr w:type="gramStart"/>
      <w:r>
        <w:rPr>
          <w:sz w:val="28"/>
          <w:szCs w:val="28"/>
        </w:rPr>
        <w:t>заявителя</w:t>
      </w:r>
      <w:proofErr w:type="gramEnd"/>
      <w:r>
        <w:rPr>
          <w:sz w:val="28"/>
          <w:szCs w:val="28"/>
        </w:rPr>
        <w:t xml:space="preserve"> или предоставление им персональных данных.</w:t>
      </w:r>
    </w:p>
    <w:p w:rsidR="00273230" w:rsidRDefault="00273230" w:rsidP="00273230">
      <w:pPr>
        <w:widowControl w:val="0"/>
        <w:autoSpaceDE w:val="0"/>
        <w:autoSpaceDN w:val="0"/>
        <w:adjustRightInd w:val="0"/>
        <w:ind w:firstLine="540"/>
        <w:jc w:val="both"/>
        <w:rPr>
          <w:sz w:val="28"/>
          <w:szCs w:val="28"/>
        </w:rPr>
      </w:pPr>
      <w:r>
        <w:rPr>
          <w:sz w:val="28"/>
          <w:szCs w:val="28"/>
        </w:rPr>
        <w:t>5. На сайте администрации города, информационных стендах в комитете архитектуры и градостроительства и в структурных подразделениях Областного бюджетного учреждения «Уполномоченный многофункциональный центр предоставления государственных и муниципальных услуг Липецкой области» (далее – многофункциональный центр) размещается следующая информация:</w:t>
      </w:r>
    </w:p>
    <w:p w:rsidR="00273230" w:rsidRDefault="00273230" w:rsidP="00273230">
      <w:pPr>
        <w:widowControl w:val="0"/>
        <w:autoSpaceDE w:val="0"/>
        <w:autoSpaceDN w:val="0"/>
        <w:adjustRightInd w:val="0"/>
        <w:ind w:firstLine="540"/>
        <w:jc w:val="both"/>
        <w:rPr>
          <w:sz w:val="28"/>
          <w:szCs w:val="28"/>
        </w:rPr>
      </w:pPr>
      <w:r>
        <w:rPr>
          <w:sz w:val="28"/>
          <w:szCs w:val="28"/>
        </w:rPr>
        <w:t xml:space="preserve">1) текст Административного регламента с приложениями; </w:t>
      </w:r>
    </w:p>
    <w:p w:rsidR="00273230" w:rsidRDefault="00273230" w:rsidP="00273230">
      <w:pPr>
        <w:widowControl w:val="0"/>
        <w:autoSpaceDE w:val="0"/>
        <w:autoSpaceDN w:val="0"/>
        <w:adjustRightInd w:val="0"/>
        <w:ind w:firstLine="540"/>
        <w:jc w:val="both"/>
        <w:rPr>
          <w:sz w:val="28"/>
          <w:szCs w:val="28"/>
        </w:rPr>
      </w:pPr>
      <w:r>
        <w:rPr>
          <w:sz w:val="28"/>
          <w:szCs w:val="28"/>
        </w:rPr>
        <w:t xml:space="preserve">2) перечень нормативных правовых актов, регулирующих предоставление муниципальной услуги; </w:t>
      </w:r>
    </w:p>
    <w:p w:rsidR="00273230" w:rsidRDefault="00273230" w:rsidP="00273230">
      <w:pPr>
        <w:widowControl w:val="0"/>
        <w:autoSpaceDE w:val="0"/>
        <w:autoSpaceDN w:val="0"/>
        <w:adjustRightInd w:val="0"/>
        <w:ind w:firstLine="540"/>
        <w:jc w:val="both"/>
        <w:rPr>
          <w:sz w:val="28"/>
          <w:szCs w:val="28"/>
        </w:rPr>
      </w:pPr>
      <w:r>
        <w:rPr>
          <w:sz w:val="28"/>
          <w:szCs w:val="28"/>
        </w:rPr>
        <w:t xml:space="preserve">3) перечень документов, необходимых для предоставления муниципальной услуги, требования, предъявляемые к этим документам, а также перечень документов, необходимых для предоставления муниципальной услуги, которые заявитель вправе предоставить по собственной инициативе; </w:t>
      </w:r>
    </w:p>
    <w:p w:rsidR="00273230" w:rsidRDefault="00273230" w:rsidP="00273230">
      <w:pPr>
        <w:widowControl w:val="0"/>
        <w:autoSpaceDE w:val="0"/>
        <w:autoSpaceDN w:val="0"/>
        <w:adjustRightInd w:val="0"/>
        <w:ind w:firstLine="540"/>
        <w:jc w:val="both"/>
        <w:rPr>
          <w:sz w:val="28"/>
          <w:szCs w:val="28"/>
        </w:rPr>
      </w:pPr>
      <w:r>
        <w:rPr>
          <w:sz w:val="28"/>
          <w:szCs w:val="28"/>
        </w:rPr>
        <w:t xml:space="preserve">4) процедура предоставления муниципальной услуги в текстовом виде; </w:t>
      </w:r>
    </w:p>
    <w:p w:rsidR="00273230" w:rsidRDefault="00273230" w:rsidP="00273230">
      <w:pPr>
        <w:autoSpaceDE w:val="0"/>
        <w:autoSpaceDN w:val="0"/>
        <w:adjustRightInd w:val="0"/>
        <w:ind w:firstLine="567"/>
        <w:jc w:val="both"/>
        <w:rPr>
          <w:sz w:val="28"/>
          <w:szCs w:val="28"/>
        </w:rPr>
      </w:pPr>
      <w:r>
        <w:rPr>
          <w:sz w:val="28"/>
          <w:szCs w:val="28"/>
        </w:rPr>
        <w:t>5) бланк и образец заполнения заявления об утверждении схемы, формы которого предусмотрены приложением 1 (для физических лиц) и приложением 2 (для юридических лиц) к Административному регламенту;</w:t>
      </w:r>
    </w:p>
    <w:p w:rsidR="00273230" w:rsidRDefault="00273230" w:rsidP="00273230">
      <w:pPr>
        <w:widowControl w:val="0"/>
        <w:autoSpaceDE w:val="0"/>
        <w:autoSpaceDN w:val="0"/>
        <w:adjustRightInd w:val="0"/>
        <w:ind w:firstLine="540"/>
        <w:jc w:val="both"/>
        <w:rPr>
          <w:sz w:val="28"/>
          <w:szCs w:val="28"/>
        </w:rPr>
      </w:pPr>
      <w:r>
        <w:rPr>
          <w:sz w:val="28"/>
          <w:szCs w:val="28"/>
        </w:rPr>
        <w:lastRenderedPageBreak/>
        <w:t xml:space="preserve">6) исчерпывающий перечень оснований для приостановления или отказа в предоставлении муниципальной услуги; </w:t>
      </w:r>
    </w:p>
    <w:p w:rsidR="00273230" w:rsidRDefault="00273230" w:rsidP="00273230">
      <w:pPr>
        <w:autoSpaceDE w:val="0"/>
        <w:autoSpaceDN w:val="0"/>
        <w:adjustRightInd w:val="0"/>
        <w:ind w:firstLine="567"/>
        <w:jc w:val="both"/>
        <w:rPr>
          <w:sz w:val="28"/>
          <w:szCs w:val="28"/>
        </w:rPr>
      </w:pPr>
      <w:r>
        <w:rPr>
          <w:sz w:val="28"/>
          <w:szCs w:val="28"/>
        </w:rPr>
        <w:t>7) досудебный (внесудебный) порядок обжалования решений и действий (бездействия) администрации города, а также должностных лиц администрации города, осуществляющих предоставление муниципальной услуги.</w:t>
      </w:r>
    </w:p>
    <w:p w:rsidR="00273230" w:rsidRDefault="00273230" w:rsidP="00273230">
      <w:pPr>
        <w:widowControl w:val="0"/>
        <w:autoSpaceDE w:val="0"/>
        <w:autoSpaceDN w:val="0"/>
        <w:adjustRightInd w:val="0"/>
        <w:ind w:firstLine="540"/>
        <w:jc w:val="both"/>
        <w:rPr>
          <w:spacing w:val="6"/>
          <w:sz w:val="28"/>
          <w:szCs w:val="28"/>
        </w:rPr>
      </w:pPr>
      <w:r>
        <w:rPr>
          <w:sz w:val="28"/>
          <w:szCs w:val="28"/>
        </w:rPr>
        <w:t xml:space="preserve">6. </w:t>
      </w:r>
      <w:r>
        <w:rPr>
          <w:spacing w:val="6"/>
          <w:sz w:val="28"/>
          <w:szCs w:val="28"/>
        </w:rPr>
        <w:t xml:space="preserve">Справочная информация о местах нахождения и почтовых адресах, графиках работы, справочных телефонах, адресах электронной почты, адресах официальных сайтов (при наличии) администрации города, комитета архитектуры и градостроительства, многофункционального центра, структурных подразделений многофункционального центра, участвующих в предоставлении муниципальной услуги, размещена на сайте администрации города (http://www. elets-adm.ru) в разделе «Услуги», на информационных стендах в комитете архитектуры и градостроительства и структурных подразделениях многофункционального центра, на ЕПГУ и РПГУ. </w:t>
      </w:r>
    </w:p>
    <w:p w:rsidR="00273230" w:rsidRDefault="00273230" w:rsidP="00273230">
      <w:pPr>
        <w:autoSpaceDE w:val="0"/>
        <w:autoSpaceDN w:val="0"/>
        <w:adjustRightInd w:val="0"/>
        <w:ind w:firstLine="567"/>
        <w:jc w:val="both"/>
        <w:rPr>
          <w:sz w:val="28"/>
          <w:szCs w:val="28"/>
        </w:rPr>
      </w:pPr>
      <w:r>
        <w:rPr>
          <w:sz w:val="28"/>
          <w:szCs w:val="28"/>
        </w:rPr>
        <w:t>7. Комитет архитектуры и градостроительства осуществляет прием заявителей в соответствии с графиком работы администрации города, установленным Регламентом деятельности администрации городского округа город Елец Липецкой области Российской Федерации.</w:t>
      </w:r>
    </w:p>
    <w:p w:rsidR="00273230" w:rsidRDefault="00273230" w:rsidP="00273230">
      <w:pPr>
        <w:autoSpaceDE w:val="0"/>
        <w:autoSpaceDN w:val="0"/>
        <w:adjustRightInd w:val="0"/>
        <w:ind w:firstLine="567"/>
        <w:jc w:val="both"/>
        <w:rPr>
          <w:sz w:val="28"/>
          <w:szCs w:val="28"/>
        </w:rPr>
      </w:pPr>
      <w:r>
        <w:rPr>
          <w:sz w:val="28"/>
          <w:szCs w:val="28"/>
        </w:rPr>
        <w:t>8. Консультации предоставляются по вопросам:</w:t>
      </w:r>
    </w:p>
    <w:p w:rsidR="00273230" w:rsidRDefault="00273230" w:rsidP="00273230">
      <w:pPr>
        <w:autoSpaceDE w:val="0"/>
        <w:autoSpaceDN w:val="0"/>
        <w:adjustRightInd w:val="0"/>
        <w:ind w:firstLine="567"/>
        <w:jc w:val="both"/>
        <w:rPr>
          <w:sz w:val="28"/>
          <w:szCs w:val="28"/>
        </w:rPr>
      </w:pPr>
      <w:r>
        <w:rPr>
          <w:sz w:val="28"/>
          <w:szCs w:val="28"/>
        </w:rPr>
        <w:t>1) графика работы комитета архитектуры и градостроительства;</w:t>
      </w:r>
    </w:p>
    <w:p w:rsidR="00273230" w:rsidRDefault="00273230" w:rsidP="00273230">
      <w:pPr>
        <w:autoSpaceDE w:val="0"/>
        <w:autoSpaceDN w:val="0"/>
        <w:adjustRightInd w:val="0"/>
        <w:ind w:firstLine="567"/>
        <w:jc w:val="both"/>
        <w:rPr>
          <w:sz w:val="28"/>
          <w:szCs w:val="28"/>
        </w:rPr>
      </w:pPr>
      <w:r>
        <w:rPr>
          <w:sz w:val="28"/>
          <w:szCs w:val="28"/>
        </w:rPr>
        <w:t>2) перечня документов, необходимых для предоставления заявителям муниципальной услуги;</w:t>
      </w:r>
    </w:p>
    <w:p w:rsidR="00273230" w:rsidRDefault="00273230" w:rsidP="00273230">
      <w:pPr>
        <w:autoSpaceDE w:val="0"/>
        <w:autoSpaceDN w:val="0"/>
        <w:adjustRightInd w:val="0"/>
        <w:ind w:firstLine="567"/>
        <w:jc w:val="both"/>
        <w:rPr>
          <w:sz w:val="28"/>
          <w:szCs w:val="28"/>
        </w:rPr>
      </w:pPr>
      <w:r>
        <w:rPr>
          <w:sz w:val="28"/>
          <w:szCs w:val="28"/>
        </w:rPr>
        <w:t xml:space="preserve">3) порядка заполнения заявления об утверждение схемы; </w:t>
      </w:r>
    </w:p>
    <w:p w:rsidR="00273230" w:rsidRDefault="00273230" w:rsidP="00273230">
      <w:pPr>
        <w:autoSpaceDE w:val="0"/>
        <w:autoSpaceDN w:val="0"/>
        <w:adjustRightInd w:val="0"/>
        <w:ind w:firstLine="567"/>
        <w:jc w:val="both"/>
        <w:rPr>
          <w:sz w:val="28"/>
          <w:szCs w:val="28"/>
        </w:rPr>
      </w:pPr>
      <w:r>
        <w:rPr>
          <w:sz w:val="28"/>
          <w:szCs w:val="28"/>
        </w:rPr>
        <w:t xml:space="preserve">4) порядка предоставления муниципальной услуги; </w:t>
      </w:r>
    </w:p>
    <w:p w:rsidR="00273230" w:rsidRDefault="00273230" w:rsidP="00273230">
      <w:pPr>
        <w:autoSpaceDE w:val="0"/>
        <w:autoSpaceDN w:val="0"/>
        <w:adjustRightInd w:val="0"/>
        <w:ind w:firstLine="567"/>
        <w:jc w:val="both"/>
        <w:rPr>
          <w:sz w:val="28"/>
          <w:szCs w:val="28"/>
        </w:rPr>
      </w:pPr>
      <w:r>
        <w:rPr>
          <w:sz w:val="28"/>
          <w:szCs w:val="28"/>
        </w:rPr>
        <w:t xml:space="preserve">5) срока предоставления муниципальной услуги; </w:t>
      </w:r>
    </w:p>
    <w:p w:rsidR="00273230" w:rsidRDefault="00273230" w:rsidP="00273230">
      <w:pPr>
        <w:autoSpaceDE w:val="0"/>
        <w:autoSpaceDN w:val="0"/>
        <w:adjustRightInd w:val="0"/>
        <w:ind w:firstLine="567"/>
        <w:jc w:val="both"/>
        <w:rPr>
          <w:sz w:val="28"/>
          <w:szCs w:val="28"/>
        </w:rPr>
      </w:pPr>
      <w:r>
        <w:rPr>
          <w:sz w:val="28"/>
          <w:szCs w:val="28"/>
        </w:rPr>
        <w:t xml:space="preserve">6) оснований для приостановления или отказа в предоставлении муниципальной услуги; </w:t>
      </w:r>
    </w:p>
    <w:p w:rsidR="00273230" w:rsidRDefault="00273230" w:rsidP="00273230">
      <w:pPr>
        <w:autoSpaceDE w:val="0"/>
        <w:autoSpaceDN w:val="0"/>
        <w:adjustRightInd w:val="0"/>
        <w:ind w:firstLine="567"/>
        <w:jc w:val="both"/>
        <w:rPr>
          <w:sz w:val="28"/>
          <w:szCs w:val="28"/>
        </w:rPr>
      </w:pPr>
      <w:r>
        <w:rPr>
          <w:sz w:val="28"/>
          <w:szCs w:val="28"/>
        </w:rPr>
        <w:t xml:space="preserve">7) </w:t>
      </w:r>
      <w:bookmarkStart w:id="0" w:name="OLE_LINK183"/>
      <w:bookmarkStart w:id="1" w:name="OLE_LINK9"/>
      <w:r>
        <w:rPr>
          <w:sz w:val="28"/>
          <w:szCs w:val="28"/>
        </w:rPr>
        <w:t xml:space="preserve">досудебного (внесудебного) порядка обжалования решений и действий (бездействия) </w:t>
      </w:r>
      <w:bookmarkEnd w:id="0"/>
      <w:bookmarkEnd w:id="1"/>
      <w:r>
        <w:rPr>
          <w:sz w:val="28"/>
          <w:szCs w:val="28"/>
        </w:rPr>
        <w:t>администрации города, а также должностных лиц администрации города, осуществляющих предоставление муниципальной услуги.</w:t>
      </w:r>
    </w:p>
    <w:p w:rsidR="00273230" w:rsidRDefault="00273230" w:rsidP="00273230">
      <w:pPr>
        <w:widowControl w:val="0"/>
        <w:autoSpaceDE w:val="0"/>
        <w:autoSpaceDN w:val="0"/>
        <w:adjustRightInd w:val="0"/>
        <w:ind w:firstLine="567"/>
        <w:jc w:val="both"/>
        <w:rPr>
          <w:sz w:val="28"/>
          <w:szCs w:val="28"/>
        </w:rPr>
      </w:pPr>
      <w:r>
        <w:rPr>
          <w:sz w:val="28"/>
          <w:szCs w:val="28"/>
        </w:rPr>
        <w:t xml:space="preserve">9. Заявитель вправе получить информацию о ходе предоставления муниципальной услуги при личном приеме в комитете архитектуры и градостроительства либо по справочному телефону комитета архитектуры и градостроительства в рабочее время. </w:t>
      </w:r>
    </w:p>
    <w:p w:rsidR="00273230" w:rsidRDefault="00273230" w:rsidP="00273230">
      <w:pPr>
        <w:autoSpaceDE w:val="0"/>
        <w:autoSpaceDN w:val="0"/>
        <w:adjustRightInd w:val="0"/>
        <w:ind w:firstLine="567"/>
        <w:jc w:val="both"/>
        <w:rPr>
          <w:sz w:val="28"/>
          <w:szCs w:val="28"/>
        </w:rPr>
      </w:pPr>
      <w:r>
        <w:rPr>
          <w:sz w:val="28"/>
          <w:szCs w:val="28"/>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rsidR="00273230" w:rsidRDefault="00273230" w:rsidP="00273230">
      <w:pPr>
        <w:autoSpaceDE w:val="0"/>
        <w:autoSpaceDN w:val="0"/>
        <w:adjustRightInd w:val="0"/>
        <w:ind w:firstLine="567"/>
        <w:jc w:val="both"/>
        <w:rPr>
          <w:sz w:val="28"/>
          <w:szCs w:val="28"/>
        </w:rPr>
      </w:pPr>
      <w:r>
        <w:rPr>
          <w:sz w:val="28"/>
          <w:szCs w:val="28"/>
        </w:rPr>
        <w:t>10. Для просмотра сведений о ходе предоставления муниципальной услуги через РПГУ заявителю необходимо:</w:t>
      </w:r>
    </w:p>
    <w:p w:rsidR="00273230" w:rsidRDefault="00273230" w:rsidP="00273230">
      <w:pPr>
        <w:autoSpaceDE w:val="0"/>
        <w:autoSpaceDN w:val="0"/>
        <w:adjustRightInd w:val="0"/>
        <w:ind w:firstLine="567"/>
        <w:jc w:val="both"/>
        <w:rPr>
          <w:sz w:val="28"/>
          <w:szCs w:val="28"/>
        </w:rPr>
      </w:pPr>
      <w:r>
        <w:rPr>
          <w:sz w:val="28"/>
          <w:szCs w:val="28"/>
        </w:rPr>
        <w:t>1) авторизоваться на РПГУ (войти в личный кабинет);</w:t>
      </w:r>
    </w:p>
    <w:p w:rsidR="00273230" w:rsidRDefault="00273230" w:rsidP="00273230">
      <w:pPr>
        <w:autoSpaceDE w:val="0"/>
        <w:autoSpaceDN w:val="0"/>
        <w:adjustRightInd w:val="0"/>
        <w:ind w:firstLine="567"/>
        <w:jc w:val="both"/>
        <w:rPr>
          <w:sz w:val="28"/>
          <w:szCs w:val="28"/>
        </w:rPr>
      </w:pPr>
      <w:r>
        <w:rPr>
          <w:sz w:val="28"/>
          <w:szCs w:val="28"/>
        </w:rPr>
        <w:t>2) найти в личном кабинете соответствующую заявку;</w:t>
      </w:r>
    </w:p>
    <w:p w:rsidR="00273230" w:rsidRDefault="00273230" w:rsidP="00273230">
      <w:pPr>
        <w:autoSpaceDE w:val="0"/>
        <w:autoSpaceDN w:val="0"/>
        <w:adjustRightInd w:val="0"/>
        <w:ind w:firstLine="567"/>
        <w:jc w:val="both"/>
        <w:rPr>
          <w:sz w:val="28"/>
          <w:szCs w:val="28"/>
        </w:rPr>
      </w:pPr>
      <w:r>
        <w:rPr>
          <w:sz w:val="28"/>
          <w:szCs w:val="28"/>
        </w:rPr>
        <w:t>3) просмотреть информацию о ходе предоставления муниципальной услуги.</w:t>
      </w:r>
    </w:p>
    <w:p w:rsidR="00273230" w:rsidRDefault="00273230" w:rsidP="00273230">
      <w:pPr>
        <w:autoSpaceDE w:val="0"/>
        <w:autoSpaceDN w:val="0"/>
        <w:adjustRightInd w:val="0"/>
        <w:ind w:firstLine="540"/>
        <w:jc w:val="both"/>
        <w:rPr>
          <w:sz w:val="28"/>
          <w:szCs w:val="28"/>
        </w:rPr>
      </w:pPr>
      <w:r>
        <w:rPr>
          <w:sz w:val="28"/>
          <w:szCs w:val="28"/>
        </w:rPr>
        <w:t xml:space="preserve">11. При ответах на телефонные звонки и устные обращения должностные лица </w:t>
      </w:r>
      <w:proofErr w:type="gramStart"/>
      <w:r>
        <w:rPr>
          <w:sz w:val="28"/>
          <w:szCs w:val="28"/>
        </w:rPr>
        <w:t>комитета  архитектуры</w:t>
      </w:r>
      <w:proofErr w:type="gramEnd"/>
      <w:r>
        <w:rPr>
          <w:sz w:val="28"/>
          <w:szCs w:val="28"/>
        </w:rPr>
        <w:t xml:space="preserve">  и градостроительства  подробно  в  вежливой  (корректной)</w:t>
      </w:r>
    </w:p>
    <w:p w:rsidR="00273230" w:rsidRDefault="00273230" w:rsidP="00273230">
      <w:pPr>
        <w:autoSpaceDE w:val="0"/>
        <w:autoSpaceDN w:val="0"/>
        <w:adjustRightInd w:val="0"/>
        <w:ind w:firstLine="540"/>
        <w:jc w:val="both"/>
        <w:rPr>
          <w:sz w:val="28"/>
          <w:szCs w:val="28"/>
        </w:rPr>
      </w:pPr>
    </w:p>
    <w:p w:rsidR="00273230" w:rsidRDefault="00273230" w:rsidP="00273230">
      <w:pPr>
        <w:autoSpaceDE w:val="0"/>
        <w:autoSpaceDN w:val="0"/>
        <w:adjustRightInd w:val="0"/>
        <w:jc w:val="both"/>
        <w:rPr>
          <w:sz w:val="28"/>
          <w:szCs w:val="28"/>
        </w:rPr>
      </w:pPr>
      <w:r>
        <w:rPr>
          <w:sz w:val="28"/>
          <w:szCs w:val="28"/>
        </w:rPr>
        <w:t xml:space="preserve">форме информируют обратившихся по интересующим их вопросам предоставления муниципальной услуги. Ответ на телефонный звонок должен </w:t>
      </w:r>
      <w:r>
        <w:rPr>
          <w:sz w:val="28"/>
          <w:szCs w:val="28"/>
        </w:rPr>
        <w:lastRenderedPageBreak/>
        <w:t xml:space="preserve">начинаться с информации о структурном подразделении администрации города, в которое позвонил гражданин, фамилии, имени, отчестве (последнее - при наличии), должности должностного лица комитета архитектуры и градостроительства, принявшего звонок. </w:t>
      </w:r>
    </w:p>
    <w:p w:rsidR="00273230" w:rsidRDefault="00273230" w:rsidP="00273230">
      <w:pPr>
        <w:autoSpaceDE w:val="0"/>
        <w:autoSpaceDN w:val="0"/>
        <w:adjustRightInd w:val="0"/>
        <w:ind w:firstLine="540"/>
        <w:jc w:val="both"/>
        <w:rPr>
          <w:sz w:val="28"/>
          <w:szCs w:val="28"/>
        </w:rPr>
      </w:pPr>
    </w:p>
    <w:p w:rsidR="00273230" w:rsidRDefault="00273230" w:rsidP="00273230">
      <w:pPr>
        <w:pStyle w:val="ConsPlusNormal"/>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273230" w:rsidRDefault="00273230" w:rsidP="00273230">
      <w:pPr>
        <w:pStyle w:val="ConsPlusNormal"/>
        <w:jc w:val="center"/>
        <w:rPr>
          <w:rFonts w:ascii="Times New Roman" w:hAnsi="Times New Roman" w:cs="Times New Roman"/>
          <w:sz w:val="28"/>
          <w:szCs w:val="28"/>
        </w:rPr>
      </w:pPr>
    </w:p>
    <w:p w:rsidR="00273230" w:rsidRDefault="00273230" w:rsidP="00273230">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273230" w:rsidRDefault="00273230" w:rsidP="00273230">
      <w:pPr>
        <w:pStyle w:val="ConsPlusNormal"/>
        <w:jc w:val="both"/>
        <w:rPr>
          <w:rFonts w:ascii="Times New Roman" w:hAnsi="Times New Roman" w:cs="Times New Roman"/>
          <w:sz w:val="28"/>
          <w:szCs w:val="28"/>
        </w:rPr>
      </w:pPr>
    </w:p>
    <w:p w:rsidR="00273230" w:rsidRDefault="00273230" w:rsidP="00273230">
      <w:pPr>
        <w:pStyle w:val="a5"/>
        <w:autoSpaceDE w:val="0"/>
        <w:autoSpaceDN w:val="0"/>
        <w:adjustRightInd w:val="0"/>
        <w:ind w:left="0" w:firstLine="567"/>
        <w:jc w:val="both"/>
        <w:rPr>
          <w:sz w:val="28"/>
          <w:szCs w:val="28"/>
        </w:rPr>
      </w:pPr>
      <w:r>
        <w:rPr>
          <w:sz w:val="28"/>
          <w:szCs w:val="28"/>
        </w:rPr>
        <w:t>12. Наименование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273230" w:rsidRDefault="00273230" w:rsidP="00273230">
      <w:pPr>
        <w:autoSpaceDE w:val="0"/>
        <w:autoSpaceDN w:val="0"/>
        <w:adjustRightInd w:val="0"/>
        <w:jc w:val="both"/>
        <w:rPr>
          <w:sz w:val="28"/>
          <w:szCs w:val="28"/>
        </w:rPr>
      </w:pPr>
    </w:p>
    <w:p w:rsidR="00273230" w:rsidRDefault="00273230" w:rsidP="00273230">
      <w:pPr>
        <w:pStyle w:val="a5"/>
        <w:autoSpaceDE w:val="0"/>
        <w:autoSpaceDN w:val="0"/>
        <w:adjustRightInd w:val="0"/>
        <w:ind w:left="0"/>
        <w:jc w:val="center"/>
        <w:rPr>
          <w:sz w:val="28"/>
          <w:szCs w:val="28"/>
        </w:rPr>
      </w:pPr>
      <w:r>
        <w:rPr>
          <w:sz w:val="28"/>
          <w:szCs w:val="28"/>
        </w:rPr>
        <w:t>Наименование органа, предоставляющего муниципальную услугу</w:t>
      </w:r>
    </w:p>
    <w:p w:rsidR="00273230" w:rsidRDefault="00273230" w:rsidP="00273230">
      <w:pPr>
        <w:autoSpaceDE w:val="0"/>
        <w:autoSpaceDN w:val="0"/>
        <w:adjustRightInd w:val="0"/>
        <w:jc w:val="center"/>
        <w:rPr>
          <w:sz w:val="28"/>
          <w:szCs w:val="28"/>
        </w:rPr>
      </w:pPr>
    </w:p>
    <w:p w:rsidR="00273230" w:rsidRDefault="00273230" w:rsidP="00273230">
      <w:pPr>
        <w:pStyle w:val="a5"/>
        <w:tabs>
          <w:tab w:val="left" w:pos="1418"/>
        </w:tabs>
        <w:autoSpaceDE w:val="0"/>
        <w:autoSpaceDN w:val="0"/>
        <w:adjustRightInd w:val="0"/>
        <w:ind w:left="0" w:firstLine="567"/>
        <w:jc w:val="both"/>
        <w:rPr>
          <w:sz w:val="28"/>
          <w:szCs w:val="28"/>
        </w:rPr>
      </w:pPr>
      <w:r>
        <w:rPr>
          <w:sz w:val="28"/>
          <w:szCs w:val="28"/>
        </w:rPr>
        <w:t>13. Муниципальную услугу предоставляет администрация города. Предоставление муниципальной услуги осуществляют должностные лица комитета архитектуры и градостроительства.</w:t>
      </w:r>
    </w:p>
    <w:p w:rsidR="00273230" w:rsidRDefault="00273230" w:rsidP="00273230">
      <w:pPr>
        <w:pStyle w:val="a8"/>
        <w:tabs>
          <w:tab w:val="left" w:pos="0"/>
        </w:tabs>
        <w:ind w:firstLine="567"/>
        <w:jc w:val="both"/>
        <w:rPr>
          <w:sz w:val="28"/>
          <w:szCs w:val="28"/>
        </w:rPr>
      </w:pPr>
      <w:r>
        <w:rPr>
          <w:b/>
          <w:bCs/>
          <w:sz w:val="28"/>
          <w:szCs w:val="28"/>
        </w:rPr>
        <w:t>В предоставлении муниципальной услуги участвуют должностные лица комитета по вопросам муниципальной службы, кадровой работы и делопроизводства администрации городского округа город Елец (далее - комитет по вопросам муниципальной службы, кадровой работы и делопроизводства).</w:t>
      </w:r>
    </w:p>
    <w:p w:rsidR="00273230" w:rsidRDefault="00273230" w:rsidP="00273230">
      <w:pPr>
        <w:widowControl w:val="0"/>
        <w:autoSpaceDE w:val="0"/>
        <w:autoSpaceDN w:val="0"/>
        <w:adjustRightInd w:val="0"/>
        <w:ind w:firstLine="540"/>
        <w:jc w:val="both"/>
        <w:rPr>
          <w:sz w:val="28"/>
          <w:szCs w:val="28"/>
        </w:rPr>
      </w:pPr>
      <w:r>
        <w:rPr>
          <w:sz w:val="28"/>
          <w:szCs w:val="28"/>
        </w:rPr>
        <w:t xml:space="preserve">14. Согласно пункту 3 части 1 статьи 7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администрация города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городского округа город Елец муниципальных услуг и предоставляются организациями, участвующими в предоставлении муниципальных услуг, утвержденный решением Совета депутатов городского округа город Елец от 30.03.2016 № 340. </w:t>
      </w:r>
    </w:p>
    <w:p w:rsidR="00273230" w:rsidRDefault="00273230" w:rsidP="00273230">
      <w:pPr>
        <w:widowControl w:val="0"/>
        <w:autoSpaceDE w:val="0"/>
        <w:autoSpaceDN w:val="0"/>
        <w:adjustRightInd w:val="0"/>
        <w:ind w:firstLine="540"/>
        <w:jc w:val="both"/>
        <w:rPr>
          <w:sz w:val="28"/>
          <w:szCs w:val="28"/>
        </w:rPr>
      </w:pPr>
      <w:r>
        <w:rPr>
          <w:sz w:val="28"/>
          <w:szCs w:val="28"/>
        </w:rPr>
        <w:t>15. При предоставлении муниципальной услуги администрация города осуществляет взаимодействие с:</w:t>
      </w:r>
    </w:p>
    <w:p w:rsidR="00273230" w:rsidRDefault="00273230" w:rsidP="00273230">
      <w:pPr>
        <w:widowControl w:val="0"/>
        <w:autoSpaceDE w:val="0"/>
        <w:autoSpaceDN w:val="0"/>
        <w:adjustRightInd w:val="0"/>
        <w:ind w:firstLine="540"/>
        <w:jc w:val="both"/>
        <w:rPr>
          <w:sz w:val="28"/>
          <w:szCs w:val="28"/>
        </w:rPr>
      </w:pPr>
      <w:r>
        <w:rPr>
          <w:sz w:val="28"/>
          <w:szCs w:val="28"/>
        </w:rPr>
        <w:t>1) многофункциональным центром в лице его структурных подразделений;</w:t>
      </w:r>
    </w:p>
    <w:p w:rsidR="00273230" w:rsidRDefault="00273230" w:rsidP="00273230">
      <w:pPr>
        <w:widowControl w:val="0"/>
        <w:autoSpaceDE w:val="0"/>
        <w:autoSpaceDN w:val="0"/>
        <w:adjustRightInd w:val="0"/>
        <w:ind w:firstLine="540"/>
        <w:jc w:val="both"/>
        <w:rPr>
          <w:sz w:val="28"/>
          <w:szCs w:val="28"/>
        </w:rPr>
      </w:pPr>
      <w:r>
        <w:rPr>
          <w:sz w:val="28"/>
          <w:szCs w:val="28"/>
        </w:rPr>
        <w:t xml:space="preserve">2)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(Федеральная служба государственной </w:t>
      </w:r>
      <w:r>
        <w:rPr>
          <w:sz w:val="28"/>
          <w:szCs w:val="28"/>
        </w:rPr>
        <w:lastRenderedPageBreak/>
        <w:t>регистрации, кадастра и картографии по Липецкой области).</w:t>
      </w:r>
    </w:p>
    <w:p w:rsidR="00273230" w:rsidRDefault="00273230" w:rsidP="00273230">
      <w:pPr>
        <w:widowControl w:val="0"/>
        <w:autoSpaceDE w:val="0"/>
        <w:autoSpaceDN w:val="0"/>
        <w:adjustRightInd w:val="0"/>
        <w:ind w:firstLine="540"/>
        <w:jc w:val="both"/>
        <w:rPr>
          <w:sz w:val="18"/>
          <w:szCs w:val="18"/>
        </w:rPr>
      </w:pPr>
    </w:p>
    <w:p w:rsidR="00273230" w:rsidRDefault="00273230" w:rsidP="00273230">
      <w:pPr>
        <w:widowControl w:val="0"/>
        <w:autoSpaceDE w:val="0"/>
        <w:autoSpaceDN w:val="0"/>
        <w:adjustRightInd w:val="0"/>
        <w:jc w:val="center"/>
        <w:outlineLvl w:val="2"/>
        <w:rPr>
          <w:sz w:val="28"/>
          <w:szCs w:val="28"/>
        </w:rPr>
      </w:pPr>
    </w:p>
    <w:p w:rsidR="00273230" w:rsidRDefault="00273230" w:rsidP="00273230">
      <w:pPr>
        <w:widowControl w:val="0"/>
        <w:autoSpaceDE w:val="0"/>
        <w:autoSpaceDN w:val="0"/>
        <w:adjustRightInd w:val="0"/>
        <w:jc w:val="center"/>
        <w:outlineLvl w:val="2"/>
        <w:rPr>
          <w:sz w:val="28"/>
          <w:szCs w:val="28"/>
        </w:rPr>
      </w:pPr>
      <w:r>
        <w:rPr>
          <w:sz w:val="28"/>
          <w:szCs w:val="28"/>
        </w:rPr>
        <w:t>Описание результата предоставления муниципальной услуги</w:t>
      </w:r>
    </w:p>
    <w:p w:rsidR="00273230" w:rsidRDefault="00273230" w:rsidP="00273230">
      <w:pPr>
        <w:autoSpaceDE w:val="0"/>
        <w:autoSpaceDN w:val="0"/>
        <w:adjustRightInd w:val="0"/>
        <w:jc w:val="both"/>
        <w:rPr>
          <w:sz w:val="36"/>
          <w:szCs w:val="36"/>
        </w:rPr>
      </w:pPr>
    </w:p>
    <w:p w:rsidR="00273230" w:rsidRDefault="00273230" w:rsidP="00273230">
      <w:pPr>
        <w:autoSpaceDE w:val="0"/>
        <w:autoSpaceDN w:val="0"/>
        <w:adjustRightInd w:val="0"/>
        <w:ind w:firstLine="567"/>
        <w:jc w:val="both"/>
        <w:rPr>
          <w:sz w:val="28"/>
          <w:szCs w:val="28"/>
        </w:rPr>
      </w:pPr>
      <w:r>
        <w:rPr>
          <w:sz w:val="28"/>
          <w:szCs w:val="28"/>
        </w:rPr>
        <w:t>16. Результатом предоставления муниципальной услуги является:</w:t>
      </w:r>
    </w:p>
    <w:p w:rsidR="00273230" w:rsidRDefault="00273230" w:rsidP="00273230">
      <w:pPr>
        <w:autoSpaceDE w:val="0"/>
        <w:autoSpaceDN w:val="0"/>
        <w:adjustRightInd w:val="0"/>
        <w:ind w:firstLine="567"/>
        <w:jc w:val="both"/>
        <w:rPr>
          <w:sz w:val="28"/>
          <w:szCs w:val="28"/>
        </w:rPr>
      </w:pPr>
      <w:r>
        <w:rPr>
          <w:sz w:val="28"/>
          <w:szCs w:val="28"/>
        </w:rPr>
        <w:t>1) направление (выдача) заявителю копии правового акта администрации города об утверждении схемы расположения земельного участка на кадастровом плане территории (далее – правовой акт об утверждении схемы) с приложением указанной схемы;</w:t>
      </w:r>
    </w:p>
    <w:p w:rsidR="00273230" w:rsidRDefault="00273230" w:rsidP="00273230">
      <w:pPr>
        <w:autoSpaceDE w:val="0"/>
        <w:autoSpaceDN w:val="0"/>
        <w:adjustRightInd w:val="0"/>
        <w:ind w:firstLine="567"/>
        <w:jc w:val="both"/>
        <w:rPr>
          <w:sz w:val="28"/>
          <w:szCs w:val="28"/>
        </w:rPr>
      </w:pPr>
      <w:r>
        <w:rPr>
          <w:sz w:val="28"/>
          <w:szCs w:val="28"/>
        </w:rPr>
        <w:t>2) направление (выдача) заявителю решения об отказе в утверждении схемы расположения земельного участка на кадастровом плане территории (далее – решение об отказе в утверждении схемы).</w:t>
      </w:r>
    </w:p>
    <w:p w:rsidR="00273230" w:rsidRDefault="00273230" w:rsidP="00273230">
      <w:pPr>
        <w:autoSpaceDE w:val="0"/>
        <w:autoSpaceDN w:val="0"/>
        <w:adjustRightInd w:val="0"/>
        <w:ind w:firstLine="567"/>
        <w:jc w:val="both"/>
        <w:rPr>
          <w:sz w:val="36"/>
          <w:szCs w:val="36"/>
        </w:rPr>
      </w:pPr>
    </w:p>
    <w:p w:rsidR="00273230" w:rsidRDefault="00273230" w:rsidP="00273230">
      <w:pPr>
        <w:autoSpaceDE w:val="0"/>
        <w:autoSpaceDN w:val="0"/>
        <w:adjustRightInd w:val="0"/>
        <w:ind w:firstLine="567"/>
        <w:jc w:val="center"/>
        <w:rPr>
          <w:sz w:val="28"/>
          <w:szCs w:val="28"/>
        </w:rPr>
      </w:pPr>
      <w:r>
        <w:rPr>
          <w:sz w:val="28"/>
          <w:szCs w:val="28"/>
        </w:rPr>
        <w:t>Срок предоставления муниципальной услуги</w:t>
      </w:r>
    </w:p>
    <w:p w:rsidR="00273230" w:rsidRDefault="00273230" w:rsidP="00273230">
      <w:pPr>
        <w:autoSpaceDE w:val="0"/>
        <w:autoSpaceDN w:val="0"/>
        <w:adjustRightInd w:val="0"/>
        <w:ind w:firstLine="567"/>
        <w:jc w:val="both"/>
        <w:rPr>
          <w:sz w:val="28"/>
          <w:szCs w:val="28"/>
        </w:rPr>
      </w:pPr>
    </w:p>
    <w:p w:rsidR="00273230" w:rsidRDefault="00273230" w:rsidP="00273230">
      <w:pPr>
        <w:pStyle w:val="a5"/>
        <w:autoSpaceDE w:val="0"/>
        <w:autoSpaceDN w:val="0"/>
        <w:adjustRightInd w:val="0"/>
        <w:ind w:left="0" w:firstLine="567"/>
        <w:jc w:val="center"/>
        <w:rPr>
          <w:sz w:val="28"/>
          <w:szCs w:val="28"/>
        </w:rPr>
      </w:pPr>
      <w:r>
        <w:rPr>
          <w:sz w:val="28"/>
          <w:szCs w:val="28"/>
        </w:rPr>
        <w:t>17.</w:t>
      </w:r>
      <w:r>
        <w:rPr>
          <w:sz w:val="28"/>
          <w:szCs w:val="28"/>
        </w:rPr>
        <w:tab/>
        <w:t xml:space="preserve"> Муниципальная услуга предоставляется в срок 14 календарных дней.</w:t>
      </w:r>
    </w:p>
    <w:p w:rsidR="00273230" w:rsidRDefault="00273230" w:rsidP="002732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sz w:val="28"/>
          <w:szCs w:val="28"/>
        </w:rPr>
        <w:tab/>
        <w:t>Срок выдачи (направления) правового акта об утверждении схемы или решения об отказе в утверждении схемы составляет 2 календарных дня.</w:t>
      </w:r>
    </w:p>
    <w:p w:rsidR="00273230" w:rsidRDefault="00273230" w:rsidP="00273230">
      <w:pPr>
        <w:pStyle w:val="ConsPlusNormal"/>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19. </w:t>
      </w:r>
      <w:r>
        <w:rPr>
          <w:rFonts w:ascii="Times New Roman" w:hAnsi="Times New Roman" w:cs="Times New Roman"/>
          <w:spacing w:val="-6"/>
          <w:sz w:val="28"/>
          <w:szCs w:val="28"/>
        </w:rPr>
        <w:tab/>
      </w:r>
      <w:r>
        <w:rPr>
          <w:rFonts w:ascii="Times New Roman" w:hAnsi="Times New Roman" w:cs="Times New Roman"/>
          <w:sz w:val="28"/>
          <w:szCs w:val="28"/>
        </w:rPr>
        <w:t>В случае если на момент поступления в администрацию города заявления об утверждении схемы на рассмотрении администрации города находится предоставленная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рассмотрение поданного позднее заявления об утверждении схемы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73230" w:rsidRDefault="00273230" w:rsidP="00273230">
      <w:pPr>
        <w:widowControl w:val="0"/>
        <w:autoSpaceDE w:val="0"/>
        <w:autoSpaceDN w:val="0"/>
        <w:adjustRightInd w:val="0"/>
        <w:ind w:firstLine="709"/>
        <w:jc w:val="both"/>
        <w:rPr>
          <w:sz w:val="28"/>
          <w:szCs w:val="28"/>
        </w:rPr>
      </w:pPr>
    </w:p>
    <w:p w:rsidR="00273230" w:rsidRDefault="00273230" w:rsidP="00273230">
      <w:pPr>
        <w:pStyle w:val="a5"/>
        <w:autoSpaceDE w:val="0"/>
        <w:autoSpaceDN w:val="0"/>
        <w:adjustRightInd w:val="0"/>
        <w:ind w:left="0"/>
        <w:jc w:val="center"/>
        <w:rPr>
          <w:sz w:val="28"/>
          <w:szCs w:val="28"/>
        </w:rPr>
      </w:pPr>
      <w:r>
        <w:rPr>
          <w:sz w:val="28"/>
          <w:szCs w:val="28"/>
        </w:rPr>
        <w:t xml:space="preserve">Нормативные правовые акты, регулирующие предоставление </w:t>
      </w:r>
    </w:p>
    <w:p w:rsidR="00273230" w:rsidRDefault="00273230" w:rsidP="00273230">
      <w:pPr>
        <w:pStyle w:val="a5"/>
        <w:autoSpaceDE w:val="0"/>
        <w:autoSpaceDN w:val="0"/>
        <w:adjustRightInd w:val="0"/>
        <w:ind w:left="0"/>
        <w:jc w:val="center"/>
        <w:rPr>
          <w:sz w:val="28"/>
          <w:szCs w:val="28"/>
        </w:rPr>
      </w:pPr>
      <w:r>
        <w:rPr>
          <w:sz w:val="28"/>
          <w:szCs w:val="28"/>
        </w:rPr>
        <w:t>муниципальной услуги</w:t>
      </w:r>
    </w:p>
    <w:p w:rsidR="00273230" w:rsidRDefault="00273230" w:rsidP="00273230">
      <w:pPr>
        <w:autoSpaceDE w:val="0"/>
        <w:autoSpaceDN w:val="0"/>
        <w:adjustRightInd w:val="0"/>
        <w:jc w:val="both"/>
        <w:rPr>
          <w:sz w:val="36"/>
          <w:szCs w:val="36"/>
        </w:rPr>
      </w:pPr>
    </w:p>
    <w:p w:rsidR="00273230" w:rsidRDefault="00273230" w:rsidP="00273230">
      <w:pPr>
        <w:widowControl w:val="0"/>
        <w:autoSpaceDE w:val="0"/>
        <w:autoSpaceDN w:val="0"/>
        <w:adjustRightInd w:val="0"/>
        <w:ind w:firstLine="540"/>
        <w:jc w:val="both"/>
        <w:rPr>
          <w:spacing w:val="-6"/>
          <w:sz w:val="28"/>
          <w:szCs w:val="28"/>
        </w:rPr>
      </w:pPr>
      <w:r>
        <w:rPr>
          <w:spacing w:val="-6"/>
          <w:sz w:val="28"/>
          <w:szCs w:val="28"/>
        </w:rPr>
        <w:t>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города, на ЕПГУ и РПГУ, а также в государственной информационной системе Липецкой области «Региональный реестр государственных и муниципальных услуг».</w:t>
      </w:r>
    </w:p>
    <w:p w:rsidR="00273230" w:rsidRDefault="00273230" w:rsidP="00273230">
      <w:pPr>
        <w:widowControl w:val="0"/>
        <w:autoSpaceDE w:val="0"/>
        <w:autoSpaceDN w:val="0"/>
        <w:adjustRightInd w:val="0"/>
        <w:ind w:firstLine="540"/>
        <w:jc w:val="both"/>
        <w:rPr>
          <w:spacing w:val="-6"/>
          <w:sz w:val="28"/>
          <w:szCs w:val="28"/>
        </w:rPr>
      </w:pPr>
    </w:p>
    <w:p w:rsidR="00273230" w:rsidRDefault="00273230" w:rsidP="00273230">
      <w:pPr>
        <w:widowControl w:val="0"/>
        <w:autoSpaceDE w:val="0"/>
        <w:autoSpaceDN w:val="0"/>
        <w:adjustRightInd w:val="0"/>
        <w:ind w:firstLine="540"/>
        <w:jc w:val="center"/>
        <w:rPr>
          <w:sz w:val="28"/>
          <w:szCs w:val="28"/>
        </w:rPr>
      </w:pPr>
      <w:r>
        <w:rPr>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предоставлению заявителем</w:t>
      </w:r>
    </w:p>
    <w:p w:rsidR="00273230" w:rsidRDefault="00273230" w:rsidP="00273230">
      <w:pPr>
        <w:autoSpaceDE w:val="0"/>
        <w:autoSpaceDN w:val="0"/>
        <w:adjustRightInd w:val="0"/>
        <w:jc w:val="both"/>
        <w:rPr>
          <w:sz w:val="28"/>
          <w:szCs w:val="28"/>
        </w:rPr>
      </w:pP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 Для получения муниципальной услуги заявитель предоставляет в администрацию города непосредственно, в том числе через многофункциональный центр, или в электронной форме через РПГУ заявление об утверждении схемы по форме, установленной приложением 1 (для физических лиц) или приложением 2 </w:t>
      </w:r>
      <w:r>
        <w:rPr>
          <w:rFonts w:ascii="Times New Roman" w:hAnsi="Times New Roman" w:cs="Times New Roman"/>
          <w:sz w:val="28"/>
          <w:szCs w:val="28"/>
        </w:rPr>
        <w:lastRenderedPageBreak/>
        <w:t>(для юридических лиц) к Административному регламенту, с предъявлением документа, удостоверяющего личность.</w:t>
      </w:r>
    </w:p>
    <w:p w:rsidR="00273230" w:rsidRDefault="00273230" w:rsidP="00273230">
      <w:pPr>
        <w:pStyle w:val="a8"/>
        <w:ind w:firstLine="567"/>
        <w:jc w:val="both"/>
        <w:rPr>
          <w:sz w:val="28"/>
          <w:szCs w:val="28"/>
        </w:rPr>
      </w:pPr>
      <w:r>
        <w:rPr>
          <w:b/>
          <w:bCs/>
          <w:sz w:val="28"/>
          <w:szCs w:val="28"/>
        </w:rPr>
        <w:t>Прием заявлений об утверждении схемы при личном приеме или поступивших из Елецкого городского отдела или иного структурного подразделения многофункционального центра или в электронной форме осуществляет комитет архитектуры и градостроительства.</w:t>
      </w:r>
    </w:p>
    <w:p w:rsidR="00273230" w:rsidRDefault="00273230" w:rsidP="00273230">
      <w:pPr>
        <w:ind w:firstLine="567"/>
        <w:jc w:val="both"/>
        <w:rPr>
          <w:sz w:val="28"/>
          <w:szCs w:val="28"/>
        </w:rPr>
      </w:pPr>
      <w:r>
        <w:rPr>
          <w:sz w:val="28"/>
          <w:szCs w:val="28"/>
        </w:rPr>
        <w:t>22. В случае обращения заявителя через представителя, лицо, подающее заявление</w:t>
      </w:r>
      <w:r>
        <w:rPr>
          <w:b/>
          <w:bCs/>
          <w:sz w:val="28"/>
          <w:szCs w:val="28"/>
        </w:rPr>
        <w:t xml:space="preserve"> </w:t>
      </w:r>
      <w:r>
        <w:rPr>
          <w:sz w:val="28"/>
          <w:szCs w:val="28"/>
        </w:rPr>
        <w:t>об утверждении схемы, предъявляет документы, удостоверяющие личность и подтверждающие полномочия представителя заявителя в соответствии с законодательством Российской Федерации.</w:t>
      </w:r>
    </w:p>
    <w:p w:rsidR="00273230" w:rsidRDefault="00273230" w:rsidP="00273230">
      <w:pPr>
        <w:ind w:firstLine="567"/>
        <w:jc w:val="both"/>
        <w:rPr>
          <w:sz w:val="28"/>
          <w:szCs w:val="28"/>
        </w:rPr>
      </w:pPr>
      <w:r>
        <w:rPr>
          <w:sz w:val="28"/>
          <w:szCs w:val="28"/>
        </w:rPr>
        <w:t>23. К заявлению об утверждении схемы прилагаются следующие документы:</w:t>
      </w:r>
    </w:p>
    <w:p w:rsidR="00273230" w:rsidRDefault="00273230" w:rsidP="00273230">
      <w:pPr>
        <w:ind w:firstLine="851"/>
        <w:jc w:val="both"/>
        <w:rPr>
          <w:sz w:val="28"/>
          <w:szCs w:val="28"/>
        </w:rPr>
      </w:pPr>
      <w:r>
        <w:rPr>
          <w:sz w:val="28"/>
          <w:szCs w:val="28"/>
        </w:rPr>
        <w:t>1) схема расположения земельного участка, изготовленная по форме и в соответствии с требованиями, установленными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73230" w:rsidRDefault="00273230" w:rsidP="00273230">
      <w:pPr>
        <w:ind w:firstLine="567"/>
        <w:jc w:val="both"/>
        <w:rPr>
          <w:sz w:val="28"/>
          <w:szCs w:val="28"/>
        </w:rPr>
      </w:pPr>
      <w:r>
        <w:rPr>
          <w:sz w:val="28"/>
          <w:szCs w:val="28"/>
        </w:rPr>
        <w:t xml:space="preserve">2) копии правоустанавливающих и (или) </w:t>
      </w:r>
      <w:proofErr w:type="spellStart"/>
      <w:r>
        <w:rPr>
          <w:sz w:val="28"/>
          <w:szCs w:val="28"/>
        </w:rPr>
        <w:t>правоудостоверяющих</w:t>
      </w:r>
      <w:proofErr w:type="spellEnd"/>
      <w:r>
        <w:rPr>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 (при разделе земельного участка, государственная собственность на который не разграничена, или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w:t>
      </w:r>
    </w:p>
    <w:p w:rsidR="00273230" w:rsidRDefault="00273230" w:rsidP="00273230">
      <w:pPr>
        <w:autoSpaceDE w:val="0"/>
        <w:autoSpaceDN w:val="0"/>
        <w:adjustRightInd w:val="0"/>
        <w:ind w:firstLine="709"/>
        <w:jc w:val="both"/>
        <w:rPr>
          <w:sz w:val="28"/>
          <w:szCs w:val="28"/>
        </w:rPr>
      </w:pPr>
      <w:r>
        <w:rPr>
          <w:sz w:val="28"/>
          <w:szCs w:val="28"/>
        </w:rPr>
        <w:t xml:space="preserve">24. В случае если заявителем является иностранное юридическое лицо к заявлению об утверждении схемы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273230" w:rsidRDefault="00273230" w:rsidP="00273230">
      <w:pPr>
        <w:autoSpaceDE w:val="0"/>
        <w:autoSpaceDN w:val="0"/>
        <w:adjustRightInd w:val="0"/>
        <w:ind w:firstLine="567"/>
        <w:jc w:val="both"/>
        <w:rPr>
          <w:sz w:val="28"/>
          <w:szCs w:val="28"/>
          <w:shd w:val="clear" w:color="auto" w:fill="FFFFFF"/>
        </w:rPr>
      </w:pPr>
      <w:r>
        <w:rPr>
          <w:sz w:val="28"/>
          <w:szCs w:val="28"/>
          <w:shd w:val="clear" w:color="auto" w:fill="FFFFFF"/>
        </w:rPr>
        <w:t xml:space="preserve">25. В случае направления заявления об утверждении схемы посредством почтовой связи на бумажном носителе к такому заявлению прилагается копия документа, подтверждающего личность заявителя </w:t>
      </w:r>
      <w:r>
        <w:rPr>
          <w:rFonts w:eastAsia="Batang"/>
          <w:sz w:val="28"/>
          <w:szCs w:val="28"/>
          <w:lang w:eastAsia="ko-KR"/>
        </w:rPr>
        <w:t xml:space="preserve">(удостоверяющего личность представителя заявителя, если заявление </w:t>
      </w:r>
      <w:r>
        <w:rPr>
          <w:sz w:val="28"/>
          <w:szCs w:val="28"/>
          <w:shd w:val="clear" w:color="auto" w:fill="FFFFFF"/>
        </w:rPr>
        <w:t>об утверждении схемы</w:t>
      </w:r>
      <w:r>
        <w:rPr>
          <w:rFonts w:eastAsia="Batang"/>
          <w:sz w:val="28"/>
          <w:szCs w:val="28"/>
          <w:lang w:eastAsia="ko-KR"/>
        </w:rPr>
        <w:t xml:space="preserve"> предоставляется представителем заявителя)</w:t>
      </w:r>
      <w:r>
        <w:rPr>
          <w:sz w:val="28"/>
          <w:szCs w:val="28"/>
          <w:shd w:val="clear" w:color="auto" w:fill="FFFFFF"/>
        </w:rPr>
        <w:t>.</w:t>
      </w:r>
    </w:p>
    <w:p w:rsidR="00273230" w:rsidRDefault="00273230" w:rsidP="00273230">
      <w:pPr>
        <w:shd w:val="clear" w:color="auto" w:fill="FFFFFF"/>
        <w:ind w:firstLine="567"/>
        <w:jc w:val="both"/>
        <w:rPr>
          <w:rFonts w:eastAsia="Batang"/>
          <w:sz w:val="28"/>
          <w:szCs w:val="28"/>
          <w:lang w:eastAsia="ko-KR"/>
        </w:rPr>
      </w:pPr>
      <w:r>
        <w:rPr>
          <w:sz w:val="28"/>
          <w:szCs w:val="28"/>
          <w:shd w:val="clear" w:color="auto" w:fill="FFFFFF"/>
        </w:rPr>
        <w:lastRenderedPageBreak/>
        <w:t>В случае направления заявления об утверждении схемы в электронной форме к заявлению об</w:t>
      </w:r>
      <w:r>
        <w:rPr>
          <w:sz w:val="28"/>
          <w:szCs w:val="28"/>
        </w:rPr>
        <w:t xml:space="preserve"> утверждении схемы </w:t>
      </w:r>
      <w:r>
        <w:rPr>
          <w:sz w:val="28"/>
          <w:szCs w:val="28"/>
          <w:shd w:val="clear" w:color="auto" w:fill="FFFFFF"/>
        </w:rPr>
        <w:t xml:space="preserve">прилагается </w:t>
      </w:r>
      <w:r>
        <w:rPr>
          <w:rFonts w:eastAsia="Batang"/>
          <w:sz w:val="28"/>
          <w:szCs w:val="28"/>
          <w:lang w:eastAsia="ko-KR"/>
        </w:rPr>
        <w:t xml:space="preserve">копия документа, удостоверяющего личность заявителя (удостоверяющего личность представителя заявителя, если заявление </w:t>
      </w:r>
      <w:r>
        <w:rPr>
          <w:sz w:val="28"/>
          <w:szCs w:val="28"/>
          <w:shd w:val="clear" w:color="auto" w:fill="FFFFFF"/>
        </w:rPr>
        <w:t>об утверждении схемы</w:t>
      </w:r>
      <w:r>
        <w:rPr>
          <w:rFonts w:eastAsia="Batang"/>
          <w:sz w:val="28"/>
          <w:szCs w:val="28"/>
          <w:lang w:eastAsia="ko-KR"/>
        </w:rPr>
        <w:t xml:space="preserve"> предоставляется представителем заявителя) в виде электронного образа такого документа. Предоставления указанного в настоящем абзаце документа не требуется в случае предоставления заявления </w:t>
      </w:r>
      <w:r>
        <w:rPr>
          <w:sz w:val="28"/>
          <w:szCs w:val="28"/>
          <w:shd w:val="clear" w:color="auto" w:fill="FFFFFF"/>
        </w:rPr>
        <w:t>об утверждении схемы</w:t>
      </w:r>
      <w:r>
        <w:rPr>
          <w:rFonts w:eastAsia="Batang"/>
          <w:sz w:val="28"/>
          <w:szCs w:val="28"/>
          <w:lang w:eastAsia="ko-KR"/>
        </w:rPr>
        <w:t xml:space="preserve"> посредством отправки через личный кабинет РПГУ, а также если заявление </w:t>
      </w:r>
      <w:r>
        <w:rPr>
          <w:sz w:val="28"/>
          <w:szCs w:val="28"/>
          <w:shd w:val="clear" w:color="auto" w:fill="FFFFFF"/>
        </w:rPr>
        <w:t>об утверждении схемы</w:t>
      </w:r>
      <w:r>
        <w:rPr>
          <w:rFonts w:eastAsia="Batang"/>
          <w:sz w:val="28"/>
          <w:szCs w:val="28"/>
          <w:lang w:eastAsia="ko-KR"/>
        </w:rPr>
        <w:t xml:space="preserve"> подписано усиленной квалифицированной электронной подписью.</w:t>
      </w:r>
    </w:p>
    <w:p w:rsidR="00273230" w:rsidRDefault="00273230" w:rsidP="00273230">
      <w:pPr>
        <w:ind w:firstLine="851"/>
        <w:jc w:val="both"/>
        <w:rPr>
          <w:sz w:val="28"/>
          <w:szCs w:val="28"/>
        </w:rPr>
      </w:pPr>
    </w:p>
    <w:p w:rsidR="00273230" w:rsidRDefault="00273230" w:rsidP="00273230">
      <w:pPr>
        <w:widowControl w:val="0"/>
        <w:autoSpaceDE w:val="0"/>
        <w:autoSpaceDN w:val="0"/>
        <w:adjustRightInd w:val="0"/>
        <w:jc w:val="center"/>
        <w:rPr>
          <w:sz w:val="28"/>
          <w:szCs w:val="28"/>
        </w:rPr>
      </w:pPr>
      <w:r>
        <w:rPr>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администрации города, иных органов и организаций, участвующих в предоставлении муниципальной услуги, 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273230" w:rsidRDefault="00273230" w:rsidP="00273230">
      <w:pPr>
        <w:autoSpaceDE w:val="0"/>
        <w:autoSpaceDN w:val="0"/>
        <w:adjustRightInd w:val="0"/>
        <w:jc w:val="both"/>
        <w:rPr>
          <w:sz w:val="28"/>
          <w:szCs w:val="28"/>
        </w:rPr>
      </w:pPr>
    </w:p>
    <w:p w:rsidR="00273230" w:rsidRDefault="00273230" w:rsidP="00273230">
      <w:pPr>
        <w:widowControl w:val="0"/>
        <w:autoSpaceDE w:val="0"/>
        <w:autoSpaceDN w:val="0"/>
        <w:adjustRightInd w:val="0"/>
        <w:ind w:firstLine="540"/>
        <w:jc w:val="both"/>
        <w:rPr>
          <w:sz w:val="28"/>
          <w:szCs w:val="28"/>
        </w:rPr>
      </w:pPr>
      <w:r>
        <w:rPr>
          <w:sz w:val="28"/>
          <w:szCs w:val="28"/>
        </w:rPr>
        <w:t xml:space="preserve">26. В целях предоставления муниципальной услуги администрация города посредством межведомственного информационного взаимодействия запрашивает кадастровый план территории. </w:t>
      </w:r>
    </w:p>
    <w:p w:rsidR="00273230" w:rsidRDefault="00273230" w:rsidP="00273230">
      <w:pPr>
        <w:widowControl w:val="0"/>
        <w:autoSpaceDE w:val="0"/>
        <w:autoSpaceDN w:val="0"/>
        <w:adjustRightInd w:val="0"/>
        <w:ind w:firstLine="540"/>
        <w:jc w:val="both"/>
        <w:rPr>
          <w:sz w:val="28"/>
          <w:szCs w:val="28"/>
        </w:rPr>
      </w:pPr>
    </w:p>
    <w:p w:rsidR="00273230" w:rsidRDefault="00273230" w:rsidP="00273230">
      <w:pPr>
        <w:widowControl w:val="0"/>
        <w:autoSpaceDE w:val="0"/>
        <w:autoSpaceDN w:val="0"/>
        <w:adjustRightInd w:val="0"/>
        <w:ind w:firstLine="540"/>
        <w:jc w:val="center"/>
        <w:rPr>
          <w:sz w:val="28"/>
          <w:szCs w:val="28"/>
        </w:rPr>
      </w:pPr>
      <w:r>
        <w:rPr>
          <w:sz w:val="28"/>
          <w:szCs w:val="28"/>
        </w:rPr>
        <w:t>Указание на запрет требовать от заявителя предоставления документов,</w:t>
      </w:r>
    </w:p>
    <w:p w:rsidR="00273230" w:rsidRDefault="00273230" w:rsidP="00273230">
      <w:pPr>
        <w:widowControl w:val="0"/>
        <w:autoSpaceDE w:val="0"/>
        <w:autoSpaceDN w:val="0"/>
        <w:adjustRightInd w:val="0"/>
        <w:ind w:firstLine="540"/>
        <w:jc w:val="center"/>
        <w:rPr>
          <w:sz w:val="28"/>
          <w:szCs w:val="28"/>
        </w:rPr>
      </w:pPr>
      <w:r>
        <w:rPr>
          <w:sz w:val="28"/>
          <w:szCs w:val="28"/>
        </w:rPr>
        <w:t>информации или осуществления действий</w:t>
      </w:r>
    </w:p>
    <w:p w:rsidR="00273230" w:rsidRDefault="00273230" w:rsidP="00273230">
      <w:pPr>
        <w:autoSpaceDE w:val="0"/>
        <w:autoSpaceDN w:val="0"/>
        <w:adjustRightInd w:val="0"/>
        <w:outlineLvl w:val="2"/>
        <w:rPr>
          <w:sz w:val="28"/>
          <w:szCs w:val="28"/>
        </w:rPr>
      </w:pPr>
    </w:p>
    <w:p w:rsidR="00273230" w:rsidRDefault="00273230" w:rsidP="00273230">
      <w:pPr>
        <w:pStyle w:val="a5"/>
        <w:autoSpaceDE w:val="0"/>
        <w:autoSpaceDN w:val="0"/>
        <w:adjustRightInd w:val="0"/>
        <w:ind w:left="0" w:firstLine="567"/>
        <w:jc w:val="both"/>
        <w:rPr>
          <w:sz w:val="28"/>
          <w:szCs w:val="28"/>
        </w:rPr>
      </w:pPr>
      <w:r>
        <w:rPr>
          <w:sz w:val="28"/>
          <w:szCs w:val="28"/>
        </w:rPr>
        <w:t>27. Запрещено требовать от заявителя:</w:t>
      </w:r>
    </w:p>
    <w:p w:rsidR="00273230" w:rsidRDefault="00273230" w:rsidP="00273230">
      <w:pPr>
        <w:widowControl w:val="0"/>
        <w:autoSpaceDE w:val="0"/>
        <w:autoSpaceDN w:val="0"/>
        <w:adjustRightInd w:val="0"/>
        <w:ind w:firstLine="540"/>
        <w:jc w:val="both"/>
        <w:rPr>
          <w:sz w:val="28"/>
          <w:szCs w:val="28"/>
        </w:rPr>
      </w:pPr>
      <w:r>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3230" w:rsidRDefault="00273230" w:rsidP="00273230">
      <w:pPr>
        <w:autoSpaceDE w:val="0"/>
        <w:autoSpaceDN w:val="0"/>
        <w:adjustRightInd w:val="0"/>
        <w:ind w:firstLine="567"/>
        <w:jc w:val="both"/>
        <w:rPr>
          <w:strike/>
          <w:sz w:val="28"/>
          <w:szCs w:val="28"/>
        </w:rPr>
      </w:pPr>
      <w:r>
        <w:rPr>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находятся в распоряжении администрации города,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 w:history="1">
        <w:r>
          <w:rPr>
            <w:rStyle w:val="aa"/>
            <w:color w:val="000000"/>
            <w:sz w:val="28"/>
            <w:szCs w:val="28"/>
          </w:rPr>
          <w:t>частью 6</w:t>
        </w:r>
      </w:hyperlink>
      <w:r>
        <w:rPr>
          <w:sz w:val="28"/>
          <w:szCs w:val="28"/>
        </w:rPr>
        <w:t xml:space="preserve"> </w:t>
      </w:r>
      <w:hyperlink r:id="rId8" w:history="1">
        <w:r>
          <w:rPr>
            <w:rStyle w:val="aa"/>
            <w:color w:val="000000"/>
            <w:sz w:val="28"/>
            <w:szCs w:val="28"/>
          </w:rPr>
          <w:t>статьи 7</w:t>
        </w:r>
      </w:hyperlink>
      <w:r>
        <w:rPr>
          <w:sz w:val="28"/>
          <w:szCs w:val="28"/>
        </w:rPr>
        <w:t xml:space="preserve"> Федерального закона «Об организации предоставления государственных и муниципальных услуг» перечень документов; </w:t>
      </w:r>
    </w:p>
    <w:p w:rsidR="00273230" w:rsidRDefault="00273230" w:rsidP="00273230">
      <w:pPr>
        <w:ind w:firstLine="540"/>
        <w:jc w:val="both"/>
        <w:rPr>
          <w:sz w:val="28"/>
          <w:szCs w:val="28"/>
        </w:rPr>
      </w:pPr>
      <w:r>
        <w:rPr>
          <w:sz w:val="28"/>
          <w:szCs w:val="28"/>
        </w:rPr>
        <w:t xml:space="preserve">3) </w:t>
      </w:r>
      <w:bookmarkStart w:id="2" w:name="dst291"/>
      <w:bookmarkEnd w:id="2"/>
      <w:r>
        <w:rPr>
          <w:rStyle w:val="blk"/>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«Об организации предоставления государственных и муниципальных услуг».</w:t>
      </w:r>
      <w:bookmarkStart w:id="3" w:name="dst292"/>
      <w:bookmarkEnd w:id="3"/>
    </w:p>
    <w:p w:rsidR="00273230" w:rsidRDefault="00273230" w:rsidP="00273230">
      <w:pPr>
        <w:widowControl w:val="0"/>
        <w:autoSpaceDE w:val="0"/>
        <w:autoSpaceDN w:val="0"/>
        <w:adjustRightInd w:val="0"/>
        <w:ind w:firstLine="540"/>
        <w:jc w:val="both"/>
        <w:rPr>
          <w:sz w:val="28"/>
          <w:szCs w:val="28"/>
        </w:rPr>
      </w:pPr>
      <w:r>
        <w:rPr>
          <w:sz w:val="28"/>
          <w:szCs w:val="28"/>
        </w:rPr>
        <w:lastRenderedPageBreak/>
        <w:t>28. Запрещается отказывать в приеме заявления об утверждении схемы и иных документов, необходимых для предоставления муниципальной услуги, в случае, если заявление об утверждении схемы и документы, необходимые для предоставления муниципальной услуги, поданы в соответствии с информацией о сроке и порядке предоставления муниципальной услуги, опубликованной на ЕПГУ и РПГУ.</w:t>
      </w:r>
    </w:p>
    <w:p w:rsidR="00273230" w:rsidRDefault="00273230" w:rsidP="00273230">
      <w:pPr>
        <w:widowControl w:val="0"/>
        <w:autoSpaceDE w:val="0"/>
        <w:autoSpaceDN w:val="0"/>
        <w:adjustRightInd w:val="0"/>
        <w:ind w:firstLine="540"/>
        <w:jc w:val="both"/>
        <w:rPr>
          <w:sz w:val="28"/>
          <w:szCs w:val="28"/>
        </w:rPr>
      </w:pPr>
      <w:r>
        <w:rPr>
          <w:sz w:val="28"/>
          <w:szCs w:val="28"/>
        </w:rPr>
        <w:t xml:space="preserve">29. Запрещается отказывать в предоставлении муниципальной услуги, в случае, если заявление об утверждении схемы, и документы, необходимые для предоставления муниципальной услуги, поданы в соответствии с информацией о сроке и порядке предоставления муниципальной услуги, опубликованной на ЕПГУ и РПГУ. </w:t>
      </w:r>
    </w:p>
    <w:p w:rsidR="00273230" w:rsidRDefault="00273230" w:rsidP="00273230">
      <w:pPr>
        <w:widowControl w:val="0"/>
        <w:autoSpaceDE w:val="0"/>
        <w:autoSpaceDN w:val="0"/>
        <w:adjustRightInd w:val="0"/>
        <w:ind w:firstLine="540"/>
        <w:jc w:val="both"/>
        <w:rPr>
          <w:sz w:val="28"/>
          <w:szCs w:val="28"/>
        </w:rPr>
      </w:pPr>
      <w:r>
        <w:rPr>
          <w:sz w:val="28"/>
          <w:szCs w:val="28"/>
        </w:rPr>
        <w:t>30. Запрещается при осуществлении записи на прием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3230" w:rsidRDefault="00273230" w:rsidP="00273230">
      <w:pPr>
        <w:autoSpaceDE w:val="0"/>
        <w:autoSpaceDN w:val="0"/>
        <w:adjustRightInd w:val="0"/>
        <w:outlineLvl w:val="2"/>
        <w:rPr>
          <w:sz w:val="28"/>
          <w:szCs w:val="28"/>
        </w:rPr>
      </w:pPr>
    </w:p>
    <w:p w:rsidR="00273230" w:rsidRDefault="00273230" w:rsidP="00273230">
      <w:pPr>
        <w:pStyle w:val="a5"/>
        <w:autoSpaceDE w:val="0"/>
        <w:autoSpaceDN w:val="0"/>
        <w:adjustRightInd w:val="0"/>
        <w:ind w:left="0"/>
        <w:jc w:val="center"/>
        <w:outlineLvl w:val="2"/>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273230" w:rsidRDefault="00273230" w:rsidP="00273230">
      <w:pPr>
        <w:autoSpaceDE w:val="0"/>
        <w:autoSpaceDN w:val="0"/>
        <w:adjustRightInd w:val="0"/>
        <w:jc w:val="both"/>
        <w:rPr>
          <w:sz w:val="28"/>
          <w:szCs w:val="28"/>
        </w:rPr>
      </w:pPr>
    </w:p>
    <w:p w:rsidR="00273230" w:rsidRDefault="00273230" w:rsidP="00273230">
      <w:pPr>
        <w:pStyle w:val="a5"/>
        <w:autoSpaceDE w:val="0"/>
        <w:autoSpaceDN w:val="0"/>
        <w:adjustRightInd w:val="0"/>
        <w:ind w:left="0" w:firstLine="567"/>
        <w:jc w:val="both"/>
        <w:rPr>
          <w:sz w:val="28"/>
          <w:szCs w:val="28"/>
        </w:rPr>
      </w:pPr>
      <w:r>
        <w:rPr>
          <w:sz w:val="28"/>
          <w:szCs w:val="28"/>
        </w:rPr>
        <w:t>31. Основания для отказа в приеме документов, необходимых для предоставления муниципальной услуги, действующим законодательством не установлены.</w:t>
      </w:r>
    </w:p>
    <w:p w:rsidR="00273230" w:rsidRDefault="00273230" w:rsidP="00273230">
      <w:pPr>
        <w:pStyle w:val="a5"/>
        <w:autoSpaceDE w:val="0"/>
        <w:autoSpaceDN w:val="0"/>
        <w:adjustRightInd w:val="0"/>
        <w:ind w:left="851"/>
        <w:jc w:val="both"/>
        <w:rPr>
          <w:sz w:val="28"/>
          <w:szCs w:val="28"/>
        </w:rPr>
      </w:pPr>
    </w:p>
    <w:p w:rsidR="00273230" w:rsidRDefault="00273230" w:rsidP="00273230">
      <w:pPr>
        <w:pStyle w:val="a5"/>
        <w:autoSpaceDE w:val="0"/>
        <w:autoSpaceDN w:val="0"/>
        <w:adjustRightInd w:val="0"/>
        <w:ind w:left="0"/>
        <w:jc w:val="center"/>
        <w:outlineLvl w:val="2"/>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273230" w:rsidRDefault="00273230" w:rsidP="00273230">
      <w:pPr>
        <w:autoSpaceDE w:val="0"/>
        <w:autoSpaceDN w:val="0"/>
        <w:adjustRightInd w:val="0"/>
        <w:jc w:val="center"/>
        <w:rPr>
          <w:sz w:val="28"/>
          <w:szCs w:val="28"/>
        </w:rPr>
      </w:pPr>
    </w:p>
    <w:p w:rsidR="00273230" w:rsidRDefault="00273230" w:rsidP="00273230">
      <w:pPr>
        <w:pStyle w:val="a5"/>
        <w:autoSpaceDE w:val="0"/>
        <w:autoSpaceDN w:val="0"/>
        <w:adjustRightInd w:val="0"/>
        <w:ind w:left="0" w:firstLine="567"/>
        <w:jc w:val="both"/>
        <w:rPr>
          <w:sz w:val="28"/>
          <w:szCs w:val="28"/>
        </w:rPr>
      </w:pPr>
      <w:r>
        <w:rPr>
          <w:sz w:val="28"/>
          <w:szCs w:val="28"/>
        </w:rPr>
        <w:t>32. Основанием для приостановления предоставления муниципальной услуги является случай, когда на момент поступления в администрацию города заявления об утверждении схемы на рассмотрении администрации города находится предоставленная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73230" w:rsidRDefault="00273230" w:rsidP="00273230">
      <w:pPr>
        <w:pStyle w:val="a5"/>
        <w:autoSpaceDE w:val="0"/>
        <w:autoSpaceDN w:val="0"/>
        <w:adjustRightInd w:val="0"/>
        <w:ind w:left="0" w:firstLine="567"/>
        <w:jc w:val="both"/>
        <w:rPr>
          <w:sz w:val="28"/>
          <w:szCs w:val="28"/>
        </w:rPr>
      </w:pPr>
      <w:r>
        <w:rPr>
          <w:sz w:val="28"/>
          <w:szCs w:val="28"/>
        </w:rPr>
        <w:t>33. Основаниями для отказа в предоставлении муниципальной услуги являются:</w:t>
      </w:r>
    </w:p>
    <w:p w:rsidR="00273230" w:rsidRDefault="00273230" w:rsidP="00273230">
      <w:pPr>
        <w:ind w:firstLine="851"/>
        <w:jc w:val="both"/>
        <w:rPr>
          <w:sz w:val="28"/>
          <w:szCs w:val="28"/>
        </w:rPr>
      </w:pPr>
      <w:r>
        <w:rPr>
          <w:sz w:val="28"/>
          <w:szCs w:val="28"/>
        </w:rPr>
        <w:t>1) несоответствие схемы расположения земельного участка ее форме, формату или требованиям к ее подготовке, которые установлены приказом Минэкономразвития России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73230" w:rsidRDefault="00273230" w:rsidP="00273230">
      <w:pPr>
        <w:autoSpaceDE w:val="0"/>
        <w:autoSpaceDN w:val="0"/>
        <w:adjustRightInd w:val="0"/>
        <w:ind w:firstLine="567"/>
        <w:jc w:val="both"/>
        <w:rPr>
          <w:sz w:val="28"/>
          <w:szCs w:val="28"/>
        </w:rPr>
      </w:pPr>
      <w:r>
        <w:rPr>
          <w:sz w:val="28"/>
          <w:szCs w:val="28"/>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73230" w:rsidRDefault="00273230" w:rsidP="00273230">
      <w:pPr>
        <w:autoSpaceDE w:val="0"/>
        <w:autoSpaceDN w:val="0"/>
        <w:adjustRightInd w:val="0"/>
        <w:ind w:firstLine="567"/>
        <w:jc w:val="both"/>
        <w:rPr>
          <w:sz w:val="28"/>
          <w:szCs w:val="28"/>
        </w:rPr>
      </w:pPr>
      <w:r>
        <w:rPr>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73230" w:rsidRDefault="00273230" w:rsidP="00273230">
      <w:pPr>
        <w:autoSpaceDE w:val="0"/>
        <w:autoSpaceDN w:val="0"/>
        <w:adjustRightInd w:val="0"/>
        <w:ind w:firstLine="567"/>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73230" w:rsidRDefault="00273230" w:rsidP="00273230">
      <w:pPr>
        <w:autoSpaceDE w:val="0"/>
        <w:autoSpaceDN w:val="0"/>
        <w:adjustRightInd w:val="0"/>
        <w:ind w:firstLine="567"/>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73230" w:rsidRDefault="00273230" w:rsidP="00273230">
      <w:pPr>
        <w:autoSpaceDE w:val="0"/>
        <w:autoSpaceDN w:val="0"/>
        <w:adjustRightInd w:val="0"/>
        <w:ind w:firstLine="567"/>
        <w:jc w:val="both"/>
        <w:rPr>
          <w:sz w:val="28"/>
          <w:szCs w:val="28"/>
        </w:rPr>
      </w:pPr>
      <w:r>
        <w:rPr>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утверждении схемы расположения земельного участка в целях предоставления указанного земельного участка на торгах);</w:t>
      </w:r>
    </w:p>
    <w:p w:rsidR="00273230" w:rsidRDefault="00273230" w:rsidP="00273230">
      <w:pPr>
        <w:autoSpaceDE w:val="0"/>
        <w:autoSpaceDN w:val="0"/>
        <w:adjustRightInd w:val="0"/>
        <w:ind w:firstLine="567"/>
        <w:jc w:val="both"/>
        <w:rPr>
          <w:sz w:val="28"/>
          <w:szCs w:val="28"/>
        </w:rPr>
      </w:pPr>
      <w:r>
        <w:rPr>
          <w:sz w:val="28"/>
          <w:szCs w:val="28"/>
        </w:rPr>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утверждении схемы расположения земельного участка в целях предоставления указанного земельного участка на торгах);</w:t>
      </w:r>
    </w:p>
    <w:p w:rsidR="00273230" w:rsidRDefault="00273230" w:rsidP="00273230">
      <w:pPr>
        <w:autoSpaceDE w:val="0"/>
        <w:autoSpaceDN w:val="0"/>
        <w:adjustRightInd w:val="0"/>
        <w:ind w:firstLine="567"/>
        <w:jc w:val="both"/>
        <w:rPr>
          <w:sz w:val="28"/>
          <w:szCs w:val="28"/>
        </w:rPr>
      </w:pPr>
      <w:r>
        <w:rPr>
          <w:sz w:val="28"/>
          <w:szCs w:val="28"/>
        </w:rPr>
        <w:t>8) земельный участок не отнесен к определенной категории земель (при утверждении схемы расположения земельного участка в целях предоставления указанного земельного участка на торгах);</w:t>
      </w:r>
    </w:p>
    <w:p w:rsidR="00273230" w:rsidRDefault="00273230" w:rsidP="00273230">
      <w:pPr>
        <w:autoSpaceDE w:val="0"/>
        <w:autoSpaceDN w:val="0"/>
        <w:adjustRightInd w:val="0"/>
        <w:ind w:firstLine="567"/>
        <w:jc w:val="both"/>
        <w:rPr>
          <w:sz w:val="28"/>
          <w:szCs w:val="28"/>
        </w:rPr>
      </w:pPr>
      <w:r>
        <w:rPr>
          <w:sz w:val="28"/>
          <w:szCs w:val="28"/>
        </w:rPr>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утверждении схемы расположения земельного участка в целях предоставления указанного земельного участка на торгах);</w:t>
      </w:r>
    </w:p>
    <w:p w:rsidR="00273230" w:rsidRDefault="00273230" w:rsidP="00273230">
      <w:pPr>
        <w:autoSpaceDE w:val="0"/>
        <w:autoSpaceDN w:val="0"/>
        <w:adjustRightInd w:val="0"/>
        <w:ind w:firstLine="567"/>
        <w:jc w:val="both"/>
        <w:rPr>
          <w:sz w:val="28"/>
          <w:szCs w:val="28"/>
        </w:rPr>
      </w:pPr>
      <w:r>
        <w:rPr>
          <w:sz w:val="28"/>
          <w:szCs w:val="28"/>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 Градостроительного кодекса Российской </w:t>
      </w:r>
      <w:r>
        <w:rPr>
          <w:sz w:val="28"/>
          <w:szCs w:val="28"/>
        </w:rPr>
        <w:lastRenderedPageBreak/>
        <w:t>Федерации (при утверждении схемы расположения земельного участка в целях предоставления указанного земельного участка на торгах);</w:t>
      </w:r>
    </w:p>
    <w:p w:rsidR="00273230" w:rsidRDefault="00273230" w:rsidP="00273230">
      <w:pPr>
        <w:autoSpaceDE w:val="0"/>
        <w:autoSpaceDN w:val="0"/>
        <w:adjustRightInd w:val="0"/>
        <w:ind w:firstLine="567"/>
        <w:jc w:val="both"/>
        <w:rPr>
          <w:sz w:val="28"/>
          <w:szCs w:val="28"/>
        </w:rPr>
      </w:pPr>
      <w:r>
        <w:rPr>
          <w:sz w:val="28"/>
          <w:szCs w:val="28"/>
        </w:rPr>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(при утверждении схемы расположения земельного участка в целях предоставления указанного земельного участка на торгах);</w:t>
      </w:r>
    </w:p>
    <w:p w:rsidR="00273230" w:rsidRDefault="00273230" w:rsidP="00273230">
      <w:pPr>
        <w:autoSpaceDE w:val="0"/>
        <w:autoSpaceDN w:val="0"/>
        <w:adjustRightInd w:val="0"/>
        <w:ind w:firstLine="567"/>
        <w:jc w:val="both"/>
        <w:rPr>
          <w:sz w:val="28"/>
          <w:szCs w:val="28"/>
        </w:rPr>
      </w:pPr>
      <w:r>
        <w:rPr>
          <w:sz w:val="28"/>
          <w:szCs w:val="28"/>
        </w:rPr>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утверждении схемы расположения земельного участка в целях предоставления указанного земельного участка на торгах);</w:t>
      </w:r>
    </w:p>
    <w:p w:rsidR="00273230" w:rsidRDefault="00273230" w:rsidP="00273230">
      <w:pPr>
        <w:autoSpaceDE w:val="0"/>
        <w:autoSpaceDN w:val="0"/>
        <w:adjustRightInd w:val="0"/>
        <w:ind w:firstLine="567"/>
        <w:jc w:val="both"/>
        <w:rPr>
          <w:sz w:val="28"/>
          <w:szCs w:val="28"/>
        </w:rPr>
      </w:pPr>
      <w:r>
        <w:rPr>
          <w:sz w:val="28"/>
          <w:szCs w:val="28"/>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утверждении схемы расположения земельного участка в целях предоставления указанного земельного участка на торгах);</w:t>
      </w:r>
    </w:p>
    <w:p w:rsidR="00273230" w:rsidRDefault="00273230" w:rsidP="00273230">
      <w:pPr>
        <w:autoSpaceDE w:val="0"/>
        <w:autoSpaceDN w:val="0"/>
        <w:adjustRightInd w:val="0"/>
        <w:ind w:firstLine="567"/>
        <w:jc w:val="both"/>
        <w:rPr>
          <w:sz w:val="28"/>
          <w:szCs w:val="28"/>
        </w:rPr>
      </w:pPr>
      <w:r>
        <w:rPr>
          <w:sz w:val="28"/>
          <w:szCs w:val="28"/>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Липецкой области или адресной инвестиционной программой (при утверждении схемы расположения земельного участка в целях предоставления указанного земельного участка на торгах);</w:t>
      </w:r>
    </w:p>
    <w:p w:rsidR="00273230" w:rsidRDefault="00273230" w:rsidP="00273230">
      <w:pPr>
        <w:autoSpaceDE w:val="0"/>
        <w:autoSpaceDN w:val="0"/>
        <w:adjustRightInd w:val="0"/>
        <w:ind w:firstLine="567"/>
        <w:jc w:val="both"/>
        <w:rPr>
          <w:sz w:val="28"/>
          <w:szCs w:val="28"/>
        </w:rPr>
      </w:pPr>
      <w:r>
        <w:rPr>
          <w:sz w:val="28"/>
          <w:szCs w:val="28"/>
        </w:rPr>
        <w:t>15) в отношении земельного участка принято решение о предварительном согласовании его предоставления (при утверждении схемы расположения земельного участка в целях предоставления указанного земельного участка на торгах);</w:t>
      </w:r>
    </w:p>
    <w:p w:rsidR="00273230" w:rsidRDefault="00273230" w:rsidP="00273230">
      <w:pPr>
        <w:autoSpaceDE w:val="0"/>
        <w:autoSpaceDN w:val="0"/>
        <w:adjustRightInd w:val="0"/>
        <w:ind w:firstLine="567"/>
        <w:jc w:val="both"/>
        <w:rPr>
          <w:sz w:val="28"/>
          <w:szCs w:val="28"/>
        </w:rPr>
      </w:pPr>
      <w:r>
        <w:rPr>
          <w:sz w:val="28"/>
          <w:szCs w:val="28"/>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утверждении схемы расположения земельного участка в целях предоставления указанного земельного участка на торгах);</w:t>
      </w:r>
    </w:p>
    <w:p w:rsidR="00273230" w:rsidRDefault="00273230" w:rsidP="00273230">
      <w:pPr>
        <w:autoSpaceDE w:val="0"/>
        <w:autoSpaceDN w:val="0"/>
        <w:adjustRightInd w:val="0"/>
        <w:ind w:firstLine="567"/>
        <w:jc w:val="both"/>
        <w:rPr>
          <w:sz w:val="28"/>
          <w:szCs w:val="28"/>
        </w:rPr>
      </w:pPr>
      <w:r>
        <w:rPr>
          <w:sz w:val="28"/>
          <w:szCs w:val="28"/>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утверждении схемы расположения земельного участка в целях предоставления указанного земельного участка на торгах);</w:t>
      </w:r>
    </w:p>
    <w:p w:rsidR="00273230" w:rsidRDefault="00273230" w:rsidP="00273230">
      <w:pPr>
        <w:autoSpaceDE w:val="0"/>
        <w:autoSpaceDN w:val="0"/>
        <w:adjustRightInd w:val="0"/>
        <w:ind w:firstLine="567"/>
        <w:jc w:val="both"/>
        <w:rPr>
          <w:sz w:val="28"/>
          <w:szCs w:val="28"/>
        </w:rPr>
      </w:pPr>
      <w:r>
        <w:rPr>
          <w:sz w:val="28"/>
          <w:szCs w:val="28"/>
        </w:rPr>
        <w:lastRenderedPageBreak/>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утверждении схемы расположения земельного участка в целях предоставления указанного земельного участка на торгах).</w:t>
      </w:r>
    </w:p>
    <w:p w:rsidR="00273230" w:rsidRDefault="00273230" w:rsidP="00273230">
      <w:pPr>
        <w:autoSpaceDE w:val="0"/>
        <w:autoSpaceDN w:val="0"/>
        <w:adjustRightInd w:val="0"/>
        <w:ind w:firstLine="567"/>
        <w:jc w:val="both"/>
        <w:rPr>
          <w:sz w:val="28"/>
          <w:szCs w:val="28"/>
        </w:rPr>
      </w:pPr>
    </w:p>
    <w:p w:rsidR="00273230" w:rsidRDefault="00273230" w:rsidP="00273230">
      <w:pPr>
        <w:autoSpaceDE w:val="0"/>
        <w:autoSpaceDN w:val="0"/>
        <w:adjustRightInd w:val="0"/>
        <w:ind w:firstLine="567"/>
        <w:jc w:val="both"/>
        <w:rPr>
          <w:sz w:val="28"/>
          <w:szCs w:val="28"/>
        </w:rPr>
      </w:pPr>
    </w:p>
    <w:p w:rsidR="00273230" w:rsidRDefault="00273230" w:rsidP="00273230">
      <w:pPr>
        <w:pStyle w:val="a5"/>
        <w:autoSpaceDE w:val="0"/>
        <w:autoSpaceDN w:val="0"/>
        <w:adjustRightInd w:val="0"/>
        <w:spacing w:line="240" w:lineRule="atLeast"/>
        <w:ind w:left="0" w:firstLine="720"/>
        <w:jc w:val="center"/>
        <w:outlineLvl w:val="2"/>
        <w:rPr>
          <w:sz w:val="28"/>
          <w:szCs w:val="28"/>
        </w:rPr>
      </w:pPr>
      <w:r>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73230" w:rsidRDefault="00273230" w:rsidP="00273230">
      <w:pPr>
        <w:widowControl w:val="0"/>
        <w:autoSpaceDE w:val="0"/>
        <w:autoSpaceDN w:val="0"/>
        <w:adjustRightInd w:val="0"/>
        <w:jc w:val="both"/>
        <w:rPr>
          <w:sz w:val="28"/>
          <w:szCs w:val="28"/>
        </w:rPr>
      </w:pPr>
    </w:p>
    <w:p w:rsidR="00273230" w:rsidRDefault="00273230" w:rsidP="00273230">
      <w:pPr>
        <w:widowControl w:val="0"/>
        <w:autoSpaceDE w:val="0"/>
        <w:autoSpaceDN w:val="0"/>
        <w:adjustRightInd w:val="0"/>
        <w:ind w:firstLine="567"/>
        <w:jc w:val="both"/>
        <w:rPr>
          <w:sz w:val="28"/>
          <w:szCs w:val="28"/>
        </w:rPr>
      </w:pPr>
      <w:r>
        <w:rPr>
          <w:sz w:val="28"/>
          <w:szCs w:val="28"/>
        </w:rPr>
        <w:t>34. Муниципальная услуга предоставляется без взимания государственной пошлины и иной платы.</w:t>
      </w:r>
    </w:p>
    <w:p w:rsidR="00273230" w:rsidRDefault="00273230" w:rsidP="00273230">
      <w:pPr>
        <w:autoSpaceDE w:val="0"/>
        <w:autoSpaceDN w:val="0"/>
        <w:adjustRightInd w:val="0"/>
        <w:jc w:val="both"/>
        <w:rPr>
          <w:sz w:val="28"/>
          <w:szCs w:val="28"/>
        </w:rPr>
      </w:pPr>
    </w:p>
    <w:p w:rsidR="00273230" w:rsidRDefault="00273230" w:rsidP="00273230">
      <w:pPr>
        <w:autoSpaceDE w:val="0"/>
        <w:autoSpaceDN w:val="0"/>
        <w:adjustRightInd w:val="0"/>
        <w:jc w:val="both"/>
        <w:rPr>
          <w:sz w:val="28"/>
          <w:szCs w:val="28"/>
        </w:rPr>
      </w:pPr>
    </w:p>
    <w:p w:rsidR="00273230" w:rsidRDefault="00273230" w:rsidP="00273230">
      <w:pPr>
        <w:pStyle w:val="a5"/>
        <w:autoSpaceDE w:val="0"/>
        <w:autoSpaceDN w:val="0"/>
        <w:adjustRightInd w:val="0"/>
        <w:ind w:left="0"/>
        <w:jc w:val="center"/>
        <w:outlineLvl w:val="2"/>
        <w:rPr>
          <w:sz w:val="28"/>
          <w:szCs w:val="28"/>
        </w:rPr>
      </w:pPr>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3230" w:rsidRDefault="00273230" w:rsidP="00273230">
      <w:pPr>
        <w:pStyle w:val="a5"/>
        <w:autoSpaceDE w:val="0"/>
        <w:autoSpaceDN w:val="0"/>
        <w:adjustRightInd w:val="0"/>
        <w:ind w:left="0"/>
        <w:jc w:val="both"/>
        <w:rPr>
          <w:sz w:val="28"/>
          <w:szCs w:val="28"/>
        </w:rPr>
      </w:pPr>
    </w:p>
    <w:p w:rsidR="00273230" w:rsidRDefault="00273230" w:rsidP="00273230">
      <w:pPr>
        <w:pStyle w:val="a5"/>
        <w:autoSpaceDE w:val="0"/>
        <w:autoSpaceDN w:val="0"/>
        <w:adjustRightInd w:val="0"/>
        <w:ind w:left="0" w:firstLine="567"/>
        <w:jc w:val="both"/>
        <w:rPr>
          <w:sz w:val="28"/>
          <w:szCs w:val="28"/>
          <w:lang w:eastAsia="en-US"/>
        </w:rPr>
      </w:pPr>
      <w:r>
        <w:rPr>
          <w:sz w:val="28"/>
          <w:szCs w:val="28"/>
        </w:rPr>
        <w:t>35. Услуги, которые являются необходимыми и обязательными для предоставления муниципальной услуги, не предусмотрены.</w:t>
      </w:r>
    </w:p>
    <w:p w:rsidR="00273230" w:rsidRDefault="00273230" w:rsidP="00273230">
      <w:pPr>
        <w:autoSpaceDE w:val="0"/>
        <w:autoSpaceDN w:val="0"/>
        <w:adjustRightInd w:val="0"/>
        <w:spacing w:line="240" w:lineRule="atLeast"/>
        <w:ind w:firstLine="720"/>
        <w:jc w:val="center"/>
        <w:rPr>
          <w:sz w:val="28"/>
          <w:szCs w:val="28"/>
        </w:rPr>
      </w:pPr>
    </w:p>
    <w:p w:rsidR="00273230" w:rsidRDefault="00273230" w:rsidP="00273230">
      <w:pPr>
        <w:autoSpaceDE w:val="0"/>
        <w:autoSpaceDN w:val="0"/>
        <w:adjustRightInd w:val="0"/>
        <w:spacing w:line="240" w:lineRule="atLeast"/>
        <w:ind w:firstLine="720"/>
        <w:jc w:val="center"/>
        <w:rPr>
          <w:sz w:val="28"/>
          <w:szCs w:val="28"/>
        </w:rPr>
      </w:pPr>
      <w:r>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p>
    <w:p w:rsidR="00273230" w:rsidRDefault="00273230" w:rsidP="00273230">
      <w:pPr>
        <w:autoSpaceDE w:val="0"/>
        <w:autoSpaceDN w:val="0"/>
        <w:adjustRightInd w:val="0"/>
        <w:spacing w:line="240" w:lineRule="atLeast"/>
        <w:ind w:firstLine="720"/>
        <w:jc w:val="center"/>
        <w:rPr>
          <w:sz w:val="28"/>
          <w:szCs w:val="28"/>
        </w:rPr>
      </w:pPr>
      <w:r>
        <w:rPr>
          <w:sz w:val="28"/>
          <w:szCs w:val="28"/>
        </w:rPr>
        <w:t>такой платы</w:t>
      </w:r>
    </w:p>
    <w:p w:rsidR="00273230" w:rsidRDefault="00273230" w:rsidP="00273230">
      <w:pPr>
        <w:autoSpaceDE w:val="0"/>
        <w:autoSpaceDN w:val="0"/>
        <w:adjustRightInd w:val="0"/>
        <w:spacing w:line="240" w:lineRule="atLeast"/>
        <w:ind w:firstLine="720"/>
        <w:jc w:val="center"/>
        <w:rPr>
          <w:sz w:val="28"/>
          <w:szCs w:val="28"/>
        </w:rPr>
      </w:pPr>
    </w:p>
    <w:p w:rsidR="00273230" w:rsidRDefault="00273230" w:rsidP="00273230">
      <w:pPr>
        <w:autoSpaceDE w:val="0"/>
        <w:autoSpaceDN w:val="0"/>
        <w:adjustRightInd w:val="0"/>
        <w:ind w:firstLine="720"/>
        <w:jc w:val="both"/>
        <w:rPr>
          <w:sz w:val="28"/>
          <w:szCs w:val="28"/>
        </w:rPr>
      </w:pPr>
      <w:r>
        <w:rPr>
          <w:sz w:val="28"/>
          <w:szCs w:val="28"/>
        </w:rPr>
        <w:t>36. Платные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273230" w:rsidRDefault="00273230" w:rsidP="00273230">
      <w:pPr>
        <w:autoSpaceDE w:val="0"/>
        <w:autoSpaceDN w:val="0"/>
        <w:adjustRightInd w:val="0"/>
        <w:jc w:val="both"/>
        <w:rPr>
          <w:sz w:val="28"/>
          <w:szCs w:val="28"/>
        </w:rPr>
      </w:pPr>
    </w:p>
    <w:p w:rsidR="00273230" w:rsidRDefault="00273230" w:rsidP="00273230">
      <w:pPr>
        <w:autoSpaceDE w:val="0"/>
        <w:autoSpaceDN w:val="0"/>
        <w:adjustRightInd w:val="0"/>
        <w:jc w:val="center"/>
        <w:rPr>
          <w:sz w:val="28"/>
          <w:szCs w:val="28"/>
        </w:rPr>
      </w:pPr>
      <w:r>
        <w:rPr>
          <w:sz w:val="28"/>
          <w:szCs w:val="28"/>
        </w:rPr>
        <w:t>Максимальный срок ожидания в очереди при подаче заявления</w:t>
      </w:r>
    </w:p>
    <w:p w:rsidR="00273230" w:rsidRDefault="00273230" w:rsidP="00273230">
      <w:pPr>
        <w:pStyle w:val="a5"/>
        <w:autoSpaceDE w:val="0"/>
        <w:autoSpaceDN w:val="0"/>
        <w:adjustRightInd w:val="0"/>
        <w:ind w:left="0"/>
        <w:jc w:val="center"/>
        <w:outlineLvl w:val="2"/>
        <w:rPr>
          <w:sz w:val="28"/>
          <w:szCs w:val="28"/>
        </w:rPr>
      </w:pPr>
      <w:r>
        <w:rPr>
          <w:sz w:val="28"/>
          <w:szCs w:val="28"/>
        </w:rPr>
        <w:t>об утверждении схемы и при получении результата предоставления муниципальной услуги</w:t>
      </w:r>
    </w:p>
    <w:p w:rsidR="00273230" w:rsidRDefault="00273230" w:rsidP="00273230">
      <w:pPr>
        <w:autoSpaceDE w:val="0"/>
        <w:autoSpaceDN w:val="0"/>
        <w:adjustRightInd w:val="0"/>
        <w:jc w:val="both"/>
        <w:rPr>
          <w:sz w:val="28"/>
          <w:szCs w:val="28"/>
        </w:rPr>
      </w:pPr>
    </w:p>
    <w:p w:rsidR="00273230" w:rsidRDefault="00273230" w:rsidP="00273230">
      <w:pPr>
        <w:pStyle w:val="a5"/>
        <w:autoSpaceDE w:val="0"/>
        <w:autoSpaceDN w:val="0"/>
        <w:adjustRightInd w:val="0"/>
        <w:ind w:left="0" w:firstLine="567"/>
        <w:jc w:val="both"/>
        <w:rPr>
          <w:sz w:val="28"/>
          <w:szCs w:val="28"/>
        </w:rPr>
      </w:pPr>
      <w:r>
        <w:rPr>
          <w:sz w:val="28"/>
          <w:szCs w:val="28"/>
        </w:rPr>
        <w:t>37. Максимальный срок ожидания в очереди при подаче заявления об утверждении схемы и при получении результата предоставления муниципальной услуги не должен превышать 15 минут.</w:t>
      </w:r>
    </w:p>
    <w:p w:rsidR="00273230" w:rsidRDefault="00273230" w:rsidP="00273230">
      <w:pPr>
        <w:autoSpaceDE w:val="0"/>
        <w:autoSpaceDN w:val="0"/>
        <w:adjustRightInd w:val="0"/>
        <w:jc w:val="both"/>
        <w:rPr>
          <w:sz w:val="28"/>
          <w:szCs w:val="28"/>
        </w:rPr>
      </w:pPr>
    </w:p>
    <w:p w:rsidR="00273230" w:rsidRDefault="00273230" w:rsidP="00273230">
      <w:pPr>
        <w:autoSpaceDE w:val="0"/>
        <w:autoSpaceDN w:val="0"/>
        <w:adjustRightInd w:val="0"/>
        <w:jc w:val="center"/>
        <w:rPr>
          <w:sz w:val="28"/>
          <w:szCs w:val="28"/>
        </w:rPr>
      </w:pPr>
      <w:r>
        <w:rPr>
          <w:sz w:val="28"/>
          <w:szCs w:val="28"/>
        </w:rPr>
        <w:t>Срок регистрации заявления об утверждении схемы, в том числе поступившего в электронной форме с использованием информационно-технологической и коммуникационной инфраструктуры, включающей ЕПГУ и РПГУ</w:t>
      </w:r>
    </w:p>
    <w:p w:rsidR="00273230" w:rsidRDefault="00273230" w:rsidP="00273230">
      <w:pPr>
        <w:autoSpaceDE w:val="0"/>
        <w:autoSpaceDN w:val="0"/>
        <w:adjustRightInd w:val="0"/>
        <w:jc w:val="center"/>
        <w:rPr>
          <w:sz w:val="28"/>
          <w:szCs w:val="28"/>
        </w:rPr>
      </w:pPr>
    </w:p>
    <w:p w:rsidR="00273230" w:rsidRDefault="00273230" w:rsidP="00273230">
      <w:pPr>
        <w:widowControl w:val="0"/>
        <w:autoSpaceDE w:val="0"/>
        <w:autoSpaceDN w:val="0"/>
        <w:adjustRightInd w:val="0"/>
        <w:ind w:firstLine="540"/>
        <w:jc w:val="both"/>
        <w:rPr>
          <w:sz w:val="28"/>
          <w:szCs w:val="28"/>
          <w:lang w:eastAsia="en-US"/>
        </w:rPr>
      </w:pPr>
      <w:r>
        <w:rPr>
          <w:sz w:val="28"/>
          <w:szCs w:val="28"/>
          <w:lang w:eastAsia="en-US"/>
        </w:rPr>
        <w:t xml:space="preserve">38. Заявление </w:t>
      </w:r>
      <w:r>
        <w:rPr>
          <w:sz w:val="28"/>
          <w:szCs w:val="28"/>
        </w:rPr>
        <w:t xml:space="preserve">об утверждении схемы </w:t>
      </w:r>
      <w:r>
        <w:rPr>
          <w:sz w:val="28"/>
          <w:szCs w:val="28"/>
          <w:lang w:eastAsia="en-US"/>
        </w:rPr>
        <w:t xml:space="preserve">регистрируется должностным лицом комитета по вопросам муниципальной службы, кадровой работы и делопроизводства в течение 15 минут дня его поступления в администрацию </w:t>
      </w:r>
      <w:r>
        <w:rPr>
          <w:sz w:val="28"/>
          <w:szCs w:val="28"/>
          <w:lang w:eastAsia="en-US"/>
        </w:rPr>
        <w:lastRenderedPageBreak/>
        <w:t>города.</w:t>
      </w:r>
    </w:p>
    <w:p w:rsidR="00273230" w:rsidRDefault="00273230" w:rsidP="00273230">
      <w:pPr>
        <w:autoSpaceDE w:val="0"/>
        <w:autoSpaceDN w:val="0"/>
        <w:adjustRightInd w:val="0"/>
        <w:spacing w:line="240" w:lineRule="atLeast"/>
        <w:ind w:firstLine="720"/>
        <w:jc w:val="both"/>
        <w:rPr>
          <w:sz w:val="28"/>
          <w:szCs w:val="28"/>
        </w:rPr>
      </w:pPr>
      <w:r>
        <w:rPr>
          <w:sz w:val="28"/>
          <w:szCs w:val="28"/>
        </w:rPr>
        <w:t xml:space="preserve">Регистрация заявления об утверждении схемы и документов, необходимых для предоставления муниципальной услуги, в том числе поданных в электронной </w:t>
      </w:r>
      <w:proofErr w:type="gramStart"/>
      <w:r>
        <w:rPr>
          <w:sz w:val="28"/>
          <w:szCs w:val="28"/>
        </w:rPr>
        <w:t>форме,  поступивших</w:t>
      </w:r>
      <w:proofErr w:type="gramEnd"/>
      <w:r>
        <w:rPr>
          <w:sz w:val="28"/>
          <w:szCs w:val="28"/>
        </w:rPr>
        <w:t xml:space="preserve"> в нерабочий (выходной или праздничный) день, осуществляется в первый, следующий за ним рабочий день.</w:t>
      </w:r>
    </w:p>
    <w:p w:rsidR="00273230" w:rsidRDefault="00273230" w:rsidP="00273230">
      <w:pPr>
        <w:autoSpaceDE w:val="0"/>
        <w:autoSpaceDN w:val="0"/>
        <w:adjustRightInd w:val="0"/>
        <w:jc w:val="both"/>
        <w:rPr>
          <w:sz w:val="28"/>
          <w:szCs w:val="28"/>
        </w:rPr>
      </w:pPr>
    </w:p>
    <w:p w:rsidR="00273230" w:rsidRDefault="00273230" w:rsidP="00273230">
      <w:pPr>
        <w:autoSpaceDE w:val="0"/>
        <w:autoSpaceDN w:val="0"/>
        <w:adjustRightInd w:val="0"/>
        <w:jc w:val="both"/>
        <w:rPr>
          <w:sz w:val="28"/>
          <w:szCs w:val="28"/>
        </w:rPr>
      </w:pPr>
    </w:p>
    <w:p w:rsidR="00273230" w:rsidRDefault="00273230" w:rsidP="00273230">
      <w:pPr>
        <w:widowControl w:val="0"/>
        <w:autoSpaceDE w:val="0"/>
        <w:autoSpaceDN w:val="0"/>
        <w:adjustRightInd w:val="0"/>
        <w:jc w:val="center"/>
        <w:outlineLvl w:val="2"/>
        <w:rPr>
          <w:sz w:val="28"/>
          <w:szCs w:val="28"/>
        </w:rPr>
      </w:pPr>
      <w:r>
        <w:rPr>
          <w:sz w:val="28"/>
          <w:szCs w:val="28"/>
        </w:rPr>
        <w:t>Требования к помещениям, в которых предоставляется муниципальная</w:t>
      </w:r>
    </w:p>
    <w:p w:rsidR="00273230" w:rsidRDefault="00273230" w:rsidP="00273230">
      <w:pPr>
        <w:widowControl w:val="0"/>
        <w:autoSpaceDE w:val="0"/>
        <w:autoSpaceDN w:val="0"/>
        <w:adjustRightInd w:val="0"/>
        <w:jc w:val="center"/>
        <w:outlineLvl w:val="2"/>
        <w:rPr>
          <w:sz w:val="28"/>
          <w:szCs w:val="28"/>
        </w:rPr>
      </w:pPr>
      <w:r>
        <w:rPr>
          <w:sz w:val="28"/>
          <w:szCs w:val="28"/>
        </w:rPr>
        <w:t>услуга, к местам для ожидания, местам для заполнения заявления об утверждении схемы, информационному стенду с образцами его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3230" w:rsidRDefault="00273230" w:rsidP="00273230">
      <w:pPr>
        <w:autoSpaceDE w:val="0"/>
        <w:autoSpaceDN w:val="0"/>
        <w:adjustRightInd w:val="0"/>
        <w:jc w:val="both"/>
        <w:rPr>
          <w:sz w:val="28"/>
          <w:szCs w:val="28"/>
        </w:rPr>
      </w:pPr>
    </w:p>
    <w:p w:rsidR="00273230" w:rsidRDefault="00273230" w:rsidP="00273230">
      <w:pPr>
        <w:widowControl w:val="0"/>
        <w:autoSpaceDE w:val="0"/>
        <w:autoSpaceDN w:val="0"/>
        <w:adjustRightInd w:val="0"/>
        <w:ind w:firstLine="540"/>
        <w:jc w:val="both"/>
        <w:outlineLvl w:val="2"/>
        <w:rPr>
          <w:sz w:val="28"/>
          <w:szCs w:val="28"/>
        </w:rPr>
      </w:pPr>
      <w:r>
        <w:rPr>
          <w:sz w:val="28"/>
          <w:szCs w:val="28"/>
        </w:rPr>
        <w:t xml:space="preserve">39.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комитете архитектуры и градостроительства, осуществляющем предоставление муниципальной услуги (его наименование и режим работы). </w:t>
      </w:r>
    </w:p>
    <w:p w:rsidR="00273230" w:rsidRDefault="00273230" w:rsidP="00273230">
      <w:pPr>
        <w:pStyle w:val="a5"/>
        <w:autoSpaceDE w:val="0"/>
        <w:autoSpaceDN w:val="0"/>
        <w:adjustRightInd w:val="0"/>
        <w:ind w:left="0" w:firstLine="567"/>
        <w:jc w:val="both"/>
        <w:rPr>
          <w:sz w:val="28"/>
          <w:szCs w:val="28"/>
        </w:rPr>
      </w:pPr>
      <w:r>
        <w:rPr>
          <w:sz w:val="28"/>
          <w:szCs w:val="28"/>
        </w:rPr>
        <w:t>40.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273230" w:rsidRDefault="00273230" w:rsidP="00273230">
      <w:pPr>
        <w:widowControl w:val="0"/>
        <w:autoSpaceDE w:val="0"/>
        <w:autoSpaceDN w:val="0"/>
        <w:adjustRightInd w:val="0"/>
        <w:ind w:firstLine="540"/>
        <w:jc w:val="both"/>
        <w:outlineLvl w:val="2"/>
        <w:rPr>
          <w:sz w:val="28"/>
          <w:szCs w:val="28"/>
        </w:rPr>
      </w:pPr>
      <w:r>
        <w:rPr>
          <w:sz w:val="28"/>
          <w:szCs w:val="28"/>
        </w:rPr>
        <w:t>Прием заявителей с ограниченными возможностями здоровья должностными лицами комитета архитектуры и градостроительства осуществляется в помещении для приема граждан, расположенном на первом этаже здания администрации города и имеющем расширенный проход для беспрепятственного доступа инвалидов, включая инвалидов, использующих кресла-коляски.</w:t>
      </w:r>
    </w:p>
    <w:p w:rsidR="00273230" w:rsidRDefault="00273230" w:rsidP="00273230">
      <w:pPr>
        <w:widowControl w:val="0"/>
        <w:autoSpaceDE w:val="0"/>
        <w:autoSpaceDN w:val="0"/>
        <w:adjustRightInd w:val="0"/>
        <w:ind w:firstLine="540"/>
        <w:jc w:val="both"/>
        <w:outlineLvl w:val="2"/>
        <w:rPr>
          <w:sz w:val="28"/>
          <w:szCs w:val="28"/>
        </w:rPr>
      </w:pPr>
      <w:r>
        <w:rPr>
          <w:sz w:val="28"/>
          <w:szCs w:val="28"/>
        </w:rPr>
        <w:t xml:space="preserve">На территории, прилегающей к зданию, в котором предоставляется муниципальная услуга, располагается бесплатная парковка для автомобильного транспорта. </w:t>
      </w:r>
    </w:p>
    <w:p w:rsidR="00273230" w:rsidRDefault="00273230" w:rsidP="00273230">
      <w:pPr>
        <w:widowControl w:val="0"/>
        <w:autoSpaceDE w:val="0"/>
        <w:autoSpaceDN w:val="0"/>
        <w:adjustRightInd w:val="0"/>
        <w:ind w:firstLine="540"/>
        <w:jc w:val="both"/>
        <w:outlineLvl w:val="2"/>
        <w:rPr>
          <w:sz w:val="28"/>
          <w:szCs w:val="28"/>
        </w:rPr>
      </w:pPr>
      <w:r>
        <w:rPr>
          <w:sz w:val="28"/>
          <w:szCs w:val="28"/>
        </w:rPr>
        <w:t xml:space="preserve">Места ожидания должны соответствовать комфортным условиям для заявителей и оптимальным условиям для работы должностных лиц комитета архитектуры и градостроительства, ответственных за предоставление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273230" w:rsidRDefault="00273230" w:rsidP="00273230">
      <w:pPr>
        <w:widowControl w:val="0"/>
        <w:autoSpaceDE w:val="0"/>
        <w:autoSpaceDN w:val="0"/>
        <w:adjustRightInd w:val="0"/>
        <w:ind w:firstLine="540"/>
        <w:jc w:val="both"/>
        <w:outlineLvl w:val="2"/>
        <w:rPr>
          <w:sz w:val="28"/>
          <w:szCs w:val="28"/>
        </w:rPr>
      </w:pPr>
      <w:r>
        <w:rPr>
          <w:sz w:val="28"/>
          <w:szCs w:val="28"/>
        </w:rPr>
        <w:t xml:space="preserve">Места для заполнения (оформления) документов оборудуются столами, стульями, обеспечиваются образцами заполнения документов и размещаются в стороне от входа для беспрепятственного подъезда и разворота колясок. </w:t>
      </w:r>
    </w:p>
    <w:p w:rsidR="00273230" w:rsidRDefault="00273230" w:rsidP="00273230">
      <w:pPr>
        <w:widowControl w:val="0"/>
        <w:autoSpaceDE w:val="0"/>
        <w:autoSpaceDN w:val="0"/>
        <w:adjustRightInd w:val="0"/>
        <w:ind w:firstLine="540"/>
        <w:jc w:val="both"/>
        <w:outlineLvl w:val="2"/>
        <w:rPr>
          <w:sz w:val="28"/>
          <w:szCs w:val="28"/>
        </w:rPr>
      </w:pPr>
      <w:r>
        <w:rPr>
          <w:sz w:val="28"/>
          <w:szCs w:val="28"/>
        </w:rPr>
        <w:t xml:space="preserve">Помещение для непосредственного взаимодействия должностных лиц комитета архитектуры и градостроительства, ответственных за предоставление муниципальной услуги, с заявителем должно быть организовано в виде </w:t>
      </w:r>
      <w:proofErr w:type="gramStart"/>
      <w:r>
        <w:rPr>
          <w:sz w:val="28"/>
          <w:szCs w:val="28"/>
        </w:rPr>
        <w:t>отдельного рабочего места</w:t>
      </w:r>
      <w:proofErr w:type="gramEnd"/>
      <w:r>
        <w:rPr>
          <w:sz w:val="28"/>
          <w:szCs w:val="28"/>
        </w:rPr>
        <w:t xml:space="preserve"> для каждого ведущего прием должностного лица комитета архитектуры и градостроительства, ответственного за предоставление муниципальной услуги. </w:t>
      </w:r>
    </w:p>
    <w:p w:rsidR="00273230" w:rsidRDefault="00273230" w:rsidP="00273230">
      <w:pPr>
        <w:widowControl w:val="0"/>
        <w:autoSpaceDE w:val="0"/>
        <w:autoSpaceDN w:val="0"/>
        <w:adjustRightInd w:val="0"/>
        <w:ind w:firstLine="540"/>
        <w:jc w:val="both"/>
        <w:outlineLvl w:val="2"/>
        <w:rPr>
          <w:sz w:val="28"/>
          <w:szCs w:val="28"/>
        </w:rPr>
      </w:pPr>
      <w:r>
        <w:rPr>
          <w:sz w:val="28"/>
          <w:szCs w:val="28"/>
        </w:rPr>
        <w:t xml:space="preserve">Рабочие места должны быть оборудованы информационными табличками (вывесками) с указанием: </w:t>
      </w:r>
    </w:p>
    <w:p w:rsidR="00273230" w:rsidRDefault="00273230" w:rsidP="00273230">
      <w:pPr>
        <w:widowControl w:val="0"/>
        <w:autoSpaceDE w:val="0"/>
        <w:autoSpaceDN w:val="0"/>
        <w:adjustRightInd w:val="0"/>
        <w:ind w:firstLine="540"/>
        <w:jc w:val="both"/>
        <w:outlineLvl w:val="2"/>
        <w:rPr>
          <w:sz w:val="28"/>
          <w:szCs w:val="28"/>
        </w:rPr>
      </w:pPr>
      <w:r>
        <w:rPr>
          <w:sz w:val="28"/>
          <w:szCs w:val="28"/>
        </w:rPr>
        <w:lastRenderedPageBreak/>
        <w:t xml:space="preserve">1) фамилии, имени, отчества (при наличии) и должности должностных лиц комитета архитектуры и градостроительства, ответственных за предоставление муниципальной услуги; </w:t>
      </w:r>
    </w:p>
    <w:p w:rsidR="00273230" w:rsidRDefault="00273230" w:rsidP="00273230">
      <w:pPr>
        <w:widowControl w:val="0"/>
        <w:autoSpaceDE w:val="0"/>
        <w:autoSpaceDN w:val="0"/>
        <w:adjustRightInd w:val="0"/>
        <w:ind w:firstLine="540"/>
        <w:jc w:val="both"/>
        <w:outlineLvl w:val="2"/>
        <w:rPr>
          <w:sz w:val="28"/>
          <w:szCs w:val="28"/>
        </w:rPr>
      </w:pPr>
      <w:r>
        <w:rPr>
          <w:sz w:val="28"/>
          <w:szCs w:val="28"/>
        </w:rPr>
        <w:t xml:space="preserve">2) времени перерыва на обед. </w:t>
      </w:r>
    </w:p>
    <w:p w:rsidR="00273230" w:rsidRDefault="00273230" w:rsidP="00273230">
      <w:pPr>
        <w:widowControl w:val="0"/>
        <w:autoSpaceDE w:val="0"/>
        <w:autoSpaceDN w:val="0"/>
        <w:adjustRightInd w:val="0"/>
        <w:ind w:firstLine="540"/>
        <w:jc w:val="both"/>
        <w:outlineLvl w:val="2"/>
        <w:rPr>
          <w:sz w:val="28"/>
          <w:szCs w:val="28"/>
        </w:rPr>
      </w:pPr>
      <w:r>
        <w:rPr>
          <w:sz w:val="28"/>
          <w:szCs w:val="28"/>
        </w:rPr>
        <w:t>В случае если прием заявителя ведется в здании администрации города должностное лицо комитета архитектуры и градостроительства должно иметь нагрудный знак с указанием его должности, фамилии, имени, отчества (последнее – при наличии).</w:t>
      </w:r>
    </w:p>
    <w:p w:rsidR="00273230" w:rsidRDefault="00273230" w:rsidP="00273230">
      <w:pPr>
        <w:widowControl w:val="0"/>
        <w:autoSpaceDE w:val="0"/>
        <w:autoSpaceDN w:val="0"/>
        <w:adjustRightInd w:val="0"/>
        <w:ind w:firstLine="540"/>
        <w:jc w:val="both"/>
        <w:outlineLvl w:val="2"/>
        <w:rPr>
          <w:sz w:val="28"/>
          <w:szCs w:val="28"/>
        </w:rPr>
      </w:pPr>
      <w:r>
        <w:rPr>
          <w:sz w:val="28"/>
          <w:szCs w:val="28"/>
        </w:rPr>
        <w:t xml:space="preserve">Каждое рабочее место должностного лица комитета архитектуры и градостроительства,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устройствам. </w:t>
      </w:r>
    </w:p>
    <w:p w:rsidR="00273230" w:rsidRDefault="00273230" w:rsidP="00273230">
      <w:pPr>
        <w:widowControl w:val="0"/>
        <w:autoSpaceDE w:val="0"/>
        <w:autoSpaceDN w:val="0"/>
        <w:adjustRightInd w:val="0"/>
        <w:ind w:firstLine="540"/>
        <w:jc w:val="both"/>
        <w:outlineLvl w:val="2"/>
        <w:rPr>
          <w:sz w:val="28"/>
          <w:szCs w:val="28"/>
        </w:rPr>
      </w:pPr>
      <w:r>
        <w:rPr>
          <w:sz w:val="28"/>
          <w:szCs w:val="28"/>
        </w:rPr>
        <w:t xml:space="preserve">Места информирования, предназначенные для ознакомления с информационными материалами, оборудуются информационным стендом, на котором размещается информация о предоставлении муниципальной услуги, предусмотренная пунктом 5 Административного регламента. </w:t>
      </w:r>
    </w:p>
    <w:p w:rsidR="00273230" w:rsidRDefault="00273230" w:rsidP="00273230">
      <w:pPr>
        <w:pStyle w:val="a5"/>
        <w:autoSpaceDE w:val="0"/>
        <w:autoSpaceDN w:val="0"/>
        <w:adjustRightInd w:val="0"/>
        <w:ind w:left="0" w:firstLine="567"/>
        <w:jc w:val="both"/>
        <w:rPr>
          <w:sz w:val="28"/>
          <w:szCs w:val="28"/>
        </w:rPr>
      </w:pPr>
      <w:r>
        <w:rPr>
          <w:sz w:val="28"/>
          <w:szCs w:val="28"/>
        </w:rPr>
        <w:t xml:space="preserve">Оформление текстовой информации о предоставлении муниципальной услуги на информационном стенде должно соответствовать оптимальному зрительному восприятию этой информации заявителями, в том числе инвалидами. При размещении информационного стенда должен быть обеспечен свободный доступ к нему всех категорий заявителей, включая инвалидов, использующих кресла- коляски. </w:t>
      </w:r>
    </w:p>
    <w:p w:rsidR="00273230" w:rsidRDefault="00273230" w:rsidP="00273230">
      <w:pPr>
        <w:pStyle w:val="a5"/>
        <w:autoSpaceDE w:val="0"/>
        <w:autoSpaceDN w:val="0"/>
        <w:adjustRightInd w:val="0"/>
        <w:ind w:left="0" w:firstLine="567"/>
        <w:jc w:val="both"/>
        <w:rPr>
          <w:sz w:val="28"/>
          <w:szCs w:val="28"/>
        </w:rPr>
      </w:pPr>
      <w:r>
        <w:rPr>
          <w:sz w:val="28"/>
          <w:szCs w:val="28"/>
        </w:rPr>
        <w:t>41. В целях обеспечения равного доступа к получению необходимой информации о порядке предоставления муниципальной услуги сайт администрации города должен располагать версией для людей с ограниченными возможностями зрения.</w:t>
      </w:r>
    </w:p>
    <w:p w:rsidR="00273230" w:rsidRDefault="00273230" w:rsidP="00273230">
      <w:pPr>
        <w:widowControl w:val="0"/>
        <w:autoSpaceDE w:val="0"/>
        <w:autoSpaceDN w:val="0"/>
        <w:adjustRightInd w:val="0"/>
        <w:ind w:firstLine="540"/>
        <w:jc w:val="both"/>
        <w:outlineLvl w:val="2"/>
        <w:rPr>
          <w:sz w:val="28"/>
          <w:szCs w:val="28"/>
        </w:rPr>
      </w:pPr>
      <w:r>
        <w:rPr>
          <w:sz w:val="28"/>
          <w:szCs w:val="28"/>
        </w:rPr>
        <w:t xml:space="preserve">42. Для беспрепятственного доступа инвалидов к объектам, в которых предоставляется муниципальная услуга, обеспечиваются: </w:t>
      </w:r>
    </w:p>
    <w:p w:rsidR="00273230" w:rsidRDefault="00273230" w:rsidP="00273230">
      <w:pPr>
        <w:widowControl w:val="0"/>
        <w:autoSpaceDE w:val="0"/>
        <w:autoSpaceDN w:val="0"/>
        <w:adjustRightInd w:val="0"/>
        <w:ind w:firstLine="540"/>
        <w:jc w:val="both"/>
        <w:outlineLvl w:val="2"/>
        <w:rPr>
          <w:sz w:val="28"/>
          <w:szCs w:val="28"/>
        </w:rPr>
      </w:pPr>
      <w:r>
        <w:rPr>
          <w:sz w:val="28"/>
          <w:szCs w:val="28"/>
        </w:rPr>
        <w:t xml:space="preserve">1) условия для беспрепятственного доступа к объекту (зданию, помещению), в котором предоставляется муниципальная услуга; </w:t>
      </w:r>
    </w:p>
    <w:p w:rsidR="00273230" w:rsidRDefault="00273230" w:rsidP="00273230">
      <w:pPr>
        <w:widowControl w:val="0"/>
        <w:autoSpaceDE w:val="0"/>
        <w:autoSpaceDN w:val="0"/>
        <w:adjustRightInd w:val="0"/>
        <w:ind w:firstLine="540"/>
        <w:jc w:val="both"/>
        <w:outlineLvl w:val="2"/>
        <w:rPr>
          <w:sz w:val="28"/>
          <w:szCs w:val="28"/>
        </w:rPr>
      </w:pPr>
      <w:r>
        <w:rPr>
          <w:sz w:val="28"/>
          <w:szCs w:val="28"/>
        </w:rPr>
        <w:t xml:space="preserve">2) возможность самостоятельного передвижения по территории, на которой расположены объект (здание, помещение), в котором предоставляется муниципальная услуга, а также входа в такой объект (здание, помещение) и выхода из него; </w:t>
      </w:r>
    </w:p>
    <w:p w:rsidR="00273230" w:rsidRDefault="00273230" w:rsidP="00273230">
      <w:pPr>
        <w:widowControl w:val="0"/>
        <w:autoSpaceDE w:val="0"/>
        <w:autoSpaceDN w:val="0"/>
        <w:adjustRightInd w:val="0"/>
        <w:ind w:firstLine="540"/>
        <w:jc w:val="both"/>
        <w:outlineLvl w:val="2"/>
        <w:rPr>
          <w:sz w:val="28"/>
          <w:szCs w:val="28"/>
        </w:rPr>
      </w:pPr>
      <w:r>
        <w:rPr>
          <w:sz w:val="28"/>
          <w:szCs w:val="28"/>
        </w:rPr>
        <w:t xml:space="preserve">3) возможность посадки в транспортное средство и высадки из него, в том числе с использованием кресла-коляски и при необходимости с помощью работников администрации города; </w:t>
      </w:r>
    </w:p>
    <w:p w:rsidR="00273230" w:rsidRDefault="00273230" w:rsidP="00273230">
      <w:pPr>
        <w:widowControl w:val="0"/>
        <w:autoSpaceDE w:val="0"/>
        <w:autoSpaceDN w:val="0"/>
        <w:adjustRightInd w:val="0"/>
        <w:ind w:firstLine="540"/>
        <w:jc w:val="both"/>
        <w:outlineLvl w:val="2"/>
        <w:rPr>
          <w:sz w:val="28"/>
          <w:szCs w:val="28"/>
        </w:rPr>
      </w:pPr>
      <w:r>
        <w:rPr>
          <w:sz w:val="28"/>
          <w:szCs w:val="28"/>
        </w:rPr>
        <w:t xml:space="preserve">4) сопровождение инвалидов, имеющих стойкие расстройства функции зрения и самостоятельного передвижения и оказания им помощи на объекте (в здании и помещении), где предоставляется муниципальная услуга; </w:t>
      </w:r>
    </w:p>
    <w:p w:rsidR="00273230" w:rsidRDefault="00273230" w:rsidP="00273230">
      <w:pPr>
        <w:widowControl w:val="0"/>
        <w:autoSpaceDE w:val="0"/>
        <w:autoSpaceDN w:val="0"/>
        <w:adjustRightInd w:val="0"/>
        <w:ind w:firstLine="540"/>
        <w:jc w:val="both"/>
        <w:outlineLvl w:val="2"/>
        <w:rPr>
          <w:sz w:val="28"/>
          <w:szCs w:val="28"/>
        </w:rPr>
      </w:pPr>
      <w:r>
        <w:rPr>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которых предоставляется муниципальная услуга, с учетом ограничений их жизнедеятельности;</w:t>
      </w:r>
    </w:p>
    <w:p w:rsidR="00273230" w:rsidRDefault="00273230" w:rsidP="00273230">
      <w:pPr>
        <w:widowControl w:val="0"/>
        <w:autoSpaceDE w:val="0"/>
        <w:autoSpaceDN w:val="0"/>
        <w:adjustRightInd w:val="0"/>
        <w:ind w:firstLine="540"/>
        <w:jc w:val="both"/>
        <w:outlineLvl w:val="2"/>
        <w:rPr>
          <w:sz w:val="28"/>
          <w:szCs w:val="28"/>
        </w:rPr>
      </w:pPr>
      <w:r>
        <w:rPr>
          <w:sz w:val="28"/>
          <w:szCs w:val="28"/>
        </w:rPr>
        <w:t xml:space="preserve"> 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Pr>
          <w:sz w:val="28"/>
          <w:szCs w:val="28"/>
        </w:rPr>
        <w:lastRenderedPageBreak/>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73230" w:rsidRDefault="00273230" w:rsidP="00273230">
      <w:pPr>
        <w:widowControl w:val="0"/>
        <w:autoSpaceDE w:val="0"/>
        <w:autoSpaceDN w:val="0"/>
        <w:adjustRightInd w:val="0"/>
        <w:ind w:firstLine="540"/>
        <w:jc w:val="both"/>
        <w:outlineLvl w:val="2"/>
        <w:rPr>
          <w:sz w:val="28"/>
          <w:szCs w:val="28"/>
        </w:rPr>
      </w:pPr>
      <w:r>
        <w:rPr>
          <w:sz w:val="28"/>
          <w:szCs w:val="28"/>
        </w:rPr>
        <w:t>7) допуск на объект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73230" w:rsidRDefault="00273230" w:rsidP="00273230">
      <w:pPr>
        <w:widowControl w:val="0"/>
        <w:autoSpaceDE w:val="0"/>
        <w:autoSpaceDN w:val="0"/>
        <w:adjustRightInd w:val="0"/>
        <w:ind w:firstLine="540"/>
        <w:jc w:val="both"/>
        <w:outlineLvl w:val="2"/>
        <w:rPr>
          <w:sz w:val="28"/>
          <w:szCs w:val="28"/>
        </w:rPr>
      </w:pPr>
      <w:r>
        <w:rPr>
          <w:sz w:val="28"/>
          <w:szCs w:val="28"/>
        </w:rPr>
        <w:t>8) оказание работниками администрации города инвалидам помощи в преодолении барьеров, мешающих получению муниципальной услуги наравне с другими лицами;</w:t>
      </w:r>
    </w:p>
    <w:p w:rsidR="00273230" w:rsidRDefault="00273230" w:rsidP="00273230">
      <w:pPr>
        <w:suppressAutoHyphens/>
        <w:ind w:firstLine="567"/>
        <w:jc w:val="both"/>
        <w:rPr>
          <w:sz w:val="28"/>
          <w:szCs w:val="28"/>
        </w:rPr>
      </w:pPr>
      <w:r>
        <w:rPr>
          <w:sz w:val="28"/>
          <w:szCs w:val="28"/>
        </w:rPr>
        <w:t xml:space="preserve">9) выделение не менее 10 процентов мест (но не менее одного места) для бесплатной парковки транспортных средств, управляемых инвалидами, и транспортных средств, перевозящих инвалидов.  </w:t>
      </w:r>
    </w:p>
    <w:p w:rsidR="00273230" w:rsidRDefault="00273230" w:rsidP="00273230">
      <w:pPr>
        <w:widowControl w:val="0"/>
        <w:autoSpaceDE w:val="0"/>
        <w:autoSpaceDN w:val="0"/>
        <w:adjustRightInd w:val="0"/>
        <w:ind w:firstLine="540"/>
        <w:jc w:val="both"/>
        <w:outlineLvl w:val="2"/>
        <w:rPr>
          <w:sz w:val="28"/>
          <w:szCs w:val="28"/>
        </w:rPr>
      </w:pPr>
      <w:r>
        <w:rPr>
          <w:sz w:val="28"/>
          <w:szCs w:val="28"/>
        </w:rPr>
        <w:t>В случаях, если объекты, в которых предоставляется муниципальная услуга, невозможно полностью приспособить с учетом потребностей инвалидов, собственник этих объектов принимает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273230" w:rsidRDefault="00273230" w:rsidP="00273230">
      <w:pPr>
        <w:autoSpaceDE w:val="0"/>
        <w:autoSpaceDN w:val="0"/>
        <w:adjustRightInd w:val="0"/>
        <w:jc w:val="both"/>
        <w:rPr>
          <w:sz w:val="28"/>
          <w:szCs w:val="28"/>
        </w:rPr>
      </w:pPr>
    </w:p>
    <w:p w:rsidR="00273230" w:rsidRDefault="00273230" w:rsidP="00273230">
      <w:pPr>
        <w:autoSpaceDE w:val="0"/>
        <w:autoSpaceDN w:val="0"/>
        <w:adjustRightInd w:val="0"/>
        <w:jc w:val="both"/>
        <w:rPr>
          <w:sz w:val="28"/>
          <w:szCs w:val="28"/>
        </w:rPr>
      </w:pPr>
    </w:p>
    <w:p w:rsidR="00273230" w:rsidRDefault="00273230" w:rsidP="00273230">
      <w:pPr>
        <w:pStyle w:val="a5"/>
        <w:autoSpaceDE w:val="0"/>
        <w:autoSpaceDN w:val="0"/>
        <w:adjustRightInd w:val="0"/>
        <w:ind w:left="0"/>
        <w:jc w:val="center"/>
        <w:outlineLvl w:val="2"/>
        <w:rPr>
          <w:sz w:val="28"/>
          <w:szCs w:val="28"/>
        </w:rPr>
      </w:pPr>
      <w:r>
        <w:rPr>
          <w:sz w:val="28"/>
          <w:szCs w:val="28"/>
        </w:rPr>
        <w:t>Показатели доступности и качества муниципальной услуги</w:t>
      </w:r>
    </w:p>
    <w:p w:rsidR="00273230" w:rsidRDefault="00273230" w:rsidP="00273230">
      <w:pPr>
        <w:autoSpaceDE w:val="0"/>
        <w:autoSpaceDN w:val="0"/>
        <w:adjustRightInd w:val="0"/>
        <w:jc w:val="both"/>
        <w:rPr>
          <w:sz w:val="28"/>
          <w:szCs w:val="28"/>
        </w:rPr>
      </w:pPr>
    </w:p>
    <w:p w:rsidR="00273230" w:rsidRDefault="00273230" w:rsidP="00273230">
      <w:pPr>
        <w:pStyle w:val="a5"/>
        <w:autoSpaceDE w:val="0"/>
        <w:autoSpaceDN w:val="0"/>
        <w:adjustRightInd w:val="0"/>
        <w:ind w:left="0" w:firstLine="567"/>
        <w:jc w:val="both"/>
        <w:rPr>
          <w:sz w:val="28"/>
          <w:szCs w:val="28"/>
        </w:rPr>
      </w:pPr>
      <w:r>
        <w:rPr>
          <w:sz w:val="28"/>
          <w:szCs w:val="28"/>
        </w:rPr>
        <w:t>43. Администрация города обеспечивает качество и доступность муниципальной услуги.</w:t>
      </w:r>
    </w:p>
    <w:p w:rsidR="00273230" w:rsidRDefault="00273230" w:rsidP="00273230">
      <w:pPr>
        <w:pStyle w:val="a5"/>
        <w:autoSpaceDE w:val="0"/>
        <w:autoSpaceDN w:val="0"/>
        <w:adjustRightInd w:val="0"/>
        <w:ind w:left="0" w:firstLine="567"/>
        <w:jc w:val="both"/>
        <w:rPr>
          <w:sz w:val="28"/>
          <w:szCs w:val="28"/>
        </w:rPr>
      </w:pPr>
      <w:r>
        <w:rPr>
          <w:sz w:val="28"/>
          <w:szCs w:val="28"/>
        </w:rPr>
        <w:t>44. Показателями доступности и качества муниципальной услуги являются:</w:t>
      </w:r>
    </w:p>
    <w:p w:rsidR="00273230" w:rsidRDefault="00273230" w:rsidP="00273230">
      <w:pPr>
        <w:autoSpaceDE w:val="0"/>
        <w:autoSpaceDN w:val="0"/>
        <w:adjustRightInd w:val="0"/>
        <w:ind w:firstLine="567"/>
        <w:jc w:val="both"/>
        <w:rPr>
          <w:sz w:val="28"/>
          <w:szCs w:val="28"/>
        </w:rPr>
      </w:pPr>
      <w:r>
        <w:rPr>
          <w:sz w:val="28"/>
          <w:szCs w:val="28"/>
        </w:rPr>
        <w:t>1) открытый доступ для заявителей к информации о порядке и сроках предоставления муниципальной услуги, порядке обжалования решений и действий (бездействия) должностных лиц администрации города, осуществляющих предоставление муниципальной услуги;</w:t>
      </w:r>
    </w:p>
    <w:p w:rsidR="00273230" w:rsidRDefault="00273230" w:rsidP="00273230">
      <w:pPr>
        <w:autoSpaceDE w:val="0"/>
        <w:autoSpaceDN w:val="0"/>
        <w:adjustRightInd w:val="0"/>
        <w:ind w:firstLine="567"/>
        <w:rPr>
          <w:sz w:val="28"/>
          <w:szCs w:val="28"/>
        </w:rPr>
      </w:pPr>
      <w:r>
        <w:rPr>
          <w:sz w:val="28"/>
          <w:szCs w:val="28"/>
        </w:rPr>
        <w:t>2) соблюдение стандарта предоставления муниципальной услуги;</w:t>
      </w:r>
    </w:p>
    <w:p w:rsidR="00273230" w:rsidRDefault="00273230" w:rsidP="00273230">
      <w:pPr>
        <w:autoSpaceDE w:val="0"/>
        <w:autoSpaceDN w:val="0"/>
        <w:adjustRightInd w:val="0"/>
        <w:ind w:firstLine="567"/>
        <w:jc w:val="both"/>
        <w:rPr>
          <w:sz w:val="28"/>
          <w:szCs w:val="28"/>
        </w:rPr>
      </w:pPr>
      <w:r>
        <w:rPr>
          <w:sz w:val="28"/>
          <w:szCs w:val="28"/>
        </w:rPr>
        <w:t>3) отсутствие обоснованных жалоб заявителей на решения и действия (бездействие) должностных лиц администрации города, осуществляющих предоставление муниципальной услуги;</w:t>
      </w:r>
    </w:p>
    <w:p w:rsidR="00273230" w:rsidRDefault="00273230" w:rsidP="00273230">
      <w:pPr>
        <w:autoSpaceDE w:val="0"/>
        <w:autoSpaceDN w:val="0"/>
        <w:adjustRightInd w:val="0"/>
        <w:ind w:firstLine="567"/>
        <w:jc w:val="both"/>
        <w:rPr>
          <w:sz w:val="28"/>
          <w:szCs w:val="28"/>
        </w:rPr>
      </w:pPr>
      <w:r>
        <w:rPr>
          <w:sz w:val="28"/>
          <w:szCs w:val="28"/>
        </w:rPr>
        <w:t>4) возможность подачи заявления об утверждении схемы (за исключением подачи посредством однократного обращения за предоставлением двух и более муниципальных услуг или муниципальных и государственных услуг) и получения информации о ходе предоставления муниципальной услуги в любом структурном подразделении многофункционального центра, расположенном на территории Липецкой области;</w:t>
      </w:r>
    </w:p>
    <w:p w:rsidR="00273230" w:rsidRDefault="00273230" w:rsidP="00273230">
      <w:pPr>
        <w:autoSpaceDE w:val="0"/>
        <w:autoSpaceDN w:val="0"/>
        <w:adjustRightInd w:val="0"/>
        <w:ind w:firstLine="567"/>
        <w:jc w:val="both"/>
        <w:rPr>
          <w:sz w:val="28"/>
          <w:szCs w:val="28"/>
        </w:rPr>
      </w:pPr>
      <w:r>
        <w:rPr>
          <w:sz w:val="28"/>
          <w:szCs w:val="28"/>
        </w:rPr>
        <w:t>5) возможность записи на прием в структурное подразделение многофункционального центра для подачи заявления об утверждении схемы с использованием телефонной связи, РПГУ и официального сайта многофункционального центра;</w:t>
      </w:r>
    </w:p>
    <w:p w:rsidR="00273230" w:rsidRDefault="00273230" w:rsidP="00273230">
      <w:pPr>
        <w:autoSpaceDE w:val="0"/>
        <w:autoSpaceDN w:val="0"/>
        <w:adjustRightInd w:val="0"/>
        <w:ind w:firstLine="567"/>
        <w:jc w:val="both"/>
        <w:rPr>
          <w:sz w:val="28"/>
          <w:szCs w:val="28"/>
        </w:rPr>
      </w:pPr>
      <w:r>
        <w:rPr>
          <w:sz w:val="28"/>
          <w:szCs w:val="28"/>
        </w:rPr>
        <w:lastRenderedPageBreak/>
        <w:t>6) возможность подачи заявления об утверждении схемы и документов, необходимых для предоставления муниципальной услуги, в электронной форме на РГПУ;</w:t>
      </w:r>
    </w:p>
    <w:p w:rsidR="00273230" w:rsidRDefault="00273230" w:rsidP="00273230">
      <w:pPr>
        <w:autoSpaceDE w:val="0"/>
        <w:autoSpaceDN w:val="0"/>
        <w:adjustRightInd w:val="0"/>
        <w:ind w:firstLine="567"/>
        <w:jc w:val="both"/>
        <w:rPr>
          <w:sz w:val="28"/>
          <w:szCs w:val="28"/>
        </w:rPr>
      </w:pPr>
      <w:r>
        <w:rPr>
          <w:sz w:val="28"/>
          <w:szCs w:val="28"/>
        </w:rPr>
        <w:t>7) возможность получения информации о ходе предоставления муниципальной услуги в личном кабинете РПГУ;</w:t>
      </w:r>
    </w:p>
    <w:p w:rsidR="00273230" w:rsidRDefault="00273230" w:rsidP="00273230">
      <w:pPr>
        <w:autoSpaceDE w:val="0"/>
        <w:autoSpaceDN w:val="0"/>
        <w:adjustRightInd w:val="0"/>
        <w:ind w:firstLine="567"/>
        <w:jc w:val="both"/>
        <w:rPr>
          <w:sz w:val="28"/>
          <w:szCs w:val="28"/>
        </w:rPr>
      </w:pPr>
      <w:r>
        <w:rPr>
          <w:sz w:val="28"/>
          <w:szCs w:val="28"/>
        </w:rPr>
        <w:t>8) предоставление возможности получения информации о ходе предоставления муниципальной услуги в комитете архитектуры и градостроительства, в том числе с использованием информационно-телекоммуникационных технологий;</w:t>
      </w:r>
    </w:p>
    <w:p w:rsidR="00273230" w:rsidRDefault="00273230" w:rsidP="00273230">
      <w:pPr>
        <w:autoSpaceDE w:val="0"/>
        <w:autoSpaceDN w:val="0"/>
        <w:adjustRightInd w:val="0"/>
        <w:ind w:firstLine="567"/>
        <w:jc w:val="both"/>
        <w:rPr>
          <w:sz w:val="28"/>
          <w:szCs w:val="28"/>
        </w:rPr>
      </w:pPr>
      <w:r>
        <w:rPr>
          <w:sz w:val="28"/>
          <w:szCs w:val="28"/>
        </w:rPr>
        <w:t>9) размещение информации о муниципальной услуге на ЕПГУ и РПГУ;</w:t>
      </w:r>
    </w:p>
    <w:p w:rsidR="00273230" w:rsidRDefault="00273230" w:rsidP="00273230">
      <w:pPr>
        <w:autoSpaceDE w:val="0"/>
        <w:autoSpaceDN w:val="0"/>
        <w:adjustRightInd w:val="0"/>
        <w:ind w:firstLine="567"/>
        <w:jc w:val="both"/>
        <w:rPr>
          <w:sz w:val="28"/>
          <w:szCs w:val="28"/>
        </w:rPr>
      </w:pPr>
      <w:r>
        <w:rPr>
          <w:sz w:val="28"/>
          <w:szCs w:val="28"/>
        </w:rPr>
        <w:t>10) возможность осуществления мониторинга предоставления муниципальной услуги и результатов предоставления муниципальной услуги в электронном виде с использованием РПГУ;</w:t>
      </w:r>
    </w:p>
    <w:p w:rsidR="00273230" w:rsidRDefault="00273230" w:rsidP="00273230">
      <w:pPr>
        <w:autoSpaceDE w:val="0"/>
        <w:autoSpaceDN w:val="0"/>
        <w:adjustRightInd w:val="0"/>
        <w:ind w:firstLine="567"/>
        <w:jc w:val="both"/>
        <w:rPr>
          <w:sz w:val="28"/>
          <w:szCs w:val="28"/>
        </w:rPr>
      </w:pPr>
      <w:r>
        <w:rPr>
          <w:sz w:val="28"/>
          <w:szCs w:val="28"/>
        </w:rPr>
        <w:t>11) возможность оценить доступность и качество муниципальной услуги на РПГУ.</w:t>
      </w:r>
    </w:p>
    <w:p w:rsidR="00273230" w:rsidRDefault="00273230" w:rsidP="00273230">
      <w:pPr>
        <w:autoSpaceDE w:val="0"/>
        <w:autoSpaceDN w:val="0"/>
        <w:adjustRightInd w:val="0"/>
        <w:ind w:firstLine="567"/>
        <w:jc w:val="both"/>
        <w:rPr>
          <w:sz w:val="28"/>
          <w:szCs w:val="28"/>
          <w:lang w:eastAsia="en-US"/>
        </w:rPr>
      </w:pPr>
      <w:r>
        <w:rPr>
          <w:sz w:val="28"/>
          <w:szCs w:val="28"/>
          <w:lang w:eastAsia="en-US"/>
        </w:rPr>
        <w:t>45. В случае предоставления муниципальной услуги в электронной форме заявитель вправе:</w:t>
      </w:r>
    </w:p>
    <w:p w:rsidR="00273230" w:rsidRDefault="00273230" w:rsidP="00273230">
      <w:pPr>
        <w:widowControl w:val="0"/>
        <w:autoSpaceDE w:val="0"/>
        <w:autoSpaceDN w:val="0"/>
        <w:adjustRightInd w:val="0"/>
        <w:ind w:firstLine="567"/>
        <w:jc w:val="both"/>
        <w:rPr>
          <w:sz w:val="28"/>
          <w:szCs w:val="28"/>
        </w:rPr>
      </w:pPr>
      <w:r>
        <w:rPr>
          <w:sz w:val="28"/>
          <w:szCs w:val="28"/>
        </w:rPr>
        <w:t xml:space="preserve">1) подать заявление об утверждении схемы в форме электронного документа с использованием РПГУ; </w:t>
      </w:r>
    </w:p>
    <w:p w:rsidR="00273230" w:rsidRDefault="00273230" w:rsidP="00273230">
      <w:pPr>
        <w:widowControl w:val="0"/>
        <w:tabs>
          <w:tab w:val="left" w:pos="0"/>
        </w:tabs>
        <w:autoSpaceDE w:val="0"/>
        <w:autoSpaceDN w:val="0"/>
        <w:adjustRightInd w:val="0"/>
        <w:ind w:firstLine="567"/>
        <w:jc w:val="both"/>
        <w:rPr>
          <w:sz w:val="28"/>
          <w:szCs w:val="28"/>
        </w:rPr>
      </w:pPr>
      <w:r>
        <w:rPr>
          <w:sz w:val="28"/>
          <w:szCs w:val="28"/>
        </w:rPr>
        <w:t>2) получать информацию о ходе предоставления муниципальной услуги в электронной форме с использованием РПГУ;</w:t>
      </w:r>
    </w:p>
    <w:p w:rsidR="00273230" w:rsidRDefault="00273230" w:rsidP="00273230">
      <w:pPr>
        <w:widowControl w:val="0"/>
        <w:autoSpaceDE w:val="0"/>
        <w:autoSpaceDN w:val="0"/>
        <w:adjustRightInd w:val="0"/>
        <w:ind w:firstLine="540"/>
        <w:jc w:val="both"/>
        <w:outlineLvl w:val="2"/>
        <w:rPr>
          <w:sz w:val="28"/>
          <w:szCs w:val="28"/>
        </w:rPr>
      </w:pPr>
      <w:r>
        <w:rPr>
          <w:sz w:val="28"/>
          <w:szCs w:val="28"/>
        </w:rPr>
        <w:t xml:space="preserve">3) получить документ, являющийся результатом предоставления муниципальной услуги, в форме электронного документа с использованием РПГУ либо в форме документа на бумажном носителе посредством получения при личном </w:t>
      </w:r>
      <w:proofErr w:type="gramStart"/>
      <w:r>
        <w:rPr>
          <w:sz w:val="28"/>
          <w:szCs w:val="28"/>
        </w:rPr>
        <w:t>приеме  под</w:t>
      </w:r>
      <w:proofErr w:type="gramEnd"/>
      <w:r>
        <w:rPr>
          <w:sz w:val="28"/>
          <w:szCs w:val="28"/>
        </w:rPr>
        <w:t xml:space="preserve"> расписку в комитете архитектуры и градостроительства или в структурном подразделении многофункционального центра либо посредством почтового отправления по указанному в заявлении об утверждении схемы почтовому адресу.</w:t>
      </w:r>
    </w:p>
    <w:p w:rsidR="00273230" w:rsidRDefault="00273230" w:rsidP="00273230">
      <w:pPr>
        <w:autoSpaceDE w:val="0"/>
        <w:autoSpaceDN w:val="0"/>
        <w:adjustRightInd w:val="0"/>
        <w:ind w:firstLine="567"/>
        <w:jc w:val="both"/>
        <w:rPr>
          <w:sz w:val="28"/>
          <w:szCs w:val="28"/>
        </w:rPr>
      </w:pPr>
      <w:r>
        <w:rPr>
          <w:sz w:val="28"/>
          <w:szCs w:val="28"/>
        </w:rPr>
        <w:t xml:space="preserve">46. Количество взаимодействий должностных лиц комитета архитектуры и градостроительства с заявителем при предоставлении муниципальной услуги не должно превышать двух раз (подача документов и выдача результата предоставления муниципальной услуги при личном приеме). </w:t>
      </w:r>
    </w:p>
    <w:p w:rsidR="00273230" w:rsidRDefault="00273230" w:rsidP="00273230">
      <w:pPr>
        <w:autoSpaceDE w:val="0"/>
        <w:autoSpaceDN w:val="0"/>
        <w:adjustRightInd w:val="0"/>
        <w:ind w:firstLine="567"/>
        <w:jc w:val="both"/>
        <w:rPr>
          <w:sz w:val="28"/>
          <w:szCs w:val="28"/>
        </w:rPr>
      </w:pPr>
      <w:r>
        <w:rPr>
          <w:sz w:val="28"/>
          <w:szCs w:val="28"/>
        </w:rPr>
        <w:t>Продолжительность каждого взаимодействия заявителя с должностным лицом комитета архитектуры и градостроительства в ходе личного приема при предоставлении муниципальной услуги не должна превышать 15 минут.</w:t>
      </w:r>
    </w:p>
    <w:p w:rsidR="00273230" w:rsidRDefault="00273230" w:rsidP="00273230">
      <w:pPr>
        <w:autoSpaceDE w:val="0"/>
        <w:autoSpaceDN w:val="0"/>
        <w:adjustRightInd w:val="0"/>
        <w:ind w:firstLine="567"/>
        <w:rPr>
          <w:sz w:val="28"/>
          <w:szCs w:val="28"/>
        </w:rPr>
      </w:pPr>
    </w:p>
    <w:p w:rsidR="00273230" w:rsidRDefault="00273230" w:rsidP="00273230">
      <w:pPr>
        <w:autoSpaceDE w:val="0"/>
        <w:autoSpaceDN w:val="0"/>
        <w:adjustRightInd w:val="0"/>
        <w:ind w:firstLine="567"/>
        <w:rPr>
          <w:sz w:val="28"/>
          <w:szCs w:val="28"/>
        </w:rPr>
      </w:pPr>
    </w:p>
    <w:p w:rsidR="00273230" w:rsidRDefault="00273230" w:rsidP="00273230">
      <w:pPr>
        <w:autoSpaceDE w:val="0"/>
        <w:autoSpaceDN w:val="0"/>
        <w:adjustRightInd w:val="0"/>
        <w:spacing w:line="240" w:lineRule="atLeast"/>
        <w:ind w:firstLine="720"/>
        <w:jc w:val="center"/>
        <w:outlineLvl w:val="2"/>
        <w:rPr>
          <w:sz w:val="28"/>
          <w:szCs w:val="28"/>
        </w:rPr>
      </w:pPr>
      <w:r>
        <w:rPr>
          <w:sz w:val="28"/>
          <w:szCs w:val="28"/>
        </w:rPr>
        <w:t>Иные требования, в том числе учитывающие особенности предоставления муниципальной услуги в электронной форме</w:t>
      </w:r>
    </w:p>
    <w:p w:rsidR="00273230" w:rsidRDefault="00273230" w:rsidP="00273230">
      <w:pPr>
        <w:autoSpaceDE w:val="0"/>
        <w:autoSpaceDN w:val="0"/>
        <w:adjustRightInd w:val="0"/>
        <w:spacing w:line="240" w:lineRule="atLeast"/>
        <w:ind w:firstLine="720"/>
        <w:jc w:val="center"/>
        <w:outlineLvl w:val="2"/>
        <w:rPr>
          <w:sz w:val="28"/>
          <w:szCs w:val="28"/>
        </w:rPr>
      </w:pPr>
    </w:p>
    <w:p w:rsidR="00273230" w:rsidRDefault="00273230" w:rsidP="00273230">
      <w:pPr>
        <w:tabs>
          <w:tab w:val="left" w:pos="426"/>
        </w:tabs>
        <w:autoSpaceDE w:val="0"/>
        <w:autoSpaceDN w:val="0"/>
        <w:adjustRightInd w:val="0"/>
        <w:ind w:firstLine="567"/>
        <w:jc w:val="both"/>
        <w:rPr>
          <w:sz w:val="28"/>
          <w:szCs w:val="28"/>
        </w:rPr>
      </w:pPr>
      <w:r>
        <w:rPr>
          <w:sz w:val="28"/>
          <w:szCs w:val="28"/>
        </w:rPr>
        <w:t xml:space="preserve">47. При обращении заявителя за предоставлением муниципальной услуги в электронной форме заявление об утверждении схемы подается и подписывается в порядке, установленном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w:t>
      </w:r>
      <w:r>
        <w:rPr>
          <w:sz w:val="28"/>
          <w:szCs w:val="28"/>
        </w:rPr>
        <w:lastRenderedPageBreak/>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3230" w:rsidRDefault="00273230" w:rsidP="00273230">
      <w:pPr>
        <w:autoSpaceDE w:val="0"/>
        <w:autoSpaceDN w:val="0"/>
        <w:adjustRightInd w:val="0"/>
        <w:ind w:firstLine="540"/>
        <w:jc w:val="both"/>
        <w:rPr>
          <w:sz w:val="28"/>
          <w:szCs w:val="28"/>
        </w:rPr>
      </w:pPr>
      <w:r>
        <w:rPr>
          <w:sz w:val="28"/>
          <w:szCs w:val="28"/>
        </w:rPr>
        <w:t>48. Заявитель-физическое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73230" w:rsidRDefault="00273230" w:rsidP="00273230">
      <w:pPr>
        <w:widowControl w:val="0"/>
        <w:autoSpaceDE w:val="0"/>
        <w:autoSpaceDN w:val="0"/>
        <w:adjustRightInd w:val="0"/>
        <w:ind w:firstLine="540"/>
        <w:jc w:val="both"/>
        <w:rPr>
          <w:sz w:val="28"/>
          <w:szCs w:val="28"/>
        </w:rPr>
      </w:pPr>
      <w:r>
        <w:rPr>
          <w:sz w:val="28"/>
          <w:szCs w:val="28"/>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его правомочного должностного лица. Доверенность, выданная физическим лицом, - усиленной квалифицированной электронной подписью нотариуса.</w:t>
      </w:r>
    </w:p>
    <w:p w:rsidR="00273230" w:rsidRDefault="00273230" w:rsidP="00273230">
      <w:pPr>
        <w:autoSpaceDE w:val="0"/>
        <w:autoSpaceDN w:val="0"/>
        <w:adjustRightInd w:val="0"/>
        <w:ind w:firstLine="540"/>
        <w:jc w:val="both"/>
        <w:rPr>
          <w:sz w:val="28"/>
          <w:szCs w:val="28"/>
        </w:rPr>
      </w:pPr>
      <w:r>
        <w:rPr>
          <w:sz w:val="28"/>
          <w:szCs w:val="28"/>
        </w:rPr>
        <w:t xml:space="preserve">49. В случае если заявление об утверждении схемы направляется в администрацию города посредством электронной </w:t>
      </w:r>
      <w:proofErr w:type="gramStart"/>
      <w:r>
        <w:rPr>
          <w:sz w:val="28"/>
          <w:szCs w:val="28"/>
        </w:rPr>
        <w:t>почты,  указанное</w:t>
      </w:r>
      <w:proofErr w:type="gramEnd"/>
      <w:r>
        <w:rPr>
          <w:sz w:val="28"/>
          <w:szCs w:val="28"/>
        </w:rPr>
        <w:t xml:space="preserve"> заявление предоставляется в виде файла в формате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txt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rtf</w:t>
      </w:r>
      <w:proofErr w:type="spellEnd"/>
      <w:r>
        <w:rPr>
          <w:sz w:val="28"/>
          <w:szCs w:val="28"/>
        </w:rPr>
        <w:t>.</w:t>
      </w:r>
    </w:p>
    <w:p w:rsidR="00273230" w:rsidRDefault="00273230" w:rsidP="00273230">
      <w:pPr>
        <w:pStyle w:val="ConsPlusNormal"/>
        <w:tabs>
          <w:tab w:val="left" w:pos="1701"/>
        </w:tabs>
        <w:ind w:firstLine="567"/>
        <w:jc w:val="both"/>
        <w:rPr>
          <w:rFonts w:ascii="Times New Roman" w:hAnsi="Times New Roman" w:cs="Times New Roman"/>
          <w:sz w:val="28"/>
          <w:szCs w:val="28"/>
        </w:rPr>
      </w:pPr>
      <w:r>
        <w:rPr>
          <w:rFonts w:ascii="Times New Roman" w:hAnsi="Times New Roman" w:cs="Times New Roman"/>
          <w:sz w:val="28"/>
          <w:szCs w:val="28"/>
        </w:rPr>
        <w:t>При предоставлении заявления об утверждении схемы</w:t>
      </w:r>
      <w:r>
        <w:rPr>
          <w:sz w:val="28"/>
          <w:szCs w:val="28"/>
        </w:rPr>
        <w:t xml:space="preserve"> </w:t>
      </w:r>
      <w:r>
        <w:rPr>
          <w:rFonts w:ascii="Times New Roman" w:hAnsi="Times New Roman" w:cs="Times New Roman"/>
          <w:sz w:val="28"/>
          <w:szCs w:val="28"/>
        </w:rPr>
        <w:t>посредством электронной почты в нем указывается один из следующих способов предоставления результатов рассмотрения указанного заявления администрацией города:</w:t>
      </w:r>
    </w:p>
    <w:p w:rsidR="00273230" w:rsidRDefault="00273230" w:rsidP="00273230">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273230" w:rsidRDefault="00273230" w:rsidP="00273230">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2) в виде бумажного документа, который направляется заявителю посредством почтового отправления.</w:t>
      </w:r>
    </w:p>
    <w:p w:rsidR="00273230" w:rsidRDefault="00273230" w:rsidP="00273230">
      <w:pPr>
        <w:pStyle w:val="ConsPlusNormal"/>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Заявление об утверждении схемы при предоставлении его посредством электронной почты подписывается по выбору заявителя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273230" w:rsidRDefault="00273230" w:rsidP="00273230">
      <w:pPr>
        <w:autoSpaceDE w:val="0"/>
        <w:autoSpaceDN w:val="0"/>
        <w:adjustRightInd w:val="0"/>
        <w:ind w:firstLine="540"/>
        <w:jc w:val="both"/>
        <w:rPr>
          <w:sz w:val="28"/>
          <w:szCs w:val="28"/>
        </w:rPr>
      </w:pPr>
      <w:r>
        <w:rPr>
          <w:sz w:val="28"/>
          <w:szCs w:val="28"/>
        </w:rPr>
        <w:t xml:space="preserve">Копия документа, удостоверяющего личность заявителя (удостоверяющего личность представителя заявителя, если заявление об утверждении схемы предоставляется представителем заявителя) направляется в виде электронного образа такого документа. Предоставления указанного документа не требуется в случае если заявление об утверждении схемы, предоставленное посредством электронной почты, подписано усиленной квалифицированной электронной подписью. </w:t>
      </w:r>
    </w:p>
    <w:p w:rsidR="00273230" w:rsidRDefault="00273230" w:rsidP="00273230">
      <w:pPr>
        <w:autoSpaceDE w:val="0"/>
        <w:autoSpaceDN w:val="0"/>
        <w:adjustRightInd w:val="0"/>
        <w:ind w:firstLine="540"/>
        <w:jc w:val="both"/>
        <w:rPr>
          <w:sz w:val="28"/>
          <w:szCs w:val="28"/>
        </w:rPr>
      </w:pPr>
      <w:r>
        <w:rPr>
          <w:sz w:val="28"/>
          <w:szCs w:val="28"/>
        </w:rPr>
        <w:t xml:space="preserve">Электронные документы (электронные образы документов), прилагаемые к заявлению об утверждении схемы, в том числе доверенности, направляются в виде </w:t>
      </w:r>
      <w:r>
        <w:rPr>
          <w:sz w:val="28"/>
          <w:szCs w:val="28"/>
        </w:rPr>
        <w:lastRenderedPageBreak/>
        <w:t xml:space="preserve">файлов в форматах </w:t>
      </w:r>
      <w:r>
        <w:rPr>
          <w:sz w:val="28"/>
          <w:szCs w:val="28"/>
          <w:lang w:val="en-US"/>
        </w:rPr>
        <w:t>pdf</w:t>
      </w:r>
      <w:r>
        <w:rPr>
          <w:sz w:val="28"/>
          <w:szCs w:val="28"/>
        </w:rPr>
        <w:t xml:space="preserve">, </w:t>
      </w:r>
      <w:proofErr w:type="spellStart"/>
      <w:r>
        <w:rPr>
          <w:sz w:val="28"/>
          <w:szCs w:val="28"/>
          <w:lang w:val="en-US"/>
        </w:rPr>
        <w:t>tif</w:t>
      </w:r>
      <w:proofErr w:type="spellEnd"/>
      <w:r>
        <w:rPr>
          <w:sz w:val="28"/>
          <w:szCs w:val="28"/>
        </w:rPr>
        <w:t>, качество которых должно позволять в полном объеме прочитать текст документа и распознать реквизиты документа.</w:t>
      </w:r>
    </w:p>
    <w:p w:rsidR="00273230" w:rsidRDefault="00273230" w:rsidP="00273230">
      <w:pPr>
        <w:pStyle w:val="11"/>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50.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273230" w:rsidRDefault="00273230" w:rsidP="00273230">
      <w:pPr>
        <w:autoSpaceDE w:val="0"/>
        <w:autoSpaceDN w:val="0"/>
        <w:adjustRightInd w:val="0"/>
        <w:ind w:firstLine="567"/>
        <w:jc w:val="both"/>
        <w:rPr>
          <w:sz w:val="28"/>
          <w:szCs w:val="28"/>
        </w:rPr>
      </w:pPr>
      <w:r>
        <w:rPr>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273230" w:rsidRDefault="00273230" w:rsidP="00273230">
      <w:pPr>
        <w:autoSpaceDE w:val="0"/>
        <w:autoSpaceDN w:val="0"/>
        <w:adjustRightInd w:val="0"/>
        <w:ind w:firstLine="567"/>
        <w:jc w:val="both"/>
        <w:rPr>
          <w:sz w:val="28"/>
          <w:szCs w:val="28"/>
        </w:rPr>
      </w:pPr>
      <w:r>
        <w:rPr>
          <w:sz w:val="28"/>
          <w:szCs w:val="28"/>
        </w:rPr>
        <w:t>оттиск штампа с текстом (или собственноручную запись с текстом) «Копия электронного документа верна»;</w:t>
      </w:r>
    </w:p>
    <w:p w:rsidR="00273230" w:rsidRDefault="00273230" w:rsidP="00273230">
      <w:pPr>
        <w:autoSpaceDE w:val="0"/>
        <w:autoSpaceDN w:val="0"/>
        <w:adjustRightInd w:val="0"/>
        <w:ind w:firstLine="567"/>
        <w:jc w:val="both"/>
        <w:rPr>
          <w:sz w:val="28"/>
          <w:szCs w:val="28"/>
        </w:rPr>
      </w:pPr>
      <w:r>
        <w:rPr>
          <w:sz w:val="28"/>
          <w:szCs w:val="28"/>
        </w:rPr>
        <w:t>собственноручную подпись должностного лица комитета архитектуры и градостроительства, ответственного за предоставление муниципальной услуги, его фамилию и дату создания бумажного документа - копии электронного документа.</w:t>
      </w:r>
    </w:p>
    <w:p w:rsidR="00273230" w:rsidRDefault="00273230" w:rsidP="00273230">
      <w:pPr>
        <w:autoSpaceDE w:val="0"/>
        <w:autoSpaceDN w:val="0"/>
        <w:adjustRightInd w:val="0"/>
        <w:ind w:firstLine="567"/>
        <w:jc w:val="both"/>
        <w:rPr>
          <w:sz w:val="28"/>
          <w:szCs w:val="28"/>
        </w:rPr>
      </w:pPr>
      <w:r>
        <w:rPr>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273230" w:rsidRDefault="00273230" w:rsidP="00273230">
      <w:pPr>
        <w:autoSpaceDE w:val="0"/>
        <w:autoSpaceDN w:val="0"/>
        <w:adjustRightInd w:val="0"/>
        <w:ind w:firstLine="567"/>
        <w:jc w:val="both"/>
        <w:rPr>
          <w:sz w:val="28"/>
          <w:szCs w:val="28"/>
        </w:rPr>
      </w:pPr>
      <w:r>
        <w:rPr>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273230" w:rsidRDefault="00273230" w:rsidP="00273230">
      <w:pPr>
        <w:pStyle w:val="a5"/>
        <w:autoSpaceDE w:val="0"/>
        <w:autoSpaceDN w:val="0"/>
        <w:adjustRightInd w:val="0"/>
        <w:spacing w:line="240" w:lineRule="atLeast"/>
        <w:ind w:left="0" w:firstLine="720"/>
        <w:jc w:val="both"/>
        <w:rPr>
          <w:sz w:val="28"/>
          <w:szCs w:val="28"/>
        </w:rPr>
      </w:pPr>
    </w:p>
    <w:p w:rsidR="00273230" w:rsidRDefault="00273230" w:rsidP="00273230">
      <w:pPr>
        <w:pStyle w:val="a5"/>
        <w:autoSpaceDE w:val="0"/>
        <w:autoSpaceDN w:val="0"/>
        <w:adjustRightInd w:val="0"/>
        <w:spacing w:line="240" w:lineRule="atLeast"/>
        <w:ind w:left="0" w:firstLine="720"/>
        <w:jc w:val="both"/>
        <w:rPr>
          <w:sz w:val="28"/>
          <w:szCs w:val="28"/>
        </w:rPr>
      </w:pPr>
    </w:p>
    <w:p w:rsidR="00273230" w:rsidRDefault="00273230" w:rsidP="00273230">
      <w:pPr>
        <w:autoSpaceDE w:val="0"/>
        <w:autoSpaceDN w:val="0"/>
        <w:adjustRightInd w:val="0"/>
        <w:ind w:firstLine="284"/>
        <w:jc w:val="center"/>
        <w:rPr>
          <w:sz w:val="28"/>
          <w:szCs w:val="28"/>
        </w:rPr>
      </w:pPr>
      <w:r>
        <w:rPr>
          <w:sz w:val="28"/>
          <w:szCs w:val="28"/>
        </w:rPr>
        <w:t>3.СОСТАВ,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В ТОМ ЧИСЛЕ ОСОБЕННОСТИ ВЫПОЛНЕНИЯ АДМИНИСТРАТИВНЫХ ПРОЦЕДУР (</w:t>
      </w:r>
      <w:proofErr w:type="gramStart"/>
      <w:r>
        <w:rPr>
          <w:sz w:val="28"/>
          <w:szCs w:val="28"/>
        </w:rPr>
        <w:t>ДЕЙСТВИЙ)  В</w:t>
      </w:r>
      <w:proofErr w:type="gramEnd"/>
      <w:r>
        <w:rPr>
          <w:sz w:val="28"/>
          <w:szCs w:val="28"/>
        </w:rPr>
        <w:t xml:space="preserve"> ЭЛЕКТРОННОЙ ФОРМЕ</w:t>
      </w:r>
    </w:p>
    <w:p w:rsidR="00273230" w:rsidRDefault="00273230" w:rsidP="00273230">
      <w:pPr>
        <w:pStyle w:val="ConsPlusNormal"/>
        <w:ind w:firstLine="540"/>
        <w:jc w:val="both"/>
        <w:rPr>
          <w:rFonts w:ascii="Times New Roman" w:hAnsi="Times New Roman" w:cs="Times New Roman"/>
          <w:sz w:val="28"/>
          <w:szCs w:val="28"/>
        </w:rPr>
      </w:pP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 Предоставление муниципальной услуги включает в себя следующие административные процедуры:</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об утверждении схемы и документов;</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рассмотрение схемы расположения земельного участка на наличие оснований для приостановления рассмотрения заявления об утверждении схемы;</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рассмотрение заявления об утверждении схемы и документов на наличие оснований для отказа в утверждении схемы расположения земельного участка, принятие решения об отказе в утверждении схемы;</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принятие решения об утверждении схемы.</w:t>
      </w:r>
    </w:p>
    <w:p w:rsidR="00273230" w:rsidRDefault="00273230" w:rsidP="00273230">
      <w:pPr>
        <w:pStyle w:val="21"/>
        <w:shd w:val="clear" w:color="auto" w:fill="auto"/>
        <w:tabs>
          <w:tab w:val="left" w:pos="1411"/>
          <w:tab w:val="left" w:leader="underscore" w:pos="8746"/>
        </w:tabs>
        <w:spacing w:line="240" w:lineRule="auto"/>
        <w:ind w:firstLine="567"/>
        <w:rPr>
          <w:color w:val="auto"/>
        </w:rPr>
      </w:pPr>
      <w:r>
        <w:rPr>
          <w:color w:val="auto"/>
        </w:rPr>
        <w:t>52. В случае если в выданных в результате предоставления муниципальной услуги документах обнаружены опечатки и ошибки заявитель предоставляет в администрацию города непосредственно либо направляет почтовым отправлением или в электронной форме на адрес электронной почты администрации города или с использованием официального сайта администрации города обращение с указанием допущенных ошибок и (или) опечаток и приложением копии документа, содержащего ошибки и (или) опечатки.</w:t>
      </w:r>
    </w:p>
    <w:p w:rsidR="00273230" w:rsidRDefault="00273230" w:rsidP="00273230">
      <w:pPr>
        <w:pStyle w:val="60"/>
        <w:spacing w:before="0" w:after="0" w:line="240" w:lineRule="auto"/>
        <w:ind w:firstLine="567"/>
        <w:jc w:val="both"/>
        <w:rPr>
          <w:i w:val="0"/>
          <w:iCs w:val="0"/>
        </w:rPr>
      </w:pPr>
      <w:r>
        <w:rPr>
          <w:i w:val="0"/>
          <w:iCs w:val="0"/>
        </w:rPr>
        <w:lastRenderedPageBreak/>
        <w:t>53. Рассмотрение указанного обращения, исправление допущенных опечаток и (или) ошибок, внесение изменений в документ, являющийся результатом предоставления муниципальной услуги, а также его выдача осуществляются комитетом архитектуры и градостроительства не позднее 5 календарных дней с момента регистрации обращения об обнаружении опечаток и ошибок.</w:t>
      </w:r>
    </w:p>
    <w:p w:rsidR="00273230" w:rsidRDefault="00273230" w:rsidP="00273230">
      <w:pPr>
        <w:pStyle w:val="60"/>
        <w:spacing w:before="0" w:after="0" w:line="240" w:lineRule="auto"/>
        <w:ind w:firstLine="567"/>
        <w:jc w:val="both"/>
        <w:rPr>
          <w:i w:val="0"/>
          <w:iCs w:val="0"/>
        </w:rPr>
      </w:pPr>
      <w:r>
        <w:rPr>
          <w:i w:val="0"/>
          <w:iCs w:val="0"/>
        </w:rPr>
        <w:t>54. Заявитель при получении документа с внесенными изменениями возвращает ранее выданный ему документ, являющийся результатом предоставления муниципальной услуги.</w:t>
      </w:r>
    </w:p>
    <w:p w:rsidR="00273230" w:rsidRDefault="00273230" w:rsidP="00273230">
      <w:pPr>
        <w:pStyle w:val="2"/>
        <w:spacing w:after="0" w:line="240" w:lineRule="auto"/>
        <w:ind w:left="0" w:firstLine="567"/>
        <w:jc w:val="both"/>
        <w:rPr>
          <w:sz w:val="28"/>
          <w:szCs w:val="28"/>
        </w:rPr>
      </w:pPr>
      <w:r>
        <w:rPr>
          <w:sz w:val="28"/>
          <w:szCs w:val="28"/>
        </w:rPr>
        <w:t>55. При предоставлении муниципальной услуги в электронной форме обеспечивается выполнение следующих административных действий:</w:t>
      </w:r>
    </w:p>
    <w:p w:rsidR="00273230" w:rsidRDefault="00273230" w:rsidP="00273230">
      <w:pPr>
        <w:pStyle w:val="2"/>
        <w:spacing w:after="0" w:line="240" w:lineRule="auto"/>
        <w:ind w:left="0" w:firstLine="567"/>
        <w:jc w:val="both"/>
        <w:rPr>
          <w:sz w:val="28"/>
          <w:szCs w:val="28"/>
        </w:rPr>
      </w:pPr>
      <w:r>
        <w:rPr>
          <w:sz w:val="28"/>
          <w:szCs w:val="28"/>
        </w:rPr>
        <w:t>1) получение информации о муниципальной услуге и обеспечение доступа заявителей к сведениям о муниципальной услуге;</w:t>
      </w:r>
    </w:p>
    <w:p w:rsidR="00273230" w:rsidRDefault="00273230" w:rsidP="00273230">
      <w:pPr>
        <w:pStyle w:val="2"/>
        <w:spacing w:after="0" w:line="240" w:lineRule="auto"/>
        <w:ind w:left="0" w:firstLine="567"/>
        <w:jc w:val="both"/>
        <w:rPr>
          <w:sz w:val="28"/>
          <w:szCs w:val="28"/>
        </w:rPr>
      </w:pPr>
      <w:r>
        <w:rPr>
          <w:sz w:val="28"/>
          <w:szCs w:val="28"/>
        </w:rPr>
        <w:t>2) запись на прием в структурное подразделение многофункционального центра;</w:t>
      </w:r>
    </w:p>
    <w:p w:rsidR="00273230" w:rsidRDefault="00273230" w:rsidP="00273230">
      <w:pPr>
        <w:pStyle w:val="2"/>
        <w:spacing w:after="0" w:line="240" w:lineRule="auto"/>
        <w:ind w:left="0" w:firstLine="567"/>
        <w:jc w:val="both"/>
        <w:rPr>
          <w:sz w:val="28"/>
          <w:szCs w:val="28"/>
        </w:rPr>
      </w:pPr>
      <w:r>
        <w:rPr>
          <w:sz w:val="28"/>
          <w:szCs w:val="28"/>
        </w:rPr>
        <w:t>3) формирование и направление заявления об утверждении схемы;</w:t>
      </w:r>
    </w:p>
    <w:p w:rsidR="00273230" w:rsidRDefault="00273230" w:rsidP="00273230">
      <w:pPr>
        <w:pStyle w:val="2"/>
        <w:spacing w:after="0" w:line="240" w:lineRule="auto"/>
        <w:ind w:left="0" w:firstLine="567"/>
        <w:jc w:val="both"/>
        <w:rPr>
          <w:sz w:val="28"/>
          <w:szCs w:val="28"/>
        </w:rPr>
      </w:pPr>
      <w:r>
        <w:rPr>
          <w:sz w:val="28"/>
          <w:szCs w:val="28"/>
        </w:rPr>
        <w:t>4) прием и регистрация в администрации города заявления об утверждении схемы;</w:t>
      </w:r>
    </w:p>
    <w:p w:rsidR="00273230" w:rsidRDefault="00273230" w:rsidP="00273230">
      <w:pPr>
        <w:pStyle w:val="2"/>
        <w:spacing w:after="0" w:line="240" w:lineRule="auto"/>
        <w:ind w:left="0" w:firstLine="567"/>
        <w:jc w:val="both"/>
        <w:rPr>
          <w:sz w:val="28"/>
          <w:szCs w:val="28"/>
        </w:rPr>
      </w:pPr>
      <w:r>
        <w:rPr>
          <w:sz w:val="28"/>
          <w:szCs w:val="28"/>
        </w:rPr>
        <w:t>5) получение результата предоставления муниципальной услуги;</w:t>
      </w:r>
    </w:p>
    <w:p w:rsidR="00273230" w:rsidRDefault="00273230" w:rsidP="00273230">
      <w:pPr>
        <w:pStyle w:val="2"/>
        <w:spacing w:after="0" w:line="240" w:lineRule="auto"/>
        <w:ind w:left="0" w:firstLine="567"/>
        <w:jc w:val="both"/>
        <w:rPr>
          <w:sz w:val="28"/>
          <w:szCs w:val="28"/>
        </w:rPr>
      </w:pPr>
      <w:r>
        <w:rPr>
          <w:sz w:val="28"/>
          <w:szCs w:val="28"/>
        </w:rPr>
        <w:t>6) получение сведений о ходе рассмотрения заявления об утверждении схемы и результатах предоставления муниципальной услуги.</w:t>
      </w:r>
    </w:p>
    <w:p w:rsidR="00273230" w:rsidRDefault="00273230" w:rsidP="00273230">
      <w:pPr>
        <w:pStyle w:val="2"/>
        <w:spacing w:after="0" w:line="240" w:lineRule="auto"/>
        <w:ind w:left="0" w:firstLine="720"/>
        <w:jc w:val="both"/>
        <w:rPr>
          <w:sz w:val="28"/>
          <w:szCs w:val="28"/>
        </w:rPr>
      </w:pPr>
      <w:r>
        <w:rPr>
          <w:sz w:val="28"/>
          <w:szCs w:val="28"/>
        </w:rPr>
        <w:t xml:space="preserve">56. Заявителям обеспечен доступ к информации о муниципальной услуге в электронной форме на ЕПГУ, РПГУ и сайте администрации города. </w:t>
      </w:r>
    </w:p>
    <w:p w:rsidR="00273230" w:rsidRDefault="00273230" w:rsidP="00273230">
      <w:pPr>
        <w:pStyle w:val="2"/>
        <w:spacing w:after="0" w:line="240" w:lineRule="auto"/>
        <w:ind w:left="0" w:firstLine="720"/>
        <w:jc w:val="both"/>
        <w:rPr>
          <w:sz w:val="28"/>
          <w:szCs w:val="28"/>
        </w:rPr>
      </w:pPr>
      <w:r>
        <w:rPr>
          <w:sz w:val="28"/>
          <w:szCs w:val="28"/>
        </w:rPr>
        <w:t>Для получения информации по вопросам предоставления муниципальной услуги на ЕПГУ, РПГУ и сайте администрации города прохождение процедуры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от заявителя не требуется.</w:t>
      </w:r>
    </w:p>
    <w:p w:rsidR="00273230" w:rsidRDefault="00273230" w:rsidP="00273230">
      <w:pPr>
        <w:pStyle w:val="2"/>
        <w:spacing w:after="0" w:line="240" w:lineRule="auto"/>
        <w:ind w:left="0" w:firstLine="720"/>
        <w:jc w:val="both"/>
        <w:rPr>
          <w:sz w:val="28"/>
          <w:szCs w:val="28"/>
        </w:rPr>
      </w:pPr>
    </w:p>
    <w:p w:rsidR="00273230" w:rsidRDefault="00273230" w:rsidP="00273230">
      <w:pPr>
        <w:pStyle w:val="2"/>
        <w:spacing w:after="0" w:line="240" w:lineRule="auto"/>
        <w:ind w:left="0" w:firstLine="720"/>
        <w:jc w:val="both"/>
        <w:rPr>
          <w:sz w:val="28"/>
          <w:szCs w:val="28"/>
        </w:rPr>
      </w:pPr>
      <w:r>
        <w:rPr>
          <w:sz w:val="28"/>
          <w:szCs w:val="28"/>
        </w:rPr>
        <w:t xml:space="preserve">57. Запись на прием в комитет архитектуры и градостроительства для подачи заявления об утверждении схемы с использованием ЕПГУ, РПГУ или сайта администрации </w:t>
      </w:r>
      <w:proofErr w:type="gramStart"/>
      <w:r>
        <w:rPr>
          <w:sz w:val="28"/>
          <w:szCs w:val="28"/>
        </w:rPr>
        <w:t>города  не</w:t>
      </w:r>
      <w:proofErr w:type="gramEnd"/>
      <w:r>
        <w:rPr>
          <w:sz w:val="28"/>
          <w:szCs w:val="28"/>
        </w:rPr>
        <w:t xml:space="preserve"> осуществляется.</w:t>
      </w:r>
    </w:p>
    <w:p w:rsidR="00273230" w:rsidRDefault="00273230" w:rsidP="00273230">
      <w:pPr>
        <w:pStyle w:val="2"/>
        <w:spacing w:after="0" w:line="240" w:lineRule="auto"/>
        <w:ind w:left="0" w:firstLine="720"/>
        <w:jc w:val="both"/>
        <w:rPr>
          <w:sz w:val="28"/>
          <w:szCs w:val="28"/>
        </w:rPr>
      </w:pPr>
      <w:r>
        <w:rPr>
          <w:sz w:val="28"/>
          <w:szCs w:val="28"/>
        </w:rPr>
        <w:t>Запись на прием в Елецкий городской отдел и иные структурные подразделения многофункционального центра в электронной форме осуществляется с использованием РПГУ и официального сайта многофункционального центра.</w:t>
      </w:r>
    </w:p>
    <w:p w:rsidR="00273230" w:rsidRDefault="00273230" w:rsidP="00273230">
      <w:pPr>
        <w:pStyle w:val="2"/>
        <w:spacing w:after="0" w:line="240" w:lineRule="auto"/>
        <w:ind w:left="0" w:firstLine="709"/>
        <w:jc w:val="both"/>
        <w:rPr>
          <w:sz w:val="28"/>
          <w:szCs w:val="28"/>
          <w:highlight w:val="yellow"/>
        </w:rPr>
      </w:pPr>
      <w:r>
        <w:rPr>
          <w:sz w:val="28"/>
          <w:szCs w:val="28"/>
        </w:rPr>
        <w:t>Заявителю предоставляется возможность записи в любые свободные для приема дни и время в пределах установленного в многофункциональном центре графика приема заявителей.</w:t>
      </w:r>
      <w:r>
        <w:rPr>
          <w:sz w:val="28"/>
          <w:szCs w:val="28"/>
          <w:highlight w:val="yellow"/>
        </w:rPr>
        <w:t xml:space="preserve"> </w:t>
      </w:r>
    </w:p>
    <w:p w:rsidR="00273230" w:rsidRDefault="00273230" w:rsidP="00273230">
      <w:pPr>
        <w:pStyle w:val="2"/>
        <w:spacing w:after="0" w:line="240" w:lineRule="auto"/>
        <w:ind w:left="0" w:firstLine="851"/>
        <w:jc w:val="both"/>
        <w:rPr>
          <w:sz w:val="28"/>
          <w:szCs w:val="28"/>
        </w:rPr>
      </w:pPr>
      <w:r>
        <w:rPr>
          <w:sz w:val="28"/>
          <w:szCs w:val="28"/>
        </w:rPr>
        <w:t>58. Подача заявления об утверждении схемы в форме электронного документа без необходимости дополнительной подачи заявления об утверждении схемы в какой-либо иной форме осуществляется по выбору заявителя:</w:t>
      </w:r>
    </w:p>
    <w:p w:rsidR="00273230" w:rsidRDefault="00273230" w:rsidP="00273230">
      <w:pPr>
        <w:pStyle w:val="2"/>
        <w:spacing w:after="0" w:line="240" w:lineRule="auto"/>
        <w:ind w:left="0" w:firstLine="851"/>
        <w:jc w:val="both"/>
        <w:rPr>
          <w:sz w:val="28"/>
          <w:szCs w:val="28"/>
        </w:rPr>
      </w:pPr>
      <w:r>
        <w:rPr>
          <w:sz w:val="28"/>
          <w:szCs w:val="28"/>
        </w:rPr>
        <w:t>1) посредством заполнения электронной формы заявления об утверждении схемы на РПГУ;</w:t>
      </w:r>
    </w:p>
    <w:p w:rsidR="00273230" w:rsidRDefault="00273230" w:rsidP="00273230">
      <w:pPr>
        <w:pStyle w:val="2"/>
        <w:spacing w:after="0" w:line="240" w:lineRule="auto"/>
        <w:ind w:left="0" w:firstLine="851"/>
        <w:jc w:val="both"/>
        <w:rPr>
          <w:sz w:val="28"/>
          <w:szCs w:val="28"/>
        </w:rPr>
      </w:pPr>
      <w:r>
        <w:rPr>
          <w:sz w:val="28"/>
          <w:szCs w:val="28"/>
        </w:rPr>
        <w:lastRenderedPageBreak/>
        <w:t>2) путем направления электронного документа в администрацию города на официальную электронную почту.</w:t>
      </w:r>
    </w:p>
    <w:p w:rsidR="00273230" w:rsidRDefault="00273230" w:rsidP="00273230">
      <w:pPr>
        <w:pStyle w:val="2"/>
        <w:spacing w:after="0" w:line="240" w:lineRule="auto"/>
        <w:ind w:left="0" w:firstLine="851"/>
        <w:jc w:val="both"/>
        <w:rPr>
          <w:sz w:val="28"/>
          <w:szCs w:val="28"/>
        </w:rPr>
      </w:pPr>
      <w:r>
        <w:rPr>
          <w:sz w:val="28"/>
          <w:szCs w:val="28"/>
        </w:rPr>
        <w:t>На РПГУ и официальном сайте администрации города размещаются образцы заполнения электронной формы заявления об утверждении схемы.</w:t>
      </w:r>
    </w:p>
    <w:p w:rsidR="00273230" w:rsidRDefault="00273230" w:rsidP="00273230">
      <w:pPr>
        <w:pStyle w:val="2"/>
        <w:spacing w:after="0" w:line="240" w:lineRule="auto"/>
        <w:ind w:left="0" w:firstLine="851"/>
        <w:jc w:val="both"/>
        <w:rPr>
          <w:sz w:val="28"/>
          <w:szCs w:val="28"/>
        </w:rPr>
      </w:pPr>
      <w:r>
        <w:rPr>
          <w:sz w:val="28"/>
          <w:szCs w:val="28"/>
        </w:rPr>
        <w:t xml:space="preserve">59. Форматно-логическая проверка сформированного на РПГУ заявления об утверждении схемы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заявления об утверждении схемы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об утверждении схемы. </w:t>
      </w:r>
    </w:p>
    <w:p w:rsidR="00273230" w:rsidRDefault="00273230" w:rsidP="00273230">
      <w:pPr>
        <w:pStyle w:val="2"/>
        <w:spacing w:after="0" w:line="240" w:lineRule="auto"/>
        <w:ind w:left="0" w:firstLine="851"/>
        <w:jc w:val="both"/>
        <w:rPr>
          <w:sz w:val="28"/>
          <w:szCs w:val="28"/>
        </w:rPr>
      </w:pPr>
      <w:r>
        <w:rPr>
          <w:sz w:val="28"/>
          <w:szCs w:val="28"/>
        </w:rPr>
        <w:t>60. При формировании заявления об утверждении схемы на РПГУ обеспечивается:</w:t>
      </w:r>
    </w:p>
    <w:p w:rsidR="00273230" w:rsidRDefault="00273230" w:rsidP="00273230">
      <w:pPr>
        <w:pStyle w:val="2"/>
        <w:spacing w:after="0" w:line="240" w:lineRule="auto"/>
        <w:ind w:left="0" w:firstLine="851"/>
        <w:jc w:val="both"/>
        <w:rPr>
          <w:sz w:val="28"/>
          <w:szCs w:val="28"/>
        </w:rPr>
      </w:pPr>
      <w:r>
        <w:rPr>
          <w:sz w:val="28"/>
          <w:szCs w:val="28"/>
        </w:rPr>
        <w:t>1) возможность копирования и сохранения заявления об утверждении схемы и иных, документов, необходимых для предоставления муниципальной услуги;</w:t>
      </w:r>
    </w:p>
    <w:p w:rsidR="00273230" w:rsidRDefault="00273230" w:rsidP="00273230">
      <w:pPr>
        <w:pStyle w:val="2"/>
        <w:spacing w:after="0" w:line="240" w:lineRule="auto"/>
        <w:ind w:left="0" w:firstLine="851"/>
        <w:jc w:val="both"/>
        <w:rPr>
          <w:sz w:val="28"/>
          <w:szCs w:val="28"/>
        </w:rPr>
      </w:pPr>
      <w:r>
        <w:rPr>
          <w:sz w:val="28"/>
          <w:szCs w:val="28"/>
        </w:rPr>
        <w:t>2) возможность печати на бумажном носителе копии электронной формы заявления об утверждении схемы;</w:t>
      </w:r>
    </w:p>
    <w:p w:rsidR="00273230" w:rsidRDefault="00273230" w:rsidP="00273230">
      <w:pPr>
        <w:pStyle w:val="2"/>
        <w:spacing w:after="0" w:line="240" w:lineRule="auto"/>
        <w:ind w:left="0" w:firstLine="851"/>
        <w:jc w:val="both"/>
        <w:rPr>
          <w:sz w:val="28"/>
          <w:szCs w:val="28"/>
        </w:rPr>
      </w:pPr>
      <w:r>
        <w:rPr>
          <w:sz w:val="28"/>
          <w:szCs w:val="28"/>
        </w:rPr>
        <w:t>3) в любой момент по желанию заявителя сохранение ранее введенных в электронную форму заявления об утверждении схемы значений, в том числе при возникновении ошибок ввода и возврате для повторного ввода значений в электронную форму заявления об утверждении схемы;</w:t>
      </w:r>
    </w:p>
    <w:p w:rsidR="00273230" w:rsidRDefault="00273230" w:rsidP="00273230">
      <w:pPr>
        <w:pStyle w:val="2"/>
        <w:spacing w:after="0" w:line="240" w:lineRule="auto"/>
        <w:ind w:left="0" w:firstLine="851"/>
        <w:jc w:val="both"/>
        <w:rPr>
          <w:sz w:val="28"/>
          <w:szCs w:val="28"/>
        </w:rPr>
      </w:pPr>
      <w:r>
        <w:rPr>
          <w:sz w:val="28"/>
          <w:szCs w:val="28"/>
        </w:rPr>
        <w:t>4) заполнение полей электронной формы заявления об утверждении схемы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273230" w:rsidRDefault="00273230" w:rsidP="00273230">
      <w:pPr>
        <w:pStyle w:val="2"/>
        <w:spacing w:after="0" w:line="240" w:lineRule="auto"/>
        <w:ind w:left="0" w:firstLine="851"/>
        <w:jc w:val="both"/>
        <w:rPr>
          <w:sz w:val="28"/>
          <w:szCs w:val="28"/>
        </w:rPr>
      </w:pPr>
      <w:r>
        <w:rPr>
          <w:sz w:val="28"/>
          <w:szCs w:val="28"/>
        </w:rPr>
        <w:t>5) возможность вернуться на любой из этапов заполнения электронной формы заявления об утверждении схемы без потери ранее введенной информации;</w:t>
      </w:r>
    </w:p>
    <w:p w:rsidR="00273230" w:rsidRDefault="00273230" w:rsidP="00273230">
      <w:pPr>
        <w:pStyle w:val="2"/>
        <w:spacing w:after="0" w:line="240" w:lineRule="auto"/>
        <w:ind w:left="0" w:firstLine="851"/>
        <w:jc w:val="both"/>
        <w:rPr>
          <w:sz w:val="28"/>
          <w:szCs w:val="28"/>
        </w:rPr>
      </w:pPr>
      <w:r>
        <w:rPr>
          <w:sz w:val="28"/>
          <w:szCs w:val="28"/>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273230" w:rsidRDefault="00273230" w:rsidP="00273230">
      <w:pPr>
        <w:pStyle w:val="2"/>
        <w:spacing w:after="0" w:line="240" w:lineRule="auto"/>
        <w:ind w:left="0" w:firstLine="851"/>
        <w:jc w:val="both"/>
        <w:rPr>
          <w:sz w:val="28"/>
          <w:szCs w:val="28"/>
        </w:rPr>
      </w:pPr>
      <w:r>
        <w:rPr>
          <w:sz w:val="28"/>
          <w:szCs w:val="28"/>
        </w:rPr>
        <w:t xml:space="preserve">61. Формирование заявления об утверждении схемы для отправки посредством электронной почты, подписание указанного заявления осуществляются в соответствии  с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Pr>
          <w:sz w:val="28"/>
          <w:szCs w:val="28"/>
        </w:rPr>
        <w:lastRenderedPageBreak/>
        <w:t>использованием информационно-телекоммуникационной сети «Интернет»,  а также требований к их формату» и пунктом 49 Административного регламента.</w:t>
      </w:r>
    </w:p>
    <w:p w:rsidR="00273230" w:rsidRDefault="00273230" w:rsidP="00273230">
      <w:pPr>
        <w:pStyle w:val="2"/>
        <w:spacing w:after="0" w:line="240" w:lineRule="auto"/>
        <w:ind w:left="0" w:firstLine="851"/>
        <w:jc w:val="both"/>
        <w:rPr>
          <w:sz w:val="28"/>
          <w:szCs w:val="28"/>
        </w:rPr>
      </w:pPr>
      <w:r>
        <w:rPr>
          <w:sz w:val="28"/>
          <w:szCs w:val="28"/>
        </w:rPr>
        <w:t>62. Сформированное и подписанное заявление об утверждении схемы в электронной форме направляется в администрацию города посредством РПГУ или посредством электронной почты.</w:t>
      </w:r>
    </w:p>
    <w:p w:rsidR="00273230" w:rsidRDefault="00273230" w:rsidP="00273230">
      <w:pPr>
        <w:pStyle w:val="2"/>
        <w:spacing w:after="0" w:line="240" w:lineRule="auto"/>
        <w:ind w:left="0" w:firstLine="851"/>
        <w:jc w:val="both"/>
        <w:rPr>
          <w:sz w:val="28"/>
          <w:szCs w:val="28"/>
        </w:rPr>
      </w:pPr>
      <w:r>
        <w:rPr>
          <w:sz w:val="28"/>
          <w:szCs w:val="28"/>
        </w:rPr>
        <w:t xml:space="preserve">Комитет архитектуры и градостроительства обеспечивает прием заявления об утверждении схемы в электронном </w:t>
      </w:r>
      <w:proofErr w:type="gramStart"/>
      <w:r>
        <w:rPr>
          <w:sz w:val="28"/>
          <w:szCs w:val="28"/>
        </w:rPr>
        <w:t>виде,  без</w:t>
      </w:r>
      <w:proofErr w:type="gramEnd"/>
      <w:r>
        <w:rPr>
          <w:sz w:val="28"/>
          <w:szCs w:val="28"/>
        </w:rPr>
        <w:t xml:space="preserve"> необходимости повторного предоставления заявления об утверждении схемы на бумажном носителе.</w:t>
      </w:r>
    </w:p>
    <w:p w:rsidR="00273230" w:rsidRDefault="00273230" w:rsidP="00273230">
      <w:pPr>
        <w:pStyle w:val="2"/>
        <w:spacing w:after="0" w:line="240" w:lineRule="auto"/>
        <w:ind w:left="0" w:firstLine="283"/>
        <w:jc w:val="both"/>
        <w:rPr>
          <w:sz w:val="28"/>
          <w:szCs w:val="28"/>
        </w:rPr>
      </w:pPr>
      <w:r>
        <w:rPr>
          <w:sz w:val="28"/>
          <w:szCs w:val="28"/>
        </w:rPr>
        <w:t>Комитет по вопросам муниципальной службы, кадровой работы и делопроизводства обеспечивает регистрацию заявления об утверждении схемы, поступившего в электронной форме.</w:t>
      </w:r>
    </w:p>
    <w:p w:rsidR="00273230" w:rsidRDefault="00273230" w:rsidP="00273230">
      <w:pPr>
        <w:pStyle w:val="2"/>
        <w:spacing w:after="0" w:line="240" w:lineRule="auto"/>
        <w:ind w:left="0" w:firstLine="283"/>
        <w:jc w:val="both"/>
        <w:rPr>
          <w:sz w:val="28"/>
          <w:szCs w:val="28"/>
        </w:rPr>
      </w:pPr>
      <w:r>
        <w:rPr>
          <w:sz w:val="28"/>
          <w:szCs w:val="28"/>
        </w:rPr>
        <w:t>Срок регистрации заявления об утверждении схемы должностным лицом комитета по вопросам муниципальной службы, кадровой работы и делопроизводства – 15 минут.</w:t>
      </w:r>
    </w:p>
    <w:p w:rsidR="00273230" w:rsidRDefault="00273230" w:rsidP="00273230">
      <w:pPr>
        <w:widowControl w:val="0"/>
        <w:autoSpaceDE w:val="0"/>
        <w:autoSpaceDN w:val="0"/>
        <w:adjustRightInd w:val="0"/>
        <w:ind w:firstLine="567"/>
        <w:jc w:val="both"/>
        <w:rPr>
          <w:sz w:val="28"/>
          <w:szCs w:val="28"/>
        </w:rPr>
      </w:pPr>
      <w:r>
        <w:rPr>
          <w:sz w:val="28"/>
          <w:szCs w:val="28"/>
        </w:rPr>
        <w:t>63. Предоставление муниципальной услуги начинается с момента приема и регистрации заявления об утверждении схемы в электронной форме.</w:t>
      </w:r>
    </w:p>
    <w:p w:rsidR="00273230" w:rsidRDefault="00273230" w:rsidP="00273230">
      <w:pPr>
        <w:widowControl w:val="0"/>
        <w:autoSpaceDE w:val="0"/>
        <w:autoSpaceDN w:val="0"/>
        <w:adjustRightInd w:val="0"/>
        <w:jc w:val="both"/>
        <w:rPr>
          <w:sz w:val="28"/>
          <w:szCs w:val="28"/>
        </w:rPr>
      </w:pPr>
      <w:r>
        <w:rPr>
          <w:sz w:val="28"/>
          <w:szCs w:val="28"/>
        </w:rPr>
        <w:tab/>
        <w:t>64. При получении заявления об утверждении схемы в электронной форме в автоматическом режиме осуществляется форматно-логический контроль заявления об утверждении схемы, а также осуществляются следующие административные действия:</w:t>
      </w:r>
    </w:p>
    <w:p w:rsidR="00273230" w:rsidRDefault="00273230" w:rsidP="00273230">
      <w:pPr>
        <w:pStyle w:val="2"/>
        <w:spacing w:after="0" w:line="240" w:lineRule="auto"/>
        <w:ind w:left="0" w:firstLine="283"/>
        <w:jc w:val="both"/>
        <w:rPr>
          <w:sz w:val="28"/>
          <w:szCs w:val="28"/>
        </w:rPr>
      </w:pPr>
      <w:r>
        <w:tab/>
      </w:r>
      <w:r>
        <w:rPr>
          <w:sz w:val="28"/>
          <w:szCs w:val="28"/>
        </w:rPr>
        <w:t>1) должностное лицо комитета архитектуры и градостроительства,  ответственное за предоставление муниципальной услуги, направляет сообщение в электронной форме, подтверждающее  прием документов, необходимых для предоставления муниципальной услуги, с указанием даты их получения</w:t>
      </w:r>
      <w:r>
        <w:rPr>
          <w:sz w:val="28"/>
          <w:szCs w:val="28"/>
          <w:shd w:val="clear" w:color="auto" w:fill="FFFFFF"/>
        </w:rPr>
        <w:t>, а также перечня наименований файлов, предоставленных в форме электронных документов, с указанием их объема</w:t>
      </w:r>
      <w:r>
        <w:rPr>
          <w:sz w:val="28"/>
          <w:szCs w:val="28"/>
        </w:rPr>
        <w:t xml:space="preserve">, передает бумажные копии заявления об утверждении схемы и документов, предоставленных заявителем, полученные в результате распечатки в принимающей запросы информационной системе, в комитет по вопросам муниципальной службы, кадровой работы и делопроизводства на регистрацию и сообщает заявителю присвоенный заявлению об утверждении схемы в электронной форме уникальный номер, по которому в соответствующем разделе РПГУ ему будет предоставлена информация о ходе выполнения указанного заявления; </w:t>
      </w:r>
    </w:p>
    <w:p w:rsidR="00273230" w:rsidRDefault="00273230" w:rsidP="00273230">
      <w:pPr>
        <w:widowControl w:val="0"/>
        <w:autoSpaceDE w:val="0"/>
        <w:autoSpaceDN w:val="0"/>
        <w:adjustRightInd w:val="0"/>
        <w:jc w:val="both"/>
        <w:rPr>
          <w:sz w:val="28"/>
          <w:szCs w:val="28"/>
        </w:rPr>
      </w:pPr>
      <w:r>
        <w:rPr>
          <w:sz w:val="28"/>
          <w:szCs w:val="28"/>
        </w:rPr>
        <w:tab/>
        <w:t>2) после принятия заявления об утверждении схемы в электронной форме должностное лицо комитета архитектуры и градостроительства, ответственное за предоставление муниципальной услуги, обновляет статус заявления об утверждении схемы на РПГУ до статуса «принято».</w:t>
      </w:r>
    </w:p>
    <w:p w:rsidR="00273230" w:rsidRDefault="00273230" w:rsidP="00273230">
      <w:pPr>
        <w:widowControl w:val="0"/>
        <w:autoSpaceDE w:val="0"/>
        <w:autoSpaceDN w:val="0"/>
        <w:adjustRightInd w:val="0"/>
        <w:ind w:firstLine="720"/>
        <w:jc w:val="both"/>
        <w:rPr>
          <w:sz w:val="28"/>
          <w:szCs w:val="28"/>
        </w:rPr>
      </w:pPr>
      <w:r>
        <w:rPr>
          <w:sz w:val="28"/>
          <w:szCs w:val="28"/>
        </w:rPr>
        <w:t>65. После регистрации заявление об утверждении схемы и документы, необходимые для предоставления муниципальной услуги, поступившие в электронной форме, с резолюцией первого заместителя главы администрации городского округа город Елец (далее – первый заместитель главы администрации города) передаются в комитет архитектуры и градостроительства на исполнение.</w:t>
      </w:r>
    </w:p>
    <w:p w:rsidR="00273230" w:rsidRDefault="00273230" w:rsidP="00273230">
      <w:pPr>
        <w:widowControl w:val="0"/>
        <w:autoSpaceDE w:val="0"/>
        <w:autoSpaceDN w:val="0"/>
        <w:adjustRightInd w:val="0"/>
        <w:jc w:val="both"/>
        <w:rPr>
          <w:sz w:val="28"/>
          <w:szCs w:val="28"/>
        </w:rPr>
      </w:pPr>
      <w:r>
        <w:rPr>
          <w:sz w:val="28"/>
          <w:szCs w:val="28"/>
        </w:rPr>
        <w:tab/>
        <w:t>66. Государственная пошлина за предоставление муниципальной услуги в электронной форме не взимается.</w:t>
      </w:r>
    </w:p>
    <w:p w:rsidR="00273230" w:rsidRDefault="00273230" w:rsidP="00273230">
      <w:pPr>
        <w:widowControl w:val="0"/>
        <w:autoSpaceDE w:val="0"/>
        <w:autoSpaceDN w:val="0"/>
        <w:adjustRightInd w:val="0"/>
        <w:jc w:val="both"/>
        <w:rPr>
          <w:sz w:val="28"/>
          <w:szCs w:val="28"/>
        </w:rPr>
      </w:pPr>
      <w:r>
        <w:rPr>
          <w:sz w:val="28"/>
          <w:szCs w:val="28"/>
        </w:rPr>
        <w:tab/>
        <w:t xml:space="preserve">67. В качестве результата предоставления муниципальной услуги заявитель  по своему выбору вправе получить электронную копию правового акта об утверждении схемы, заверенную усиленной квалифицированной электронной </w:t>
      </w:r>
      <w:r>
        <w:rPr>
          <w:sz w:val="28"/>
          <w:szCs w:val="28"/>
        </w:rPr>
        <w:lastRenderedPageBreak/>
        <w:t>подписью председателя комитета  по вопросам муниципальной службы кадровой работы и дело производства, или решение об отказе в утверждении схемы в форме электронного документа, подписанного первым заместителем главы администрации города с использованием усиленной квалифицированной подписи.</w:t>
      </w:r>
    </w:p>
    <w:p w:rsidR="00273230" w:rsidRDefault="00273230" w:rsidP="00273230">
      <w:pPr>
        <w:ind w:firstLine="540"/>
        <w:jc w:val="both"/>
        <w:rPr>
          <w:sz w:val="28"/>
          <w:szCs w:val="28"/>
        </w:rPr>
      </w:pPr>
      <w:r>
        <w:rPr>
          <w:sz w:val="28"/>
          <w:szCs w:val="28"/>
        </w:rPr>
        <w:tab/>
        <w:t>Заявителю обеспечивается доступ к результату предоставления муниципальной услуги, полученному в форме электронного документа, на РПГУ, в течение срока, установленного законодательством Российской Федерации.</w:t>
      </w:r>
    </w:p>
    <w:p w:rsidR="00273230" w:rsidRDefault="00273230" w:rsidP="00273230">
      <w:pPr>
        <w:widowControl w:val="0"/>
        <w:autoSpaceDE w:val="0"/>
        <w:autoSpaceDN w:val="0"/>
        <w:adjustRightInd w:val="0"/>
        <w:jc w:val="both"/>
        <w:rPr>
          <w:sz w:val="28"/>
          <w:szCs w:val="28"/>
        </w:rPr>
      </w:pPr>
      <w:r>
        <w:rPr>
          <w:sz w:val="28"/>
          <w:szCs w:val="28"/>
        </w:rPr>
        <w:tab/>
        <w:t>68. С момента подачи заявления об утверждении схемы в электронной форме заявитель имеет возможность получения информации о ходе предоставления муниципальной услуги.</w:t>
      </w:r>
    </w:p>
    <w:p w:rsidR="00273230" w:rsidRDefault="00273230" w:rsidP="00273230">
      <w:pPr>
        <w:widowControl w:val="0"/>
        <w:autoSpaceDE w:val="0"/>
        <w:autoSpaceDN w:val="0"/>
        <w:adjustRightInd w:val="0"/>
        <w:jc w:val="both"/>
        <w:rPr>
          <w:sz w:val="28"/>
          <w:szCs w:val="28"/>
        </w:rPr>
      </w:pPr>
      <w:r>
        <w:rPr>
          <w:sz w:val="28"/>
          <w:szCs w:val="28"/>
        </w:rPr>
        <w:tab/>
        <w:t>Информация о ходе предоставления муниципальной услуги направляется заявителю должностным лицом комитета архитектуры и градостроительства, ответственным за предоставление муниципальной услуги, в срок, не превышающий одного рабочего дня после завершения выполнения соответствующего административного действия на адрес электронной почты или с использованием РПГУ по выбору заявителя.</w:t>
      </w:r>
    </w:p>
    <w:p w:rsidR="00273230" w:rsidRDefault="00273230" w:rsidP="00273230">
      <w:pPr>
        <w:widowControl w:val="0"/>
        <w:autoSpaceDE w:val="0"/>
        <w:autoSpaceDN w:val="0"/>
        <w:adjustRightInd w:val="0"/>
        <w:jc w:val="both"/>
        <w:rPr>
          <w:sz w:val="28"/>
          <w:szCs w:val="28"/>
        </w:rPr>
      </w:pPr>
      <w:r>
        <w:rPr>
          <w:sz w:val="28"/>
          <w:szCs w:val="28"/>
        </w:rPr>
        <w:tab/>
        <w:t>69. При предоставлении муниципальной услуги в электронной форме заявителю направляется:</w:t>
      </w:r>
    </w:p>
    <w:p w:rsidR="00273230" w:rsidRDefault="00273230" w:rsidP="00273230">
      <w:pPr>
        <w:pStyle w:val="2"/>
        <w:spacing w:after="0" w:line="240" w:lineRule="auto"/>
        <w:ind w:left="0" w:firstLine="283"/>
        <w:jc w:val="both"/>
        <w:rPr>
          <w:sz w:val="28"/>
          <w:szCs w:val="28"/>
        </w:rPr>
      </w:pPr>
      <w:r>
        <w:tab/>
      </w:r>
      <w:r>
        <w:rPr>
          <w:sz w:val="28"/>
          <w:szCs w:val="28"/>
        </w:rPr>
        <w:t>1) сообщение о получении заявления об утверждении схемы и документов, необходимых для предоставления муниципальной услуги, с указанием даты их получения</w:t>
      </w:r>
      <w:r>
        <w:rPr>
          <w:sz w:val="28"/>
          <w:szCs w:val="28"/>
          <w:shd w:val="clear" w:color="auto" w:fill="FFFFFF"/>
        </w:rPr>
        <w:t xml:space="preserve">, а также перечня наименований файлов, предоставленных в форме электронных документов, с указанием их </w:t>
      </w:r>
      <w:proofErr w:type="gramStart"/>
      <w:r>
        <w:rPr>
          <w:sz w:val="28"/>
          <w:szCs w:val="28"/>
          <w:shd w:val="clear" w:color="auto" w:fill="FFFFFF"/>
        </w:rPr>
        <w:t xml:space="preserve">объема </w:t>
      </w:r>
      <w:r>
        <w:rPr>
          <w:sz w:val="28"/>
          <w:szCs w:val="28"/>
        </w:rPr>
        <w:t xml:space="preserve"> и</w:t>
      </w:r>
      <w:proofErr w:type="gramEnd"/>
      <w:r>
        <w:rPr>
          <w:sz w:val="28"/>
          <w:szCs w:val="28"/>
        </w:rPr>
        <w:t xml:space="preserve"> начале предоставления муниципальной услуги;</w:t>
      </w:r>
    </w:p>
    <w:p w:rsidR="00273230" w:rsidRDefault="00273230" w:rsidP="00273230">
      <w:pPr>
        <w:widowControl w:val="0"/>
        <w:autoSpaceDE w:val="0"/>
        <w:autoSpaceDN w:val="0"/>
        <w:adjustRightInd w:val="0"/>
        <w:ind w:firstLine="283"/>
        <w:jc w:val="both"/>
        <w:rPr>
          <w:sz w:val="28"/>
          <w:szCs w:val="28"/>
        </w:rPr>
      </w:pPr>
      <w:r>
        <w:rPr>
          <w:sz w:val="28"/>
          <w:szCs w:val="28"/>
        </w:rPr>
        <w:tab/>
        <w:t>2) уведомление о результатах рассмотрения заявления об утверждении схемы,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3230" w:rsidRDefault="00273230" w:rsidP="00273230">
      <w:pPr>
        <w:widowControl w:val="0"/>
        <w:autoSpaceDE w:val="0"/>
        <w:autoSpaceDN w:val="0"/>
        <w:adjustRightInd w:val="0"/>
        <w:jc w:val="both"/>
        <w:rPr>
          <w:sz w:val="28"/>
          <w:szCs w:val="28"/>
        </w:rPr>
      </w:pPr>
      <w:r>
        <w:rPr>
          <w:sz w:val="28"/>
          <w:szCs w:val="28"/>
        </w:rPr>
        <w:tab/>
        <w:t xml:space="preserve">70. Заявителям обеспечивается возможность оценить доступность и качество муниципальной услуги на РПГУ. </w:t>
      </w:r>
    </w:p>
    <w:p w:rsidR="00273230" w:rsidRDefault="00273230" w:rsidP="00273230">
      <w:pPr>
        <w:widowControl w:val="0"/>
        <w:autoSpaceDE w:val="0"/>
        <w:autoSpaceDN w:val="0"/>
        <w:adjustRightInd w:val="0"/>
        <w:ind w:firstLine="720"/>
        <w:jc w:val="both"/>
        <w:rPr>
          <w:sz w:val="28"/>
          <w:szCs w:val="28"/>
        </w:rPr>
      </w:pPr>
      <w:r>
        <w:rPr>
          <w:sz w:val="28"/>
          <w:szCs w:val="28"/>
        </w:rPr>
        <w:t>71. В случае если заявление об утверждении схемы было подписано усиленной квалифицированной электронной подписью заявителя, должностное лицо комитета архитектуры и градостроительства, ответственное за предоставление муниципальной услуги, проводит проверку электронной подписи самостоятельно с использованием имеющихся средств электронной подписи или средств информационной системы головного удостоверяющего центра, а также с использованием средств информационной системы аккредитованного удостоверяющего центра.</w:t>
      </w:r>
    </w:p>
    <w:p w:rsidR="00273230" w:rsidRDefault="00273230" w:rsidP="00273230">
      <w:pPr>
        <w:widowControl w:val="0"/>
        <w:autoSpaceDE w:val="0"/>
        <w:autoSpaceDN w:val="0"/>
        <w:adjustRightInd w:val="0"/>
        <w:jc w:val="both"/>
        <w:rPr>
          <w:sz w:val="28"/>
          <w:szCs w:val="28"/>
        </w:rPr>
      </w:pPr>
      <w:r>
        <w:rPr>
          <w:sz w:val="28"/>
          <w:szCs w:val="28"/>
        </w:rPr>
        <w:tab/>
        <w:t>В случае выявления несоблюдения установленных условий признания действительности электронной подписи, должностное лицо комитета архитектуры и градостроительства, ответственное за предоставление муниципальной услуги,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273230" w:rsidRDefault="00273230" w:rsidP="00273230">
      <w:pPr>
        <w:pStyle w:val="ConsPlusNormal"/>
        <w:jc w:val="both"/>
        <w:rPr>
          <w:rFonts w:ascii="Times New Roman" w:hAnsi="Times New Roman" w:cs="Times New Roman"/>
          <w:sz w:val="28"/>
          <w:szCs w:val="28"/>
        </w:rPr>
      </w:pPr>
    </w:p>
    <w:p w:rsidR="00273230" w:rsidRDefault="00273230" w:rsidP="00273230">
      <w:pPr>
        <w:pStyle w:val="ConsPlusNormal"/>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об утверждении схемы и документов</w:t>
      </w:r>
    </w:p>
    <w:p w:rsidR="00273230" w:rsidRDefault="00273230" w:rsidP="00273230">
      <w:pPr>
        <w:pStyle w:val="ConsPlusNormal"/>
        <w:ind w:left="1571"/>
        <w:rPr>
          <w:rFonts w:ascii="Times New Roman" w:hAnsi="Times New Roman" w:cs="Times New Roman"/>
          <w:sz w:val="28"/>
          <w:szCs w:val="28"/>
        </w:rPr>
      </w:pP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72. Основанием для начала административной процедуры по приему и регистрации заявления об утверждении схемы и документов является поступление в администрацию города заявления об утверждении схемы и документов при непосредственном обращении заявителя за предоставлением муниципальной услуги, в том числе через Елецкий городской отдел или иное структурное подразделение многофункционального центра, или при его обращении посредством почтового отправления либо в электронном виде. </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73. При подаче заявления и документов при непосредственном обращении в комитет архитектуры и градостроительства должностное лицо комитета архитектуры и градостроительства, ответственное за прием документов:</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устанавливает личность заявителя (представителя), проверяя документ, удостоверяющий личность заявителя (представителя);</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устанавливает полномочия представителя;</w:t>
      </w:r>
    </w:p>
    <w:p w:rsidR="00273230" w:rsidRDefault="00273230" w:rsidP="00273230">
      <w:pPr>
        <w:pStyle w:val="3"/>
        <w:spacing w:after="0"/>
        <w:ind w:firstLine="567"/>
        <w:jc w:val="both"/>
        <w:outlineLvl w:val="2"/>
        <w:rPr>
          <w:sz w:val="28"/>
          <w:szCs w:val="28"/>
        </w:rPr>
      </w:pPr>
      <w:r>
        <w:rPr>
          <w:sz w:val="28"/>
          <w:szCs w:val="28"/>
        </w:rPr>
        <w:t xml:space="preserve">3) проверяет правильность заполнения заявления об утверждении схемы и документов; </w:t>
      </w:r>
    </w:p>
    <w:p w:rsidR="00273230" w:rsidRDefault="00273230" w:rsidP="00273230">
      <w:pPr>
        <w:pStyle w:val="3"/>
        <w:spacing w:after="0"/>
        <w:ind w:firstLine="567"/>
        <w:jc w:val="both"/>
        <w:outlineLvl w:val="2"/>
        <w:rPr>
          <w:spacing w:val="4"/>
          <w:sz w:val="28"/>
          <w:szCs w:val="28"/>
        </w:rPr>
      </w:pPr>
      <w:r>
        <w:rPr>
          <w:spacing w:val="4"/>
          <w:sz w:val="28"/>
          <w:szCs w:val="28"/>
        </w:rPr>
        <w:t xml:space="preserve">4) изготавливает и заверяет копию документа, удостоверяющего личность и полномочия, и приобщает к поданному заявлению </w:t>
      </w:r>
      <w:r>
        <w:rPr>
          <w:sz w:val="28"/>
          <w:szCs w:val="28"/>
        </w:rPr>
        <w:t>об утверждении схемы</w:t>
      </w:r>
      <w:r>
        <w:rPr>
          <w:spacing w:val="4"/>
          <w:sz w:val="28"/>
          <w:szCs w:val="28"/>
        </w:rPr>
        <w:t xml:space="preserve">; </w:t>
      </w:r>
    </w:p>
    <w:p w:rsidR="00273230" w:rsidRDefault="00273230" w:rsidP="00273230">
      <w:pPr>
        <w:pStyle w:val="3"/>
        <w:spacing w:after="0"/>
        <w:ind w:firstLine="567"/>
        <w:jc w:val="both"/>
        <w:outlineLvl w:val="2"/>
        <w:rPr>
          <w:spacing w:val="4"/>
        </w:rPr>
      </w:pPr>
      <w:r>
        <w:rPr>
          <w:spacing w:val="4"/>
          <w:sz w:val="28"/>
          <w:szCs w:val="28"/>
        </w:rPr>
        <w:t xml:space="preserve">5) изготавливает копию заявления </w:t>
      </w:r>
      <w:r>
        <w:rPr>
          <w:sz w:val="28"/>
          <w:szCs w:val="28"/>
        </w:rPr>
        <w:t>об утверждении схемы</w:t>
      </w:r>
      <w:r>
        <w:rPr>
          <w:spacing w:val="4"/>
          <w:sz w:val="28"/>
          <w:szCs w:val="28"/>
        </w:rPr>
        <w:t>, на которой делает отметку о приеме документов, где указываются фамилия и инициалы должностного лица комитета архитектуры и градостроительства, ответственного за прием документов, а также его подпись</w:t>
      </w:r>
      <w:r>
        <w:rPr>
          <w:spacing w:val="4"/>
        </w:rPr>
        <w:t>.</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административных действий - 15 минут.</w:t>
      </w:r>
    </w:p>
    <w:p w:rsidR="00273230" w:rsidRDefault="00273230" w:rsidP="00273230">
      <w:pPr>
        <w:autoSpaceDE w:val="0"/>
        <w:autoSpaceDN w:val="0"/>
        <w:adjustRightInd w:val="0"/>
        <w:ind w:firstLine="567"/>
        <w:jc w:val="both"/>
        <w:rPr>
          <w:sz w:val="28"/>
          <w:szCs w:val="28"/>
        </w:rPr>
      </w:pPr>
      <w:r>
        <w:rPr>
          <w:sz w:val="28"/>
          <w:szCs w:val="28"/>
        </w:rPr>
        <w:t>74. Должностное лицо комитета архитектуры и градостроительства, ответственное за прием документов, передает заявление</w:t>
      </w:r>
      <w:r>
        <w:t xml:space="preserve"> </w:t>
      </w:r>
      <w:r>
        <w:rPr>
          <w:sz w:val="28"/>
          <w:szCs w:val="28"/>
        </w:rPr>
        <w:t xml:space="preserve">об утверждении схемы, принятое при личном приеме, поступившее почтовым отправлением, поступившее из многофункционального центра, или в электронной форме, для регистрации в комитет по вопросам муниципальной службы, кадровой работы и делопроизводства. </w:t>
      </w:r>
    </w:p>
    <w:p w:rsidR="00273230" w:rsidRDefault="00273230" w:rsidP="00273230">
      <w:pPr>
        <w:autoSpaceDE w:val="0"/>
        <w:autoSpaceDN w:val="0"/>
        <w:adjustRightInd w:val="0"/>
        <w:ind w:firstLine="851"/>
        <w:jc w:val="both"/>
        <w:rPr>
          <w:sz w:val="28"/>
          <w:szCs w:val="28"/>
        </w:rPr>
      </w:pPr>
      <w:r>
        <w:rPr>
          <w:sz w:val="28"/>
          <w:szCs w:val="28"/>
        </w:rPr>
        <w:t>Максимальный срок выполнения административного действия - 15 минут.</w:t>
      </w:r>
    </w:p>
    <w:p w:rsidR="00273230" w:rsidRDefault="00273230" w:rsidP="00273230">
      <w:pPr>
        <w:autoSpaceDE w:val="0"/>
        <w:autoSpaceDN w:val="0"/>
        <w:adjustRightInd w:val="0"/>
        <w:ind w:firstLine="567"/>
        <w:jc w:val="both"/>
        <w:rPr>
          <w:sz w:val="28"/>
          <w:szCs w:val="28"/>
        </w:rPr>
      </w:pPr>
      <w:r>
        <w:rPr>
          <w:sz w:val="28"/>
          <w:szCs w:val="28"/>
        </w:rPr>
        <w:t>75. Должностное лицо комитета по вопросам муниципальной службы, кадровой работы и делопроизводства, ответственное за регистрацию обращений в администрацию города, вносит в систему электронного документооборота «Дело» запись о приеме документов, осуществляет присвоение входящего номера заявлению об утверждении схемы и передает заявление об утверждении схемы и приложенные документы первому заместителю главы администрации города для рассмотрения.</w:t>
      </w:r>
    </w:p>
    <w:p w:rsidR="00273230" w:rsidRDefault="00273230" w:rsidP="00273230">
      <w:pPr>
        <w:autoSpaceDE w:val="0"/>
        <w:autoSpaceDN w:val="0"/>
        <w:adjustRightInd w:val="0"/>
        <w:ind w:firstLine="567"/>
        <w:jc w:val="both"/>
        <w:rPr>
          <w:sz w:val="28"/>
          <w:szCs w:val="28"/>
        </w:rPr>
      </w:pPr>
      <w:r>
        <w:rPr>
          <w:sz w:val="28"/>
          <w:szCs w:val="28"/>
        </w:rPr>
        <w:t>Максимальный срок выполнения административного действия – 15 минут.</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76. Результатом административной процедуры по приему и регистрации заявления об утверждении схемы и документов является прием и регистрация заявления об утверждении схемы и документов.</w:t>
      </w:r>
    </w:p>
    <w:p w:rsidR="00273230" w:rsidRDefault="00273230" w:rsidP="0027323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 поступление в администрацию города заявления об утверждении схемы и документов, предусмотренных пунктом 23 Административного регламента.</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в том числе в электронной форме, является внесение записи о приеме заявления об утверждении схемы и документов в систему электронного документооборота «Дело».</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административной процедуры по приему и регистрации заявления об утверждении схемы и документов – 1 час.</w:t>
      </w:r>
    </w:p>
    <w:p w:rsidR="00273230" w:rsidRDefault="00273230" w:rsidP="00273230">
      <w:pPr>
        <w:pStyle w:val="ConsPlusNormal"/>
        <w:jc w:val="center"/>
        <w:rPr>
          <w:rFonts w:ascii="Times New Roman" w:hAnsi="Times New Roman" w:cs="Times New Roman"/>
          <w:sz w:val="28"/>
          <w:szCs w:val="28"/>
        </w:rPr>
      </w:pPr>
    </w:p>
    <w:p w:rsidR="00273230" w:rsidRDefault="00273230" w:rsidP="0027323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Рассмотрение схемы расположения земельного участка </w:t>
      </w:r>
    </w:p>
    <w:p w:rsidR="00273230" w:rsidRDefault="00273230" w:rsidP="00273230">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на наличие оснований для приостановления рассмотрения заявления об утверждении схемы</w:t>
      </w:r>
    </w:p>
    <w:p w:rsidR="00273230" w:rsidRDefault="00273230" w:rsidP="00273230">
      <w:pPr>
        <w:pStyle w:val="ConsPlusNormal"/>
        <w:ind w:firstLine="851"/>
        <w:jc w:val="center"/>
        <w:rPr>
          <w:rFonts w:ascii="Times New Roman" w:hAnsi="Times New Roman" w:cs="Times New Roman"/>
          <w:sz w:val="28"/>
          <w:szCs w:val="28"/>
        </w:rPr>
      </w:pP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77. Основанием для начала административной процедуры по рассмотрению схемы расположения земельного участка на наличие оснований для приостановления рассмотрения заявления об утверждении схемы является поступление заявления об утверждении схемы с документами первому заместителю главы администрации города для рассмотрения. </w:t>
      </w:r>
    </w:p>
    <w:p w:rsidR="00273230" w:rsidRDefault="00273230" w:rsidP="00273230">
      <w:pPr>
        <w:autoSpaceDE w:val="0"/>
        <w:autoSpaceDN w:val="0"/>
        <w:adjustRightInd w:val="0"/>
        <w:ind w:firstLine="540"/>
        <w:jc w:val="both"/>
        <w:rPr>
          <w:sz w:val="28"/>
          <w:szCs w:val="28"/>
        </w:rPr>
      </w:pPr>
      <w:r>
        <w:rPr>
          <w:sz w:val="28"/>
          <w:szCs w:val="28"/>
        </w:rPr>
        <w:t>78. Первый заместитель главы администрации города рассматривает заявление об утверждении схемы с документами, оформляет резолюцию. Должностное лицо комитета по вопросам муниципальной службы, кадровой работы и делопроизводства, ответственное за регистрацию заявления об утверждении схемы, направляет заявление об утверждении схемы с резолюцией первого заместителя главы администрации города в комитет архитектуры на исполнение.</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1 день.</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79. Председатель комитета архитектуры и градостроительства администрации городского округа город Елец – главный архитектор (далее – председатель комитета архитектуры и градостроительства) рассматривает заявление об утверждении схемы с документами и направляет их должностному лицу комитета архитектуры и градостроительства, в функции которого входит предоставление муниципальной услуги, для рассмотрения.</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1 день.</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80. Должностное лицо комитета архитектуры и градостроительства, ответственное за предоставление муниципальной услуги, рассматривает заявление об утверждении схемы и в случае если на рассмотрении администрации города имеется предоставленная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позднее заявления об утверждении схемы и передает его на визирование председателю комитета архитектуры и градостроительства.</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4 часа.</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 Председатель комитета архитектуры и градостроительства визирует проект решения о приостановлении рассмотрения заявления об утверждении схемы и передает его первому заместителю главы администрации города для подписания.</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1 час.</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82. Первый заместитель главы администрации города подписывает решение о приостановлении рассмотрения заявления об утверждении схемы.</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комитета по вопросам муниципальной службы, кадровой работы и делопроизводства:</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регистрирует решение о приостановлении рассмотрения заявления об утверждении схемы путем внесения соответствующей записи в журнал регистрации исходящей корреспонденции; </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 направляет заявителю решение о приостановлении рассмотрения заявления об утверждении схемы заказным почтовым отправлением с уведомлением о вручении.</w:t>
      </w:r>
    </w:p>
    <w:p w:rsidR="00273230" w:rsidRDefault="00273230" w:rsidP="00273230">
      <w:pPr>
        <w:autoSpaceDE w:val="0"/>
        <w:autoSpaceDN w:val="0"/>
        <w:adjustRightInd w:val="0"/>
        <w:ind w:firstLine="567"/>
        <w:jc w:val="both"/>
        <w:rPr>
          <w:sz w:val="28"/>
          <w:szCs w:val="28"/>
        </w:rPr>
      </w:pPr>
      <w:r>
        <w:rPr>
          <w:sz w:val="28"/>
          <w:szCs w:val="28"/>
        </w:rPr>
        <w:t xml:space="preserve">Максимальный срок выполнения административных действий –                          1 календарный день. </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83. Результатом административной процедуры по рассмотрению схемы расположения земельного участка на наличие оснований для приостановления рассмотрения заявления об утверждении схемы является принятие решения о приостановлении рассмотрения заявления об утверждении схемы.</w:t>
      </w:r>
    </w:p>
    <w:p w:rsidR="00273230" w:rsidRDefault="00273230" w:rsidP="0027323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 наличие основания для приостановления рассмотрения заявления об утверждении схемы.</w:t>
      </w:r>
    </w:p>
    <w:p w:rsidR="00273230" w:rsidRDefault="00273230" w:rsidP="00273230">
      <w:pPr>
        <w:autoSpaceDE w:val="0"/>
        <w:autoSpaceDN w:val="0"/>
        <w:adjustRightInd w:val="0"/>
        <w:ind w:firstLine="567"/>
        <w:jc w:val="both"/>
        <w:rPr>
          <w:sz w:val="28"/>
          <w:szCs w:val="28"/>
        </w:rPr>
      </w:pPr>
      <w:r>
        <w:rPr>
          <w:sz w:val="28"/>
          <w:szCs w:val="28"/>
        </w:rPr>
        <w:t xml:space="preserve">Способ фиксации результата административной процедуры: </w:t>
      </w:r>
      <w:proofErr w:type="gramStart"/>
      <w:r>
        <w:rPr>
          <w:sz w:val="28"/>
          <w:szCs w:val="28"/>
        </w:rPr>
        <w:t>регистрация  решения</w:t>
      </w:r>
      <w:proofErr w:type="gramEnd"/>
      <w:r>
        <w:rPr>
          <w:sz w:val="28"/>
          <w:szCs w:val="28"/>
        </w:rPr>
        <w:t xml:space="preserve"> о приостановлении рассмотрения заявления об утверждении схемы в журнале регистрации исходящей корреспонденции.</w:t>
      </w:r>
    </w:p>
    <w:p w:rsidR="00273230" w:rsidRDefault="00273230" w:rsidP="00273230">
      <w:pPr>
        <w:autoSpaceDE w:val="0"/>
        <w:autoSpaceDN w:val="0"/>
        <w:adjustRightInd w:val="0"/>
        <w:ind w:firstLine="567"/>
        <w:jc w:val="both"/>
        <w:rPr>
          <w:sz w:val="28"/>
          <w:szCs w:val="28"/>
        </w:rPr>
      </w:pPr>
      <w:r>
        <w:rPr>
          <w:sz w:val="28"/>
          <w:szCs w:val="28"/>
        </w:rPr>
        <w:t>Максимальный срок административной процедуры по рассмотрению схемы расположения земельного участка на наличие оснований для приостановления рассмотрения заявления об утверждении –  2 календарных дня.</w:t>
      </w:r>
    </w:p>
    <w:p w:rsidR="00273230" w:rsidRDefault="00273230" w:rsidP="00273230">
      <w:pPr>
        <w:pStyle w:val="ConsPlusNormal"/>
        <w:rPr>
          <w:rFonts w:ascii="Times New Roman" w:hAnsi="Times New Roman" w:cs="Times New Roman"/>
          <w:sz w:val="28"/>
          <w:szCs w:val="28"/>
        </w:rPr>
      </w:pPr>
    </w:p>
    <w:p w:rsidR="00273230" w:rsidRDefault="00273230" w:rsidP="0027323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Рассмотрение заявления об утверждении схемы и документов на наличие оснований для отказа в утверждении схемы расположения земельного участка, принятие решения об отказе в утверждении схемы </w:t>
      </w:r>
    </w:p>
    <w:p w:rsidR="00273230" w:rsidRDefault="00273230" w:rsidP="00273230">
      <w:pPr>
        <w:pStyle w:val="ConsPlusNormal"/>
        <w:jc w:val="center"/>
        <w:rPr>
          <w:rFonts w:ascii="Times New Roman" w:hAnsi="Times New Roman" w:cs="Times New Roman"/>
          <w:strike/>
          <w:sz w:val="28"/>
          <w:szCs w:val="28"/>
        </w:rPr>
      </w:pP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84. Основанием для начала административной процедуры по рассмотрению заявления об утверждении схемы и документов на наличие оснований для отказа в утверждении схемы расположения земельного участка, принятию решения об отказе в утверждении </w:t>
      </w:r>
      <w:proofErr w:type="gramStart"/>
      <w:r>
        <w:rPr>
          <w:rFonts w:ascii="Times New Roman" w:hAnsi="Times New Roman" w:cs="Times New Roman"/>
          <w:sz w:val="28"/>
          <w:szCs w:val="28"/>
        </w:rPr>
        <w:t>схемы  является</w:t>
      </w:r>
      <w:proofErr w:type="gramEnd"/>
      <w:r>
        <w:rPr>
          <w:rFonts w:ascii="Times New Roman" w:hAnsi="Times New Roman" w:cs="Times New Roman"/>
          <w:sz w:val="28"/>
          <w:szCs w:val="28"/>
        </w:rPr>
        <w:t xml:space="preserve"> отсутствие основания для приостановления предоставления муниципальной услуги</w:t>
      </w:r>
    </w:p>
    <w:p w:rsidR="00273230" w:rsidRDefault="00273230" w:rsidP="00273230">
      <w:pPr>
        <w:widowControl w:val="0"/>
        <w:autoSpaceDE w:val="0"/>
        <w:autoSpaceDN w:val="0"/>
        <w:adjustRightInd w:val="0"/>
        <w:ind w:firstLine="540"/>
        <w:jc w:val="both"/>
        <w:rPr>
          <w:sz w:val="28"/>
          <w:szCs w:val="28"/>
        </w:rPr>
      </w:pPr>
      <w:r>
        <w:rPr>
          <w:sz w:val="28"/>
          <w:szCs w:val="28"/>
        </w:rPr>
        <w:t xml:space="preserve"> 85. Должностное лицо комитета архитектуры и градостроительства, ответственное за предоставление муниципальной услуги, формирует запрос о предоставлении кадастрового плана территории в электронном виде в соответствии с соглашениями и регламентами информационного взаимодействия и направляет его в порядке межведомственного информационного взаимодействия в Федеральную службу государственной регистрации, кадастра и картографии с использованием региональной системы межведомственного электронного взаимодействия.</w:t>
      </w:r>
    </w:p>
    <w:p w:rsidR="00273230" w:rsidRDefault="00273230" w:rsidP="00273230">
      <w:pPr>
        <w:pStyle w:val="ConsPlusNormal"/>
        <w:ind w:firstLine="567"/>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В случае отсутствия доступа к этой системе должностное лицо комитета архитектуры и градостроительства, ответственное за направление межведомственных запросов, оформляет межведомственный запрос на бумажном носителе в соответствии с требованиями статьи 7.2 Федерального закона «Об организации предоставления государственных и муниципальных услуг», обеспечивает его подписание и направляет в Управление Федеральной службы государственной регистрации, кадастра и картографии по Липецкой области.</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выполнения административных действий – </w:t>
      </w:r>
      <w:proofErr w:type="gramStart"/>
      <w:r>
        <w:rPr>
          <w:rFonts w:ascii="Times New Roman" w:hAnsi="Times New Roman" w:cs="Times New Roman"/>
          <w:sz w:val="28"/>
          <w:szCs w:val="28"/>
        </w:rPr>
        <w:t>30  минут</w:t>
      </w:r>
      <w:proofErr w:type="gramEnd"/>
      <w:r>
        <w:rPr>
          <w:rFonts w:ascii="Times New Roman" w:hAnsi="Times New Roman" w:cs="Times New Roman"/>
          <w:sz w:val="28"/>
          <w:szCs w:val="28"/>
        </w:rPr>
        <w:t>.</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ответа на межведомственный запрос – 5 рабочих дней.</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86. Должностное лицо комитета архитектуры и градостроительства, ответственное за предоставление муниципальной услуги, проверяет поступившее </w:t>
      </w:r>
      <w:r>
        <w:rPr>
          <w:rFonts w:ascii="Times New Roman" w:hAnsi="Times New Roman" w:cs="Times New Roman"/>
          <w:sz w:val="28"/>
          <w:szCs w:val="28"/>
        </w:rPr>
        <w:lastRenderedPageBreak/>
        <w:t>заявление об утверждении схемы и документы на наличие оснований для отказа в предоставлении муниципальной услуги, предусмотренных пунктом 33 Административного регламента.</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2 календарных дня.</w:t>
      </w:r>
    </w:p>
    <w:p w:rsidR="00273230" w:rsidRDefault="00273230" w:rsidP="00273230">
      <w:pPr>
        <w:autoSpaceDE w:val="0"/>
        <w:autoSpaceDN w:val="0"/>
        <w:adjustRightInd w:val="0"/>
        <w:ind w:firstLine="567"/>
        <w:jc w:val="both"/>
        <w:rPr>
          <w:sz w:val="28"/>
          <w:szCs w:val="28"/>
        </w:rPr>
      </w:pPr>
      <w:r>
        <w:rPr>
          <w:sz w:val="28"/>
          <w:szCs w:val="28"/>
        </w:rPr>
        <w:t xml:space="preserve">87. При наличии оснований для отказа, указанных в пункте 33 Административного регламента, должностное лицо комитета архитектуры и градостроительства, ответственное за предоставление муниципальной </w:t>
      </w:r>
      <w:proofErr w:type="gramStart"/>
      <w:r>
        <w:rPr>
          <w:sz w:val="28"/>
          <w:szCs w:val="28"/>
        </w:rPr>
        <w:t>услуги,  готовит</w:t>
      </w:r>
      <w:proofErr w:type="gramEnd"/>
      <w:r>
        <w:rPr>
          <w:sz w:val="28"/>
          <w:szCs w:val="28"/>
        </w:rPr>
        <w:t xml:space="preserve"> проект решения об отказе в утверждении схемы и передает его на визирование председателю комитета архитектуры и градостроительства.</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1 календарный день.</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88. Председатель комитета архитектуры и градостроительства визирует проект решения об отказе в утверждении схемы и передает на подпись первому заместителю главы администрации города.</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1 календарный день.</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89. Первый заместитель главы администрации города подписывает решение об отказе в утверждении схемы и передает его должностному лицу комитета по вопросам муниципальной службы, кадровой работы и делопроизводства, которое регистрирует подписанное решение об отказе в утверждении схемы в журнале регистрации исходящей корреспонденции.</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2 календарных дня.</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90. Должностное лицо комитета архитектуры и градостроительства, ответственное за предоставление муниципальной услуги, в соответствии со способом, указанным заявителем в заявлении об утверждении схемы:</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выдает решение об отказе в утверждении схемы при личном обращении заявителя;</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направляет заявителю решение об отказе в утверждении схемы заказным почтовым отправлением с уведомлением о вручении либо в электронной форме через РПГУ или на адрес электронной почты.</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                                   2 календарных дня.</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91. Результатом административной процедуры по рассмотрению заявления об утверждении схемы и документов на наличие оснований для отказа в утверждении схемы расположения земельного участка, принятию решения об отказе в утверждении схемы является установление наличия (отсутствия) оснований для отказа в предоставлении муниципальной услуги, принятие решения об отказе в утверждении схемы. </w:t>
      </w:r>
    </w:p>
    <w:p w:rsidR="00273230" w:rsidRDefault="00273230" w:rsidP="0027323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 наличие оснований для отказа в предоставлении муниципальной услуги.</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об отказе в журнал регистрации исходящей корреспонденции.</w:t>
      </w:r>
    </w:p>
    <w:p w:rsidR="00273230" w:rsidRDefault="00273230" w:rsidP="002732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административной процедуры по рассмотрению заявления об утверждении схемы и документов на наличие оснований для отказа в </w:t>
      </w:r>
      <w:r>
        <w:rPr>
          <w:rFonts w:ascii="Times New Roman" w:hAnsi="Times New Roman" w:cs="Times New Roman"/>
          <w:sz w:val="28"/>
          <w:szCs w:val="28"/>
        </w:rPr>
        <w:lastRenderedPageBreak/>
        <w:t xml:space="preserve">утверждении схемы расположения земельного </w:t>
      </w:r>
      <w:proofErr w:type="spellStart"/>
      <w:r>
        <w:rPr>
          <w:rFonts w:ascii="Times New Roman" w:hAnsi="Times New Roman" w:cs="Times New Roman"/>
          <w:sz w:val="28"/>
          <w:szCs w:val="28"/>
        </w:rPr>
        <w:t>уастка</w:t>
      </w:r>
      <w:proofErr w:type="spellEnd"/>
      <w:r>
        <w:rPr>
          <w:rFonts w:ascii="Times New Roman" w:hAnsi="Times New Roman" w:cs="Times New Roman"/>
          <w:sz w:val="28"/>
          <w:szCs w:val="28"/>
        </w:rPr>
        <w:t>, принятию решения об отказе в утверждении схемы – 8 календарных дней без учета времени ожидания ответа на межведомственный запрос.</w:t>
      </w:r>
    </w:p>
    <w:p w:rsidR="00273230" w:rsidRDefault="00273230" w:rsidP="00273230">
      <w:pPr>
        <w:pStyle w:val="ConsPlusNormal"/>
        <w:jc w:val="center"/>
        <w:rPr>
          <w:rFonts w:ascii="Times New Roman" w:hAnsi="Times New Roman" w:cs="Times New Roman"/>
          <w:sz w:val="28"/>
          <w:szCs w:val="28"/>
        </w:rPr>
      </w:pPr>
    </w:p>
    <w:p w:rsidR="00273230" w:rsidRDefault="00273230" w:rsidP="0027323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Принятие решения об утверждении схемы </w:t>
      </w:r>
    </w:p>
    <w:p w:rsidR="00273230" w:rsidRDefault="00273230" w:rsidP="00273230">
      <w:pPr>
        <w:pStyle w:val="ConsPlusNormal"/>
        <w:jc w:val="both"/>
        <w:rPr>
          <w:rFonts w:ascii="Times New Roman" w:hAnsi="Times New Roman" w:cs="Times New Roman"/>
          <w:sz w:val="28"/>
          <w:szCs w:val="28"/>
        </w:rPr>
      </w:pP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92. Основаниями для начала административной процедуры по принятию решения об утверждении схемы является отсутствие оснований для отказа в предоставлении муниципальной услуги.</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93. Должностное лицо комитета архитектуры и градостроительства, ответственное за предоставление муниципальной услуги:</w:t>
      </w:r>
    </w:p>
    <w:p w:rsidR="00273230" w:rsidRDefault="00273230" w:rsidP="00273230">
      <w:pPr>
        <w:autoSpaceDE w:val="0"/>
        <w:autoSpaceDN w:val="0"/>
        <w:adjustRightInd w:val="0"/>
        <w:ind w:firstLine="567"/>
        <w:jc w:val="both"/>
        <w:rPr>
          <w:sz w:val="28"/>
          <w:szCs w:val="28"/>
        </w:rPr>
      </w:pPr>
      <w:r>
        <w:rPr>
          <w:sz w:val="28"/>
          <w:szCs w:val="28"/>
        </w:rPr>
        <w:t>1)осуществляет подготовку проекта правового акта об утверждении схемы;</w:t>
      </w:r>
    </w:p>
    <w:p w:rsidR="00273230" w:rsidRDefault="00273230" w:rsidP="00273230">
      <w:pPr>
        <w:autoSpaceDE w:val="0"/>
        <w:autoSpaceDN w:val="0"/>
        <w:adjustRightInd w:val="0"/>
        <w:ind w:firstLine="567"/>
        <w:jc w:val="both"/>
        <w:rPr>
          <w:sz w:val="28"/>
          <w:szCs w:val="28"/>
        </w:rPr>
      </w:pPr>
      <w:r>
        <w:rPr>
          <w:sz w:val="28"/>
          <w:szCs w:val="28"/>
        </w:rPr>
        <w:t>2) обеспечивает его согласование в соответствии с Регламентом деятельности администрации городского округа город Елец Липецкой области Российской Федерации;</w:t>
      </w:r>
    </w:p>
    <w:p w:rsidR="00273230" w:rsidRDefault="00273230" w:rsidP="00273230">
      <w:pPr>
        <w:autoSpaceDE w:val="0"/>
        <w:autoSpaceDN w:val="0"/>
        <w:adjustRightInd w:val="0"/>
        <w:ind w:firstLine="567"/>
        <w:jc w:val="both"/>
        <w:rPr>
          <w:sz w:val="28"/>
          <w:szCs w:val="28"/>
        </w:rPr>
      </w:pPr>
      <w:r>
        <w:rPr>
          <w:sz w:val="28"/>
          <w:szCs w:val="28"/>
        </w:rPr>
        <w:t xml:space="preserve">3) передает согласованный проект </w:t>
      </w:r>
      <w:proofErr w:type="gramStart"/>
      <w:r>
        <w:rPr>
          <w:sz w:val="28"/>
          <w:szCs w:val="28"/>
        </w:rPr>
        <w:t>правового  акта</w:t>
      </w:r>
      <w:proofErr w:type="gramEnd"/>
      <w:r>
        <w:rPr>
          <w:sz w:val="28"/>
          <w:szCs w:val="28"/>
        </w:rPr>
        <w:t xml:space="preserve"> об утверждении схемы на подпись Главе городского округа город Елец.</w:t>
      </w:r>
    </w:p>
    <w:p w:rsidR="00273230" w:rsidRDefault="00273230" w:rsidP="00273230">
      <w:pPr>
        <w:autoSpaceDE w:val="0"/>
        <w:autoSpaceDN w:val="0"/>
        <w:adjustRightInd w:val="0"/>
        <w:ind w:firstLine="567"/>
        <w:jc w:val="both"/>
        <w:rPr>
          <w:sz w:val="28"/>
          <w:szCs w:val="28"/>
        </w:rPr>
      </w:pPr>
      <w:r>
        <w:rPr>
          <w:sz w:val="28"/>
          <w:szCs w:val="28"/>
        </w:rPr>
        <w:t>Максимальный срок выполнения административных действий –                           5 календарных дней.</w:t>
      </w:r>
    </w:p>
    <w:p w:rsidR="00273230" w:rsidRDefault="00273230" w:rsidP="00273230">
      <w:pPr>
        <w:ind w:firstLine="567"/>
        <w:jc w:val="both"/>
        <w:rPr>
          <w:sz w:val="28"/>
          <w:szCs w:val="28"/>
        </w:rPr>
      </w:pPr>
      <w:r>
        <w:rPr>
          <w:sz w:val="28"/>
          <w:szCs w:val="28"/>
        </w:rPr>
        <w:t>94. Должностное лицо комитета по вопросам муниципальной службы, кадровой работы и делопроизводства регистрирует подписанный Главой городского округа город Елец правовой акт об утверждении схемы и передает его заверенную копию в комитет архитектуры и градостроительства для выдачи (направления) заявителю.</w:t>
      </w:r>
    </w:p>
    <w:p w:rsidR="00273230" w:rsidRDefault="00273230" w:rsidP="00273230">
      <w:pPr>
        <w:autoSpaceDE w:val="0"/>
        <w:autoSpaceDN w:val="0"/>
        <w:adjustRightInd w:val="0"/>
        <w:ind w:firstLine="567"/>
        <w:jc w:val="both"/>
        <w:rPr>
          <w:sz w:val="28"/>
          <w:szCs w:val="28"/>
        </w:rPr>
      </w:pPr>
      <w:r>
        <w:rPr>
          <w:sz w:val="28"/>
          <w:szCs w:val="28"/>
        </w:rPr>
        <w:t>Максимальный срок выполнения административных действий –                           1 календарный день.</w:t>
      </w:r>
    </w:p>
    <w:p w:rsidR="00273230" w:rsidRDefault="00273230" w:rsidP="00273230">
      <w:pPr>
        <w:autoSpaceDE w:val="0"/>
        <w:autoSpaceDN w:val="0"/>
        <w:adjustRightInd w:val="0"/>
        <w:ind w:firstLine="567"/>
        <w:jc w:val="both"/>
        <w:rPr>
          <w:sz w:val="28"/>
          <w:szCs w:val="28"/>
        </w:rPr>
      </w:pPr>
      <w:r>
        <w:rPr>
          <w:sz w:val="28"/>
          <w:szCs w:val="28"/>
        </w:rPr>
        <w:t>95. Должностное лицо комитета архитектуры и градостроительства, ответственное за предоставление муниципальной услуги:</w:t>
      </w:r>
    </w:p>
    <w:p w:rsidR="00273230" w:rsidRDefault="00273230" w:rsidP="00273230">
      <w:pPr>
        <w:autoSpaceDE w:val="0"/>
        <w:autoSpaceDN w:val="0"/>
        <w:adjustRightInd w:val="0"/>
        <w:ind w:firstLine="567"/>
        <w:jc w:val="both"/>
        <w:rPr>
          <w:sz w:val="28"/>
          <w:szCs w:val="28"/>
        </w:rPr>
      </w:pPr>
      <w:r>
        <w:rPr>
          <w:sz w:val="28"/>
          <w:szCs w:val="28"/>
        </w:rPr>
        <w:t>1) выдает копию правового акта об утверждении схемы с приложением указанной схемы при личном обращении заявителя;</w:t>
      </w:r>
    </w:p>
    <w:p w:rsidR="00273230" w:rsidRDefault="00273230" w:rsidP="00273230">
      <w:pPr>
        <w:autoSpaceDE w:val="0"/>
        <w:autoSpaceDN w:val="0"/>
        <w:adjustRightInd w:val="0"/>
        <w:ind w:firstLine="567"/>
        <w:jc w:val="both"/>
        <w:rPr>
          <w:sz w:val="28"/>
          <w:szCs w:val="28"/>
        </w:rPr>
      </w:pPr>
      <w:r>
        <w:rPr>
          <w:sz w:val="28"/>
          <w:szCs w:val="28"/>
        </w:rPr>
        <w:t>2) направляет заявителю копию правового акта об утверждении схемы с приложением указанной схемы заказным почтовым отправлением с уведомлением о вручении или в электронной форме через РПГУ.</w:t>
      </w:r>
    </w:p>
    <w:p w:rsidR="00273230" w:rsidRDefault="00273230" w:rsidP="00273230">
      <w:pPr>
        <w:autoSpaceDE w:val="0"/>
        <w:autoSpaceDN w:val="0"/>
        <w:adjustRightInd w:val="0"/>
        <w:ind w:firstLine="567"/>
        <w:jc w:val="both"/>
        <w:rPr>
          <w:sz w:val="28"/>
          <w:szCs w:val="28"/>
        </w:rPr>
      </w:pPr>
      <w:r>
        <w:rPr>
          <w:sz w:val="28"/>
          <w:szCs w:val="28"/>
        </w:rPr>
        <w:t>Максимальный срок выполнения административных действий –                               2 календарных дня.</w:t>
      </w:r>
    </w:p>
    <w:p w:rsidR="00273230" w:rsidRDefault="00273230" w:rsidP="0027323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96. Результатом административной процедуры по принятию решения об утверждении схемы является правовой акт об утверждении схемы.</w:t>
      </w:r>
    </w:p>
    <w:p w:rsidR="00273230" w:rsidRDefault="00273230" w:rsidP="0027323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Критерии принятия решения: отсутствие оснований для отказа в предоставлении муниципальной услуги.</w:t>
      </w:r>
    </w:p>
    <w:p w:rsidR="00273230" w:rsidRDefault="00273230" w:rsidP="0027323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 регистрация правового акта об утверждении схемы.</w:t>
      </w:r>
    </w:p>
    <w:p w:rsidR="00273230" w:rsidRDefault="00273230" w:rsidP="00273230">
      <w:pPr>
        <w:autoSpaceDE w:val="0"/>
        <w:autoSpaceDN w:val="0"/>
        <w:adjustRightInd w:val="0"/>
        <w:ind w:firstLine="567"/>
        <w:jc w:val="both"/>
        <w:rPr>
          <w:sz w:val="28"/>
          <w:szCs w:val="28"/>
        </w:rPr>
      </w:pPr>
      <w:r>
        <w:rPr>
          <w:sz w:val="28"/>
          <w:szCs w:val="28"/>
        </w:rPr>
        <w:t xml:space="preserve">Максимальный срок административной процедуры по принятию решения об утверждении </w:t>
      </w:r>
      <w:proofErr w:type="gramStart"/>
      <w:r>
        <w:rPr>
          <w:sz w:val="28"/>
          <w:szCs w:val="28"/>
        </w:rPr>
        <w:t>схемы  –</w:t>
      </w:r>
      <w:proofErr w:type="gramEnd"/>
      <w:r>
        <w:rPr>
          <w:sz w:val="28"/>
          <w:szCs w:val="28"/>
        </w:rPr>
        <w:t xml:space="preserve"> 8 календарных дней.</w:t>
      </w:r>
    </w:p>
    <w:p w:rsidR="00273230" w:rsidRDefault="00273230" w:rsidP="00273230">
      <w:pPr>
        <w:pStyle w:val="ConsPlusNormal"/>
        <w:tabs>
          <w:tab w:val="left" w:pos="567"/>
        </w:tabs>
        <w:ind w:firstLine="567"/>
        <w:jc w:val="both"/>
        <w:rPr>
          <w:rFonts w:ascii="Times New Roman" w:hAnsi="Times New Roman" w:cs="Times New Roman"/>
          <w:sz w:val="28"/>
          <w:szCs w:val="28"/>
        </w:rPr>
      </w:pPr>
    </w:p>
    <w:p w:rsidR="00273230" w:rsidRDefault="00273230" w:rsidP="0027323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ПРЕДОСТАВЛЕНИЕМ</w:t>
      </w:r>
    </w:p>
    <w:p w:rsidR="00273230" w:rsidRDefault="00273230" w:rsidP="0027323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273230" w:rsidRDefault="00273230" w:rsidP="00273230">
      <w:pPr>
        <w:pStyle w:val="ConsPlusNormal"/>
        <w:jc w:val="center"/>
        <w:outlineLvl w:val="1"/>
        <w:rPr>
          <w:rFonts w:ascii="Times New Roman" w:hAnsi="Times New Roman" w:cs="Times New Roman"/>
          <w:sz w:val="28"/>
          <w:szCs w:val="28"/>
        </w:rPr>
      </w:pPr>
    </w:p>
    <w:p w:rsidR="00273230" w:rsidRDefault="00273230" w:rsidP="00273230">
      <w:pPr>
        <w:widowControl w:val="0"/>
        <w:autoSpaceDE w:val="0"/>
        <w:autoSpaceDN w:val="0"/>
        <w:adjustRightInd w:val="0"/>
        <w:jc w:val="center"/>
        <w:outlineLvl w:val="2"/>
        <w:rPr>
          <w:sz w:val="28"/>
          <w:szCs w:val="28"/>
        </w:rPr>
      </w:pPr>
      <w:r>
        <w:rPr>
          <w:sz w:val="28"/>
          <w:szCs w:val="28"/>
        </w:rPr>
        <w:lastRenderedPageBreak/>
        <w:t xml:space="preserve">Порядок осуществления текущего контроля за соблюдением и </w:t>
      </w:r>
    </w:p>
    <w:p w:rsidR="00273230" w:rsidRDefault="00273230" w:rsidP="00273230">
      <w:pPr>
        <w:widowControl w:val="0"/>
        <w:autoSpaceDE w:val="0"/>
        <w:autoSpaceDN w:val="0"/>
        <w:adjustRightInd w:val="0"/>
        <w:jc w:val="center"/>
        <w:outlineLvl w:val="2"/>
        <w:rPr>
          <w:sz w:val="28"/>
          <w:szCs w:val="28"/>
        </w:rPr>
      </w:pPr>
      <w:r>
        <w:rPr>
          <w:sz w:val="28"/>
          <w:szCs w:val="28"/>
        </w:rPr>
        <w:t xml:space="preserve">исполнением должностными лицами администрации города, </w:t>
      </w:r>
    </w:p>
    <w:p w:rsidR="00273230" w:rsidRDefault="00273230" w:rsidP="00273230">
      <w:pPr>
        <w:widowControl w:val="0"/>
        <w:autoSpaceDE w:val="0"/>
        <w:autoSpaceDN w:val="0"/>
        <w:adjustRightInd w:val="0"/>
        <w:jc w:val="center"/>
        <w:outlineLvl w:val="2"/>
        <w:rPr>
          <w:sz w:val="28"/>
          <w:szCs w:val="28"/>
        </w:rPr>
      </w:pPr>
      <w:r>
        <w:rPr>
          <w:sz w:val="28"/>
          <w:szCs w:val="28"/>
        </w:rPr>
        <w:t xml:space="preserve">осуществляющими предоставление муниципальной услуги, положений Административного регламента и иных нормативных правовых актов, </w:t>
      </w:r>
    </w:p>
    <w:p w:rsidR="00273230" w:rsidRDefault="00273230" w:rsidP="00273230">
      <w:pPr>
        <w:widowControl w:val="0"/>
        <w:autoSpaceDE w:val="0"/>
        <w:autoSpaceDN w:val="0"/>
        <w:adjustRightInd w:val="0"/>
        <w:jc w:val="center"/>
        <w:outlineLvl w:val="2"/>
        <w:rPr>
          <w:sz w:val="28"/>
          <w:szCs w:val="28"/>
        </w:rPr>
      </w:pPr>
      <w:r>
        <w:rPr>
          <w:sz w:val="28"/>
          <w:szCs w:val="28"/>
        </w:rPr>
        <w:t>устанавливающих требования к предоставлению муниципальной услуги,</w:t>
      </w:r>
    </w:p>
    <w:p w:rsidR="00273230" w:rsidRDefault="00273230" w:rsidP="00273230">
      <w:pPr>
        <w:widowControl w:val="0"/>
        <w:autoSpaceDE w:val="0"/>
        <w:autoSpaceDN w:val="0"/>
        <w:adjustRightInd w:val="0"/>
        <w:jc w:val="center"/>
        <w:outlineLvl w:val="2"/>
        <w:rPr>
          <w:sz w:val="28"/>
          <w:szCs w:val="28"/>
        </w:rPr>
      </w:pPr>
      <w:r>
        <w:rPr>
          <w:sz w:val="28"/>
          <w:szCs w:val="28"/>
        </w:rPr>
        <w:t xml:space="preserve"> а также принятием ими решений </w:t>
      </w:r>
    </w:p>
    <w:p w:rsidR="00273230" w:rsidRDefault="00273230" w:rsidP="00273230">
      <w:pPr>
        <w:pStyle w:val="ConsPlusNormal"/>
        <w:jc w:val="both"/>
        <w:rPr>
          <w:rFonts w:ascii="Times New Roman" w:hAnsi="Times New Roman" w:cs="Times New Roman"/>
          <w:sz w:val="28"/>
          <w:szCs w:val="28"/>
        </w:rPr>
      </w:pPr>
    </w:p>
    <w:p w:rsidR="00273230" w:rsidRDefault="00273230" w:rsidP="00273230">
      <w:pPr>
        <w:autoSpaceDE w:val="0"/>
        <w:autoSpaceDN w:val="0"/>
        <w:adjustRightInd w:val="0"/>
        <w:ind w:firstLine="540"/>
        <w:jc w:val="both"/>
        <w:rPr>
          <w:sz w:val="28"/>
          <w:szCs w:val="28"/>
        </w:rPr>
      </w:pPr>
      <w:r>
        <w:rPr>
          <w:sz w:val="28"/>
          <w:szCs w:val="28"/>
        </w:rPr>
        <w:t>97.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при предоставлении муниципальной услуги осуществляется председателем комитета архитектуры и градостроительства в отношении должностных лиц комитета архитектуры и градостроительства, ответственных за предоставление муниципальной услуги, и председателем комитета по вопросам муниципальной службы, кадровой работы и делопроизводства в отношении должностных лиц комитета по вопросам муниципальной службы, кадровой работы и делопроизводства, участвующих в предоставлении муниципальной услуги,  путем проведения проверок не реже 1 раза в квартал.</w:t>
      </w:r>
    </w:p>
    <w:p w:rsidR="00273230" w:rsidRDefault="00273230" w:rsidP="00273230">
      <w:pPr>
        <w:pStyle w:val="ConsPlusNormal"/>
        <w:ind w:left="426" w:firstLine="425"/>
        <w:jc w:val="both"/>
        <w:rPr>
          <w:rFonts w:ascii="Times New Roman" w:hAnsi="Times New Roman" w:cs="Times New Roman"/>
          <w:sz w:val="28"/>
          <w:szCs w:val="28"/>
        </w:rPr>
      </w:pPr>
    </w:p>
    <w:p w:rsidR="00273230" w:rsidRDefault="00273230" w:rsidP="0027323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осуществления плановых и внеплановых </w:t>
      </w:r>
    </w:p>
    <w:p w:rsidR="00273230" w:rsidRDefault="00273230" w:rsidP="0027323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3230" w:rsidRDefault="00273230" w:rsidP="00273230">
      <w:pPr>
        <w:pStyle w:val="ConsPlusNormal"/>
        <w:ind w:left="851"/>
        <w:jc w:val="both"/>
        <w:rPr>
          <w:rFonts w:ascii="Times New Roman" w:hAnsi="Times New Roman" w:cs="Times New Roman"/>
          <w:sz w:val="28"/>
          <w:szCs w:val="28"/>
        </w:rPr>
      </w:pPr>
    </w:p>
    <w:p w:rsidR="00273230" w:rsidRDefault="00273230" w:rsidP="00273230">
      <w:pPr>
        <w:widowControl w:val="0"/>
        <w:autoSpaceDE w:val="0"/>
        <w:autoSpaceDN w:val="0"/>
        <w:adjustRightInd w:val="0"/>
        <w:ind w:firstLine="540"/>
        <w:jc w:val="both"/>
        <w:rPr>
          <w:sz w:val="28"/>
          <w:szCs w:val="28"/>
        </w:rPr>
      </w:pPr>
      <w:r>
        <w:rPr>
          <w:sz w:val="28"/>
          <w:szCs w:val="28"/>
        </w:rPr>
        <w:t>98. Контроль за полнотой и качеством предоставления муниципальной услуги осуществляется председателем комитета архитектуры и градостроительства и включает в себя проведение плановых и внеплановых проверок, направленных на устранение причин и условий, вследствие которых были нарушены права заявителей, подготовку ответов на обращения заявителей, содержащие жалобы на решения, действия (бездействие), принятые (осуществленные) при предоставлении муниципальной услуги.</w:t>
      </w:r>
    </w:p>
    <w:p w:rsidR="00273230" w:rsidRDefault="00273230" w:rsidP="00273230">
      <w:pPr>
        <w:widowControl w:val="0"/>
        <w:autoSpaceDE w:val="0"/>
        <w:autoSpaceDN w:val="0"/>
        <w:adjustRightInd w:val="0"/>
        <w:ind w:firstLine="540"/>
        <w:jc w:val="both"/>
        <w:rPr>
          <w:sz w:val="28"/>
          <w:szCs w:val="28"/>
        </w:rPr>
      </w:pPr>
      <w:r>
        <w:rPr>
          <w:sz w:val="28"/>
          <w:szCs w:val="28"/>
        </w:rPr>
        <w:t>99. Плановые проверки проводятся не реже одного раза в год.</w:t>
      </w:r>
    </w:p>
    <w:p w:rsidR="00273230" w:rsidRDefault="00273230" w:rsidP="00273230">
      <w:pPr>
        <w:widowControl w:val="0"/>
        <w:autoSpaceDE w:val="0"/>
        <w:autoSpaceDN w:val="0"/>
        <w:adjustRightInd w:val="0"/>
        <w:ind w:firstLine="540"/>
        <w:jc w:val="both"/>
        <w:rPr>
          <w:sz w:val="28"/>
          <w:szCs w:val="28"/>
        </w:rPr>
      </w:pPr>
      <w:r>
        <w:rPr>
          <w:sz w:val="28"/>
          <w:szCs w:val="28"/>
        </w:rPr>
        <w:t>Внеплановые проверки проводятся по конкретному обращению (жалобе), направленному в адрес администрации города в письменной форме с содержанием сведений об обжалуемых решениях, действиях (бездействии), принятых, осуществленных при предоставлении муниципальной услуги.</w:t>
      </w:r>
    </w:p>
    <w:p w:rsidR="00273230" w:rsidRDefault="00273230" w:rsidP="00273230">
      <w:pPr>
        <w:autoSpaceDE w:val="0"/>
        <w:autoSpaceDN w:val="0"/>
        <w:adjustRightInd w:val="0"/>
        <w:ind w:firstLine="540"/>
        <w:jc w:val="both"/>
        <w:rPr>
          <w:sz w:val="28"/>
          <w:szCs w:val="28"/>
        </w:rPr>
      </w:pPr>
      <w:r>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73230" w:rsidRDefault="00273230" w:rsidP="00273230">
      <w:pPr>
        <w:autoSpaceDE w:val="0"/>
        <w:autoSpaceDN w:val="0"/>
        <w:adjustRightInd w:val="0"/>
        <w:ind w:firstLine="540"/>
        <w:jc w:val="both"/>
        <w:rPr>
          <w:sz w:val="28"/>
          <w:szCs w:val="28"/>
        </w:rPr>
      </w:pPr>
      <w:r>
        <w:rPr>
          <w:sz w:val="28"/>
          <w:szCs w:val="28"/>
        </w:rPr>
        <w:t>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Российской Федерации.</w:t>
      </w:r>
    </w:p>
    <w:p w:rsidR="00273230" w:rsidRDefault="00273230" w:rsidP="00273230">
      <w:pPr>
        <w:pStyle w:val="ConsPlusNormal"/>
        <w:ind w:left="851"/>
        <w:jc w:val="both"/>
        <w:rPr>
          <w:rFonts w:ascii="Times New Roman" w:hAnsi="Times New Roman" w:cs="Times New Roman"/>
          <w:sz w:val="28"/>
          <w:szCs w:val="28"/>
        </w:rPr>
      </w:pPr>
    </w:p>
    <w:p w:rsidR="00273230" w:rsidRDefault="00273230" w:rsidP="00273230">
      <w:pPr>
        <w:widowControl w:val="0"/>
        <w:autoSpaceDE w:val="0"/>
        <w:autoSpaceDN w:val="0"/>
        <w:adjustRightInd w:val="0"/>
        <w:jc w:val="center"/>
        <w:outlineLvl w:val="2"/>
        <w:rPr>
          <w:sz w:val="28"/>
          <w:szCs w:val="28"/>
        </w:rPr>
      </w:pPr>
      <w:r>
        <w:rPr>
          <w:sz w:val="28"/>
          <w:szCs w:val="28"/>
        </w:rPr>
        <w:t>Ответственность должностных лиц администрации города, осуществляющих предоставление муниципальной услуги, за решения и действия (бездействие), принимаемые (осуществляемые) ими в ходе предоставления</w:t>
      </w:r>
    </w:p>
    <w:p w:rsidR="00273230" w:rsidRDefault="00273230" w:rsidP="00273230">
      <w:pPr>
        <w:widowControl w:val="0"/>
        <w:autoSpaceDE w:val="0"/>
        <w:autoSpaceDN w:val="0"/>
        <w:adjustRightInd w:val="0"/>
        <w:jc w:val="center"/>
        <w:rPr>
          <w:sz w:val="28"/>
          <w:szCs w:val="28"/>
        </w:rPr>
      </w:pPr>
      <w:r>
        <w:rPr>
          <w:sz w:val="28"/>
          <w:szCs w:val="28"/>
        </w:rPr>
        <w:t>муниципальной услуги</w:t>
      </w:r>
    </w:p>
    <w:p w:rsidR="00273230" w:rsidRDefault="00273230" w:rsidP="00273230">
      <w:pPr>
        <w:widowControl w:val="0"/>
        <w:autoSpaceDE w:val="0"/>
        <w:autoSpaceDN w:val="0"/>
        <w:adjustRightInd w:val="0"/>
        <w:jc w:val="both"/>
        <w:rPr>
          <w:sz w:val="28"/>
          <w:szCs w:val="28"/>
        </w:rPr>
      </w:pPr>
    </w:p>
    <w:p w:rsidR="00273230" w:rsidRDefault="00273230" w:rsidP="00273230">
      <w:pPr>
        <w:widowControl w:val="0"/>
        <w:autoSpaceDE w:val="0"/>
        <w:autoSpaceDN w:val="0"/>
        <w:adjustRightInd w:val="0"/>
        <w:ind w:firstLine="540"/>
        <w:jc w:val="both"/>
        <w:rPr>
          <w:sz w:val="28"/>
          <w:szCs w:val="28"/>
        </w:rPr>
      </w:pPr>
      <w:r>
        <w:rPr>
          <w:sz w:val="28"/>
          <w:szCs w:val="28"/>
        </w:rPr>
        <w:t xml:space="preserve">100. Должностные лица комитета архитектуры и градостроительства, осуществляющие предоставление муниципальной услуги, несут персональную ответственность за своевременность и качество предоставления муниципальной услуги, в том числе за: </w:t>
      </w:r>
    </w:p>
    <w:p w:rsidR="00273230" w:rsidRDefault="00273230" w:rsidP="00273230">
      <w:pPr>
        <w:widowControl w:val="0"/>
        <w:autoSpaceDE w:val="0"/>
        <w:autoSpaceDN w:val="0"/>
        <w:adjustRightInd w:val="0"/>
        <w:ind w:firstLine="540"/>
        <w:jc w:val="both"/>
        <w:rPr>
          <w:sz w:val="28"/>
          <w:szCs w:val="28"/>
        </w:rPr>
      </w:pPr>
      <w:r>
        <w:rPr>
          <w:sz w:val="28"/>
          <w:szCs w:val="28"/>
        </w:rPr>
        <w:t>1) соблюдение порядка и срока приема заявления об утверждении схемы;</w:t>
      </w:r>
    </w:p>
    <w:p w:rsidR="00273230" w:rsidRDefault="00273230" w:rsidP="00273230">
      <w:pPr>
        <w:widowControl w:val="0"/>
        <w:autoSpaceDE w:val="0"/>
        <w:autoSpaceDN w:val="0"/>
        <w:adjustRightInd w:val="0"/>
        <w:ind w:firstLine="540"/>
        <w:jc w:val="both"/>
        <w:rPr>
          <w:sz w:val="28"/>
          <w:szCs w:val="28"/>
        </w:rPr>
      </w:pPr>
      <w:r>
        <w:rPr>
          <w:sz w:val="28"/>
          <w:szCs w:val="28"/>
        </w:rPr>
        <w:t xml:space="preserve">2) соблюдение порядка формирования </w:t>
      </w:r>
      <w:proofErr w:type="gramStart"/>
      <w:r>
        <w:rPr>
          <w:sz w:val="28"/>
          <w:szCs w:val="28"/>
        </w:rPr>
        <w:t>и  направления</w:t>
      </w:r>
      <w:proofErr w:type="gramEnd"/>
      <w:r>
        <w:rPr>
          <w:sz w:val="28"/>
          <w:szCs w:val="28"/>
        </w:rPr>
        <w:t xml:space="preserve"> запросов в порядке межведомственного информационного взаимодействия;</w:t>
      </w:r>
    </w:p>
    <w:p w:rsidR="00273230" w:rsidRDefault="00273230" w:rsidP="00273230">
      <w:pPr>
        <w:widowControl w:val="0"/>
        <w:autoSpaceDE w:val="0"/>
        <w:autoSpaceDN w:val="0"/>
        <w:adjustRightInd w:val="0"/>
        <w:ind w:firstLine="540"/>
        <w:jc w:val="both"/>
        <w:rPr>
          <w:sz w:val="28"/>
          <w:szCs w:val="28"/>
        </w:rPr>
      </w:pPr>
      <w:r>
        <w:rPr>
          <w:sz w:val="28"/>
          <w:szCs w:val="28"/>
        </w:rPr>
        <w:t>3) соответствие результатов рассмотрения документов требованиям законодательства Российской Федерации, Административного регламента;</w:t>
      </w:r>
    </w:p>
    <w:p w:rsidR="00273230" w:rsidRDefault="00273230" w:rsidP="00273230">
      <w:pPr>
        <w:widowControl w:val="0"/>
        <w:autoSpaceDE w:val="0"/>
        <w:autoSpaceDN w:val="0"/>
        <w:adjustRightInd w:val="0"/>
        <w:ind w:firstLine="540"/>
        <w:jc w:val="both"/>
        <w:rPr>
          <w:sz w:val="28"/>
          <w:szCs w:val="28"/>
        </w:rPr>
      </w:pPr>
      <w:r>
        <w:rPr>
          <w:sz w:val="28"/>
          <w:szCs w:val="28"/>
        </w:rPr>
        <w:t>4) соблюдение требований к взаимодействию с заявителем, установленных статьей 7 Федерального закона «Об организации предоставления государственных и муниципальных услуг».</w:t>
      </w:r>
    </w:p>
    <w:p w:rsidR="00273230" w:rsidRDefault="00273230" w:rsidP="00273230">
      <w:pPr>
        <w:widowControl w:val="0"/>
        <w:autoSpaceDE w:val="0"/>
        <w:autoSpaceDN w:val="0"/>
        <w:adjustRightInd w:val="0"/>
        <w:ind w:firstLine="540"/>
        <w:jc w:val="both"/>
        <w:rPr>
          <w:sz w:val="28"/>
          <w:szCs w:val="28"/>
        </w:rPr>
      </w:pPr>
      <w:r>
        <w:rPr>
          <w:sz w:val="28"/>
          <w:szCs w:val="28"/>
        </w:rPr>
        <w:t>Должностные лица комитета по вопросам муниципальной службы, кадровой работы и делопроизводства несут персональную ответственность за соблюдение срока регистрации заявления об утверждении схемы.</w:t>
      </w:r>
    </w:p>
    <w:p w:rsidR="00273230" w:rsidRDefault="00273230" w:rsidP="00273230">
      <w:pPr>
        <w:widowControl w:val="0"/>
        <w:autoSpaceDE w:val="0"/>
        <w:autoSpaceDN w:val="0"/>
        <w:adjustRightInd w:val="0"/>
        <w:ind w:firstLine="540"/>
        <w:jc w:val="both"/>
        <w:rPr>
          <w:sz w:val="28"/>
          <w:szCs w:val="28"/>
        </w:rPr>
      </w:pPr>
      <w:r>
        <w:rPr>
          <w:sz w:val="28"/>
          <w:szCs w:val="28"/>
        </w:rPr>
        <w:t>101. Персональная ответственность должностных лиц администрации города, осуществляющих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73230" w:rsidRDefault="00273230" w:rsidP="00273230">
      <w:pPr>
        <w:widowControl w:val="0"/>
        <w:autoSpaceDE w:val="0"/>
        <w:autoSpaceDN w:val="0"/>
        <w:adjustRightInd w:val="0"/>
        <w:ind w:firstLine="540"/>
        <w:jc w:val="both"/>
        <w:rPr>
          <w:sz w:val="28"/>
          <w:szCs w:val="28"/>
        </w:rPr>
      </w:pPr>
    </w:p>
    <w:p w:rsidR="00273230" w:rsidRDefault="00273230" w:rsidP="00273230">
      <w:pPr>
        <w:widowControl w:val="0"/>
        <w:autoSpaceDE w:val="0"/>
        <w:autoSpaceDN w:val="0"/>
        <w:adjustRightInd w:val="0"/>
        <w:jc w:val="center"/>
        <w:outlineLvl w:val="2"/>
        <w:rPr>
          <w:sz w:val="28"/>
          <w:szCs w:val="28"/>
        </w:rPr>
      </w:pPr>
      <w:r>
        <w:rPr>
          <w:sz w:val="28"/>
          <w:szCs w:val="28"/>
        </w:rPr>
        <w:t>Требования к порядку и формам контроля за предоставлением</w:t>
      </w:r>
    </w:p>
    <w:p w:rsidR="00273230" w:rsidRDefault="00273230" w:rsidP="00273230">
      <w:pPr>
        <w:widowControl w:val="0"/>
        <w:autoSpaceDE w:val="0"/>
        <w:autoSpaceDN w:val="0"/>
        <w:adjustRightInd w:val="0"/>
        <w:jc w:val="center"/>
        <w:rPr>
          <w:sz w:val="28"/>
          <w:szCs w:val="28"/>
        </w:rPr>
      </w:pPr>
      <w:r>
        <w:rPr>
          <w:sz w:val="28"/>
          <w:szCs w:val="28"/>
        </w:rPr>
        <w:t>муниципальной услуги, в том числе со стороны граждан, их</w:t>
      </w:r>
    </w:p>
    <w:p w:rsidR="00273230" w:rsidRDefault="00273230" w:rsidP="00273230">
      <w:pPr>
        <w:widowControl w:val="0"/>
        <w:autoSpaceDE w:val="0"/>
        <w:autoSpaceDN w:val="0"/>
        <w:adjustRightInd w:val="0"/>
        <w:jc w:val="center"/>
        <w:rPr>
          <w:sz w:val="28"/>
          <w:szCs w:val="28"/>
        </w:rPr>
      </w:pPr>
      <w:r>
        <w:rPr>
          <w:sz w:val="28"/>
          <w:szCs w:val="28"/>
        </w:rPr>
        <w:t>объединений и организаций</w:t>
      </w:r>
    </w:p>
    <w:p w:rsidR="00273230" w:rsidRDefault="00273230" w:rsidP="00273230">
      <w:pPr>
        <w:widowControl w:val="0"/>
        <w:autoSpaceDE w:val="0"/>
        <w:autoSpaceDN w:val="0"/>
        <w:adjustRightInd w:val="0"/>
        <w:jc w:val="both"/>
        <w:rPr>
          <w:sz w:val="28"/>
          <w:szCs w:val="28"/>
        </w:rPr>
      </w:pPr>
    </w:p>
    <w:p w:rsidR="00273230" w:rsidRDefault="00273230" w:rsidP="00273230">
      <w:pPr>
        <w:widowControl w:val="0"/>
        <w:autoSpaceDE w:val="0"/>
        <w:autoSpaceDN w:val="0"/>
        <w:adjustRightInd w:val="0"/>
        <w:ind w:firstLine="540"/>
        <w:jc w:val="both"/>
        <w:rPr>
          <w:sz w:val="28"/>
          <w:szCs w:val="28"/>
        </w:rPr>
      </w:pPr>
      <w:r>
        <w:rPr>
          <w:sz w:val="28"/>
          <w:szCs w:val="28"/>
        </w:rPr>
        <w:t xml:space="preserve">102. Граждане, их объединения и организации имеют право на любые предусмотренные действующим законодательством формы контроля за деятельностью должностных лиц администрации города при предоставлении муниципальной услуги. </w:t>
      </w:r>
    </w:p>
    <w:p w:rsidR="00273230" w:rsidRDefault="00273230" w:rsidP="00273230">
      <w:pPr>
        <w:widowControl w:val="0"/>
        <w:autoSpaceDE w:val="0"/>
        <w:autoSpaceDN w:val="0"/>
        <w:adjustRightInd w:val="0"/>
        <w:ind w:firstLine="540"/>
        <w:jc w:val="both"/>
        <w:rPr>
          <w:sz w:val="28"/>
          <w:szCs w:val="28"/>
        </w:rPr>
      </w:pPr>
      <w:r>
        <w:rPr>
          <w:sz w:val="28"/>
          <w:szCs w:val="28"/>
        </w:rPr>
        <w:t>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города, а также путем обжалования решений и действий (бездействия), принятых (осуществленных) в ходе исполнения Административного регламента.</w:t>
      </w:r>
    </w:p>
    <w:p w:rsidR="00273230" w:rsidRDefault="00273230" w:rsidP="00273230">
      <w:pPr>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по улучшению доступности и качества предоставления муниципальной услуги доводится до сведения лиц, направивших эти замечания.</w:t>
      </w:r>
    </w:p>
    <w:p w:rsidR="00273230" w:rsidRDefault="00273230" w:rsidP="00273230">
      <w:pPr>
        <w:pStyle w:val="ConsPlusNormal"/>
        <w:jc w:val="both"/>
        <w:rPr>
          <w:rFonts w:ascii="Times New Roman" w:hAnsi="Times New Roman" w:cs="Times New Roman"/>
          <w:sz w:val="28"/>
          <w:szCs w:val="28"/>
        </w:rPr>
      </w:pPr>
    </w:p>
    <w:p w:rsidR="00273230" w:rsidRDefault="00273230" w:rsidP="00273230">
      <w:pPr>
        <w:pStyle w:val="ConsPlusNormal"/>
        <w:jc w:val="both"/>
        <w:rPr>
          <w:rFonts w:ascii="Times New Roman" w:hAnsi="Times New Roman" w:cs="Times New Roman"/>
          <w:sz w:val="28"/>
          <w:szCs w:val="28"/>
        </w:rPr>
      </w:pPr>
    </w:p>
    <w:p w:rsidR="00273230" w:rsidRDefault="00273230" w:rsidP="00273230">
      <w:pPr>
        <w:autoSpaceDE w:val="0"/>
        <w:autoSpaceDN w:val="0"/>
        <w:adjustRightInd w:val="0"/>
        <w:jc w:val="center"/>
        <w:outlineLvl w:val="1"/>
        <w:rPr>
          <w:sz w:val="28"/>
          <w:szCs w:val="28"/>
        </w:rPr>
      </w:pPr>
      <w:r>
        <w:rPr>
          <w:sz w:val="28"/>
          <w:szCs w:val="28"/>
        </w:rPr>
        <w:t>5. ДОСУДЕБНЫЙ (ВНЕСУДЕБНЫЙ) ПОРЯДОК ОБЖАЛОВАНИЯ</w:t>
      </w:r>
    </w:p>
    <w:p w:rsidR="00273230" w:rsidRDefault="00273230" w:rsidP="00273230">
      <w:pPr>
        <w:autoSpaceDE w:val="0"/>
        <w:autoSpaceDN w:val="0"/>
        <w:adjustRightInd w:val="0"/>
        <w:jc w:val="center"/>
        <w:rPr>
          <w:sz w:val="28"/>
          <w:szCs w:val="28"/>
        </w:rPr>
      </w:pPr>
      <w:r>
        <w:rPr>
          <w:sz w:val="28"/>
          <w:szCs w:val="28"/>
        </w:rPr>
        <w:t>РЕШЕНИЙ И ДЕЙСТВИЙ (БЕЗДЕЙСТВИЯ) АДМИНИСТРАЦИИ ГОРОДА, ДОЛЖНОСТНЫХ ЛИЦ АДМИНИСТРАЦИИ ГОРОДА, ОСУЩЕСТВЛЯЮЩИХ ПРЕДОСТАВЛЕНИЕ МУНИЦИПАЛЬНОЙ УСЛУГИ</w:t>
      </w:r>
    </w:p>
    <w:p w:rsidR="00273230" w:rsidRDefault="00273230" w:rsidP="00273230">
      <w:pPr>
        <w:pStyle w:val="ConsPlusNormal"/>
        <w:jc w:val="center"/>
        <w:outlineLvl w:val="1"/>
        <w:rPr>
          <w:rFonts w:ascii="Times New Roman" w:hAnsi="Times New Roman" w:cs="Times New Roman"/>
          <w:sz w:val="28"/>
          <w:szCs w:val="28"/>
        </w:rPr>
      </w:pPr>
    </w:p>
    <w:p w:rsidR="00273230" w:rsidRDefault="00273230" w:rsidP="00273230">
      <w:pPr>
        <w:autoSpaceDE w:val="0"/>
        <w:autoSpaceDN w:val="0"/>
        <w:adjustRightInd w:val="0"/>
        <w:ind w:firstLine="540"/>
        <w:jc w:val="both"/>
        <w:rPr>
          <w:sz w:val="28"/>
          <w:szCs w:val="28"/>
        </w:rPr>
      </w:pPr>
      <w:r>
        <w:rPr>
          <w:sz w:val="28"/>
          <w:szCs w:val="28"/>
        </w:rPr>
        <w:t xml:space="preserve">103. Информация, указанная </w:t>
      </w:r>
      <w:proofErr w:type="gramStart"/>
      <w:r>
        <w:rPr>
          <w:sz w:val="28"/>
          <w:szCs w:val="28"/>
        </w:rPr>
        <w:t>в  настоящем</w:t>
      </w:r>
      <w:proofErr w:type="gramEnd"/>
      <w:r>
        <w:rPr>
          <w:sz w:val="28"/>
          <w:szCs w:val="28"/>
        </w:rPr>
        <w:t xml:space="preserve"> разделе Административного регламента, подлежит обязательному размещению на ЕПГУ и РПГУ.</w:t>
      </w:r>
    </w:p>
    <w:p w:rsidR="00273230" w:rsidRDefault="00273230" w:rsidP="00273230">
      <w:pPr>
        <w:autoSpaceDE w:val="0"/>
        <w:autoSpaceDN w:val="0"/>
        <w:adjustRightInd w:val="0"/>
        <w:ind w:firstLine="540"/>
        <w:jc w:val="center"/>
        <w:rPr>
          <w:sz w:val="28"/>
          <w:szCs w:val="28"/>
        </w:rPr>
      </w:pPr>
    </w:p>
    <w:p w:rsidR="00273230" w:rsidRDefault="00273230" w:rsidP="00273230">
      <w:pPr>
        <w:autoSpaceDE w:val="0"/>
        <w:autoSpaceDN w:val="0"/>
        <w:adjustRightInd w:val="0"/>
        <w:ind w:firstLine="540"/>
        <w:jc w:val="center"/>
        <w:rPr>
          <w:sz w:val="28"/>
          <w:szCs w:val="28"/>
        </w:rPr>
      </w:pPr>
      <w:r>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w:t>
      </w:r>
    </w:p>
    <w:p w:rsidR="00273230" w:rsidRDefault="00273230" w:rsidP="00273230">
      <w:pPr>
        <w:autoSpaceDE w:val="0"/>
        <w:autoSpaceDN w:val="0"/>
        <w:adjustRightInd w:val="0"/>
        <w:ind w:firstLine="540"/>
        <w:jc w:val="center"/>
        <w:rPr>
          <w:sz w:val="28"/>
          <w:szCs w:val="28"/>
        </w:rPr>
      </w:pPr>
      <w:r>
        <w:rPr>
          <w:sz w:val="28"/>
          <w:szCs w:val="28"/>
        </w:rPr>
        <w:t xml:space="preserve">(осуществленных) в ходе предоставления муниципальной услуги </w:t>
      </w:r>
    </w:p>
    <w:p w:rsidR="00273230" w:rsidRDefault="00273230" w:rsidP="00273230">
      <w:pPr>
        <w:autoSpaceDE w:val="0"/>
        <w:autoSpaceDN w:val="0"/>
        <w:adjustRightInd w:val="0"/>
        <w:ind w:firstLine="540"/>
        <w:jc w:val="both"/>
        <w:rPr>
          <w:sz w:val="28"/>
          <w:szCs w:val="28"/>
        </w:rPr>
      </w:pPr>
    </w:p>
    <w:p w:rsidR="00273230" w:rsidRDefault="00273230" w:rsidP="00273230">
      <w:pPr>
        <w:autoSpaceDE w:val="0"/>
        <w:autoSpaceDN w:val="0"/>
        <w:adjustRightInd w:val="0"/>
        <w:ind w:firstLine="540"/>
        <w:jc w:val="both"/>
        <w:rPr>
          <w:sz w:val="28"/>
          <w:szCs w:val="28"/>
        </w:rPr>
      </w:pPr>
      <w:r>
        <w:rPr>
          <w:sz w:val="28"/>
          <w:szCs w:val="28"/>
        </w:rPr>
        <w:t>104. Заинтересованными лицами при обжаловании действий (бездействия) и (или) решений, принятых (осуществленных) администрацией города, а также должностными лицами администрации города, осуществляющими предоставление муниципальной услуги, в ходе предоставления муниципальной услуги, являются заявители.</w:t>
      </w:r>
    </w:p>
    <w:p w:rsidR="00273230" w:rsidRDefault="00273230" w:rsidP="00273230">
      <w:pPr>
        <w:autoSpaceDE w:val="0"/>
        <w:autoSpaceDN w:val="0"/>
        <w:adjustRightInd w:val="0"/>
        <w:ind w:firstLine="540"/>
        <w:jc w:val="both"/>
        <w:rPr>
          <w:sz w:val="28"/>
          <w:szCs w:val="28"/>
        </w:rPr>
      </w:pPr>
      <w:r>
        <w:rPr>
          <w:sz w:val="28"/>
          <w:szCs w:val="28"/>
        </w:rPr>
        <w:t>105. Заявитель вправе обратиться с жалобой на действия (бездействие) и (или) решения, принятые (осуществленные) администрацией города, а также должностными лицами администрации города, осуществляющими предоставление муниципальной услуги (далее - жалоба), в случаях и в порядке, предусмотренных статьями 11.1 и 11.2 Федерального закона «Об организации предоставления государственных и муниципальных услуг».</w:t>
      </w:r>
    </w:p>
    <w:p w:rsidR="00273230" w:rsidRDefault="00273230" w:rsidP="00273230">
      <w:pPr>
        <w:autoSpaceDE w:val="0"/>
        <w:autoSpaceDN w:val="0"/>
        <w:adjustRightInd w:val="0"/>
        <w:ind w:firstLine="540"/>
        <w:jc w:val="both"/>
        <w:rPr>
          <w:sz w:val="28"/>
          <w:szCs w:val="28"/>
        </w:rPr>
      </w:pPr>
      <w:r>
        <w:rPr>
          <w:sz w:val="28"/>
          <w:szCs w:val="28"/>
        </w:rPr>
        <w:t xml:space="preserve">Заявители-юридические лица, заявители-физические лица, являющиеся индивидуальными предпринимателями, имеют право подать жалобу в порядке, установленном Федеральным законом «Об организации предоставления государственных и муниципальных услуг», либо в порядке, установленном антимонопольным законодательством Российской </w:t>
      </w:r>
      <w:proofErr w:type="gramStart"/>
      <w:r>
        <w:rPr>
          <w:sz w:val="28"/>
          <w:szCs w:val="28"/>
        </w:rPr>
        <w:t>Федерации,  в</w:t>
      </w:r>
      <w:proofErr w:type="gramEnd"/>
      <w:r>
        <w:rPr>
          <w:sz w:val="28"/>
          <w:szCs w:val="28"/>
        </w:rPr>
        <w:t xml:space="preserve"> антимонопольный орган.</w:t>
      </w:r>
    </w:p>
    <w:p w:rsidR="00273230" w:rsidRDefault="00273230" w:rsidP="00273230">
      <w:pPr>
        <w:rPr>
          <w:sz w:val="28"/>
          <w:szCs w:val="28"/>
        </w:rPr>
      </w:pPr>
    </w:p>
    <w:p w:rsidR="00273230" w:rsidRDefault="00273230" w:rsidP="00273230">
      <w:pPr>
        <w:jc w:val="center"/>
        <w:rPr>
          <w:sz w:val="28"/>
          <w:szCs w:val="28"/>
        </w:rPr>
      </w:pPr>
      <w:r>
        <w:rPr>
          <w:sz w:val="28"/>
          <w:szCs w:val="28"/>
        </w:rPr>
        <w:t xml:space="preserve">Органы, организации и уполномоченные на </w:t>
      </w:r>
      <w:proofErr w:type="gramStart"/>
      <w:r>
        <w:rPr>
          <w:sz w:val="28"/>
          <w:szCs w:val="28"/>
        </w:rPr>
        <w:t>рассмотрение  жалобы</w:t>
      </w:r>
      <w:proofErr w:type="gramEnd"/>
      <w:r>
        <w:rPr>
          <w:sz w:val="28"/>
          <w:szCs w:val="28"/>
        </w:rPr>
        <w:t xml:space="preserve"> лица, которым может быть направлена жалоба заявителя в досудебном (внесудебном) порядке</w:t>
      </w:r>
    </w:p>
    <w:p w:rsidR="00273230" w:rsidRDefault="00273230" w:rsidP="00273230">
      <w:pPr>
        <w:jc w:val="center"/>
        <w:rPr>
          <w:sz w:val="28"/>
          <w:szCs w:val="28"/>
        </w:rPr>
      </w:pPr>
    </w:p>
    <w:p w:rsidR="00273230" w:rsidRDefault="00273230" w:rsidP="00273230">
      <w:pPr>
        <w:ind w:firstLine="540"/>
        <w:jc w:val="both"/>
        <w:rPr>
          <w:sz w:val="28"/>
          <w:szCs w:val="28"/>
        </w:rPr>
      </w:pPr>
      <w:r>
        <w:rPr>
          <w:sz w:val="28"/>
          <w:szCs w:val="28"/>
        </w:rPr>
        <w:t>106. Жалоба в случаях и в порядке, предусмотренных Федеральным законом «Об организации предоставления государственных и муниципальных услуг</w:t>
      </w:r>
      <w:proofErr w:type="gramStart"/>
      <w:r>
        <w:rPr>
          <w:sz w:val="28"/>
          <w:szCs w:val="28"/>
        </w:rPr>
        <w:t>»,  подается</w:t>
      </w:r>
      <w:proofErr w:type="gramEnd"/>
      <w:r>
        <w:rPr>
          <w:sz w:val="28"/>
          <w:szCs w:val="28"/>
        </w:rPr>
        <w:t xml:space="preserve"> в администрацию города и рассматривается первым заместителем  главы администрации города.</w:t>
      </w:r>
    </w:p>
    <w:p w:rsidR="00273230" w:rsidRDefault="00273230" w:rsidP="00273230">
      <w:pPr>
        <w:autoSpaceDE w:val="0"/>
        <w:autoSpaceDN w:val="0"/>
        <w:adjustRightInd w:val="0"/>
        <w:jc w:val="both"/>
        <w:rPr>
          <w:sz w:val="28"/>
          <w:szCs w:val="28"/>
        </w:rPr>
      </w:pPr>
      <w:r>
        <w:rPr>
          <w:sz w:val="28"/>
          <w:szCs w:val="28"/>
        </w:rPr>
        <w:t xml:space="preserve">       107. Заявители вправе обжаловать решение по жалобе, принятое первым </w:t>
      </w:r>
      <w:proofErr w:type="gramStart"/>
      <w:r>
        <w:rPr>
          <w:sz w:val="28"/>
          <w:szCs w:val="28"/>
        </w:rPr>
        <w:t>заместителем  главы</w:t>
      </w:r>
      <w:proofErr w:type="gramEnd"/>
      <w:r>
        <w:rPr>
          <w:sz w:val="28"/>
          <w:szCs w:val="28"/>
        </w:rPr>
        <w:t xml:space="preserve"> администрации города, Главе городского округа город Елец.</w:t>
      </w:r>
    </w:p>
    <w:p w:rsidR="00273230" w:rsidRDefault="00273230" w:rsidP="00273230">
      <w:pPr>
        <w:jc w:val="center"/>
        <w:rPr>
          <w:sz w:val="28"/>
          <w:szCs w:val="28"/>
        </w:rPr>
      </w:pPr>
    </w:p>
    <w:p w:rsidR="00273230" w:rsidRDefault="00273230" w:rsidP="00273230">
      <w:pPr>
        <w:jc w:val="center"/>
        <w:rPr>
          <w:sz w:val="28"/>
          <w:szCs w:val="28"/>
        </w:rPr>
      </w:pPr>
      <w:r>
        <w:rPr>
          <w:sz w:val="28"/>
          <w:szCs w:val="28"/>
        </w:rPr>
        <w:t>Способы информирования заявителей о порядке подачи и рассмотрения жалобы, в том числе с использованием ЕПГУ и РПГУ</w:t>
      </w:r>
    </w:p>
    <w:p w:rsidR="00273230" w:rsidRDefault="00273230" w:rsidP="00273230">
      <w:pPr>
        <w:jc w:val="center"/>
        <w:rPr>
          <w:sz w:val="28"/>
          <w:szCs w:val="28"/>
        </w:rPr>
      </w:pPr>
    </w:p>
    <w:p w:rsidR="00273230" w:rsidRDefault="00273230" w:rsidP="00273230">
      <w:pPr>
        <w:ind w:firstLine="540"/>
        <w:jc w:val="both"/>
        <w:rPr>
          <w:sz w:val="28"/>
          <w:szCs w:val="28"/>
        </w:rPr>
      </w:pPr>
      <w:proofErr w:type="gramStart"/>
      <w:r>
        <w:rPr>
          <w:sz w:val="28"/>
          <w:szCs w:val="28"/>
        </w:rPr>
        <w:t>108 .</w:t>
      </w:r>
      <w:proofErr w:type="gramEnd"/>
      <w:r>
        <w:rPr>
          <w:sz w:val="28"/>
          <w:szCs w:val="28"/>
        </w:rPr>
        <w:t xml:space="preserve"> Информирование заявителей о порядке подачи и рассмотрения жалобы в соответствии с Федеральным законом «Об организации предоставления государственных и муниципальных услуг» осуществляется посредством размещения соответствующей информации в печатном виде на информационном стенде в комитете архитектуры и градостроительства, в Елецком городском отделе и иных структурных подразделениях многофункционального центра, на сайте администрации города в сети «Интернет», с использованием ЕПГУ, РПГУ, посредством консультации при личном приеме, при письменном обращении по почте, включая электронную почту, с использованием средств телефонной связи.</w:t>
      </w:r>
    </w:p>
    <w:p w:rsidR="00273230" w:rsidRDefault="00273230" w:rsidP="00273230">
      <w:pPr>
        <w:ind w:firstLine="540"/>
        <w:jc w:val="center"/>
        <w:rPr>
          <w:sz w:val="28"/>
          <w:szCs w:val="28"/>
        </w:rPr>
      </w:pPr>
    </w:p>
    <w:p w:rsidR="00273230" w:rsidRDefault="00273230" w:rsidP="00273230">
      <w:pPr>
        <w:ind w:firstLine="540"/>
        <w:jc w:val="center"/>
        <w:rPr>
          <w:sz w:val="28"/>
          <w:szCs w:val="28"/>
        </w:rPr>
      </w:pPr>
    </w:p>
    <w:p w:rsidR="00273230" w:rsidRDefault="00273230" w:rsidP="00273230">
      <w:pPr>
        <w:ind w:firstLine="540"/>
        <w:jc w:val="center"/>
        <w:rPr>
          <w:sz w:val="28"/>
          <w:szCs w:val="28"/>
        </w:rPr>
      </w:pPr>
      <w:r>
        <w:rPr>
          <w:sz w:val="28"/>
          <w:szCs w:val="28"/>
        </w:rPr>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w:t>
      </w:r>
    </w:p>
    <w:p w:rsidR="00273230" w:rsidRDefault="00273230" w:rsidP="00273230">
      <w:pPr>
        <w:ind w:firstLine="540"/>
        <w:jc w:val="center"/>
        <w:rPr>
          <w:sz w:val="28"/>
          <w:szCs w:val="28"/>
        </w:rPr>
      </w:pPr>
      <w:r>
        <w:rPr>
          <w:sz w:val="28"/>
          <w:szCs w:val="28"/>
        </w:rPr>
        <w:t>города, а также должностных лиц администрации города, осуществляющих предоставление муниципальной услуги</w:t>
      </w:r>
    </w:p>
    <w:p w:rsidR="00273230" w:rsidRDefault="00273230" w:rsidP="00273230">
      <w:pPr>
        <w:rPr>
          <w:sz w:val="28"/>
          <w:szCs w:val="28"/>
        </w:rPr>
      </w:pPr>
    </w:p>
    <w:p w:rsidR="00273230" w:rsidRDefault="00273230" w:rsidP="00273230">
      <w:pPr>
        <w:ind w:firstLine="540"/>
        <w:jc w:val="both"/>
        <w:rPr>
          <w:sz w:val="28"/>
          <w:szCs w:val="28"/>
        </w:rPr>
      </w:pPr>
      <w:r>
        <w:rPr>
          <w:sz w:val="28"/>
          <w:szCs w:val="28"/>
        </w:rPr>
        <w:t>109. Досудебное (внесудебное) обжалование решений, действий (бездействия) администрации города, а также должностных лиц администрации города, осуществляющих предоставление муниципальной услуги, регулируется:</w:t>
      </w:r>
    </w:p>
    <w:p w:rsidR="00273230" w:rsidRDefault="00273230" w:rsidP="00273230">
      <w:pPr>
        <w:ind w:firstLine="540"/>
        <w:jc w:val="both"/>
        <w:rPr>
          <w:sz w:val="28"/>
          <w:szCs w:val="28"/>
        </w:rPr>
      </w:pPr>
      <w:r>
        <w:rPr>
          <w:sz w:val="28"/>
          <w:szCs w:val="28"/>
        </w:rPr>
        <w:t xml:space="preserve">1) Федеральным законом «Об организации предоставления </w:t>
      </w:r>
      <w:proofErr w:type="gramStart"/>
      <w:r>
        <w:rPr>
          <w:sz w:val="28"/>
          <w:szCs w:val="28"/>
        </w:rPr>
        <w:t>государственных  и</w:t>
      </w:r>
      <w:proofErr w:type="gramEnd"/>
      <w:r>
        <w:rPr>
          <w:sz w:val="28"/>
          <w:szCs w:val="28"/>
        </w:rPr>
        <w:t xml:space="preserve"> муниципальных услуг»;</w:t>
      </w:r>
    </w:p>
    <w:p w:rsidR="00273230" w:rsidRDefault="00273230" w:rsidP="00273230">
      <w:pPr>
        <w:ind w:firstLine="540"/>
        <w:jc w:val="both"/>
        <w:rPr>
          <w:sz w:val="28"/>
          <w:szCs w:val="28"/>
        </w:rPr>
      </w:pPr>
      <w:r>
        <w:rPr>
          <w:sz w:val="28"/>
          <w:szCs w:val="28"/>
        </w:rPr>
        <w:t>2)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3230" w:rsidRDefault="00273230" w:rsidP="00273230">
      <w:pPr>
        <w:ind w:firstLine="540"/>
        <w:jc w:val="both"/>
        <w:rPr>
          <w:sz w:val="28"/>
          <w:szCs w:val="28"/>
        </w:rPr>
      </w:pPr>
    </w:p>
    <w:p w:rsidR="00273230" w:rsidRDefault="00273230" w:rsidP="00273230">
      <w:pPr>
        <w:autoSpaceDE w:val="0"/>
        <w:autoSpaceDN w:val="0"/>
        <w:adjustRightInd w:val="0"/>
        <w:ind w:firstLine="540"/>
        <w:jc w:val="center"/>
        <w:rPr>
          <w:sz w:val="28"/>
          <w:szCs w:val="28"/>
        </w:rPr>
      </w:pPr>
      <w:r>
        <w:rPr>
          <w:sz w:val="28"/>
          <w:szCs w:val="28"/>
        </w:rPr>
        <w:t xml:space="preserve">Информация для </w:t>
      </w:r>
      <w:proofErr w:type="gramStart"/>
      <w:r>
        <w:rPr>
          <w:sz w:val="28"/>
          <w:szCs w:val="28"/>
        </w:rPr>
        <w:t>заявителей  о</w:t>
      </w:r>
      <w:proofErr w:type="gramEnd"/>
      <w:r>
        <w:rPr>
          <w:sz w:val="28"/>
          <w:szCs w:val="28"/>
        </w:rPr>
        <w:t xml:space="preserve"> праве подать жалобу в  порядке, установленном  антимонопольным законодательством Российской Федерации</w:t>
      </w:r>
    </w:p>
    <w:p w:rsidR="00273230" w:rsidRDefault="00273230" w:rsidP="00273230">
      <w:pPr>
        <w:tabs>
          <w:tab w:val="left" w:pos="6720"/>
        </w:tabs>
        <w:rPr>
          <w:sz w:val="28"/>
          <w:szCs w:val="28"/>
        </w:rPr>
      </w:pPr>
      <w:r>
        <w:rPr>
          <w:sz w:val="28"/>
          <w:szCs w:val="28"/>
        </w:rPr>
        <w:tab/>
      </w:r>
    </w:p>
    <w:p w:rsidR="00273230" w:rsidRDefault="00273230" w:rsidP="00273230">
      <w:pPr>
        <w:autoSpaceDE w:val="0"/>
        <w:autoSpaceDN w:val="0"/>
        <w:adjustRightInd w:val="0"/>
        <w:ind w:firstLine="540"/>
        <w:jc w:val="both"/>
        <w:rPr>
          <w:sz w:val="28"/>
          <w:szCs w:val="28"/>
        </w:rPr>
      </w:pPr>
      <w:r>
        <w:rPr>
          <w:sz w:val="28"/>
          <w:szCs w:val="28"/>
        </w:rPr>
        <w:t xml:space="preserve">110. В соответствии с частью 3.2 </w:t>
      </w:r>
      <w:proofErr w:type="gramStart"/>
      <w:r>
        <w:rPr>
          <w:sz w:val="28"/>
          <w:szCs w:val="28"/>
        </w:rPr>
        <w:t>статьи  11.2</w:t>
      </w:r>
      <w:proofErr w:type="gramEnd"/>
      <w:r>
        <w:rPr>
          <w:sz w:val="28"/>
          <w:szCs w:val="28"/>
        </w:rPr>
        <w:t xml:space="preserve"> Федерального закона «Об организации  предоставления государственных и муниципальных услуг» заявитель-юридическое лицо, заявитель-физическое лицо, являющийся индивидуальным предпринимателем, вправе подать жалобу в порядке, установленном Федеральным законом от 26.07.2006 № 135-ФЗ «О защите конкуренции» (далее – Федеральный закон  «О защите конкуренции»).</w:t>
      </w:r>
    </w:p>
    <w:p w:rsidR="00273230" w:rsidRDefault="00273230" w:rsidP="00273230">
      <w:pPr>
        <w:rPr>
          <w:sz w:val="28"/>
          <w:szCs w:val="28"/>
        </w:rPr>
      </w:pPr>
      <w:r>
        <w:rPr>
          <w:sz w:val="28"/>
          <w:szCs w:val="28"/>
        </w:rPr>
        <w:t xml:space="preserve">                                              </w:t>
      </w:r>
    </w:p>
    <w:p w:rsidR="00273230" w:rsidRDefault="00273230" w:rsidP="00273230">
      <w:pPr>
        <w:jc w:val="center"/>
        <w:rPr>
          <w:sz w:val="28"/>
          <w:szCs w:val="28"/>
        </w:rPr>
      </w:pPr>
      <w:r>
        <w:rPr>
          <w:sz w:val="28"/>
          <w:szCs w:val="28"/>
        </w:rPr>
        <w:t xml:space="preserve">Предмет жалобы </w:t>
      </w:r>
    </w:p>
    <w:p w:rsidR="00273230" w:rsidRDefault="00273230" w:rsidP="00273230">
      <w:pPr>
        <w:rPr>
          <w:sz w:val="28"/>
          <w:szCs w:val="28"/>
        </w:rPr>
      </w:pPr>
    </w:p>
    <w:p w:rsidR="00273230" w:rsidRDefault="00273230" w:rsidP="00273230">
      <w:pPr>
        <w:ind w:firstLine="540"/>
        <w:jc w:val="both"/>
        <w:rPr>
          <w:sz w:val="28"/>
          <w:szCs w:val="28"/>
        </w:rPr>
      </w:pPr>
      <w:r>
        <w:rPr>
          <w:sz w:val="28"/>
          <w:szCs w:val="28"/>
        </w:rPr>
        <w:t>111 Заявитель-юридическое лицо, заявитель-физическое лицо, являющийся индивидуальным предпринимателем, может обратиться с жалобой в случаях, установленных пунктом 2 части 1 статьи 18.1 Федерального закона «О защите конкуренции».</w:t>
      </w:r>
    </w:p>
    <w:p w:rsidR="00273230" w:rsidRDefault="00273230" w:rsidP="00273230">
      <w:pPr>
        <w:rPr>
          <w:sz w:val="28"/>
          <w:szCs w:val="28"/>
        </w:rPr>
      </w:pPr>
    </w:p>
    <w:p w:rsidR="00273230" w:rsidRDefault="00273230" w:rsidP="00273230">
      <w:pPr>
        <w:jc w:val="center"/>
        <w:rPr>
          <w:sz w:val="28"/>
          <w:szCs w:val="28"/>
        </w:rPr>
      </w:pPr>
      <w:r>
        <w:rPr>
          <w:sz w:val="28"/>
          <w:szCs w:val="28"/>
        </w:rPr>
        <w:t>Органы и организации, а также должностные лица, которым может быть направлена жалоба</w:t>
      </w:r>
    </w:p>
    <w:p w:rsidR="00273230" w:rsidRDefault="00273230" w:rsidP="00273230">
      <w:pPr>
        <w:jc w:val="center"/>
        <w:rPr>
          <w:sz w:val="28"/>
          <w:szCs w:val="28"/>
        </w:rPr>
      </w:pPr>
    </w:p>
    <w:p w:rsidR="00273230" w:rsidRDefault="00273230" w:rsidP="00273230">
      <w:pPr>
        <w:ind w:firstLine="540"/>
        <w:jc w:val="both"/>
        <w:rPr>
          <w:sz w:val="28"/>
          <w:szCs w:val="28"/>
        </w:rPr>
      </w:pPr>
      <w:r>
        <w:rPr>
          <w:sz w:val="28"/>
          <w:szCs w:val="28"/>
        </w:rPr>
        <w:t xml:space="preserve">112. Жалоба может быть подана в Управление Федеральной антимонопольной службы по Липецкой области (далее – антимонопольный орган). </w:t>
      </w:r>
    </w:p>
    <w:p w:rsidR="00273230" w:rsidRDefault="00273230" w:rsidP="00273230">
      <w:pPr>
        <w:jc w:val="center"/>
        <w:rPr>
          <w:sz w:val="28"/>
          <w:szCs w:val="28"/>
        </w:rPr>
      </w:pPr>
    </w:p>
    <w:p w:rsidR="00273230" w:rsidRDefault="00273230" w:rsidP="00273230">
      <w:pPr>
        <w:jc w:val="center"/>
        <w:rPr>
          <w:sz w:val="28"/>
          <w:szCs w:val="28"/>
        </w:rPr>
      </w:pPr>
      <w:r>
        <w:rPr>
          <w:sz w:val="28"/>
          <w:szCs w:val="28"/>
        </w:rPr>
        <w:t>Порядок подачи и рассмотрения жалобы</w:t>
      </w:r>
    </w:p>
    <w:p w:rsidR="00273230" w:rsidRDefault="00273230" w:rsidP="00273230">
      <w:pPr>
        <w:jc w:val="center"/>
        <w:rPr>
          <w:sz w:val="28"/>
          <w:szCs w:val="28"/>
        </w:rPr>
      </w:pPr>
    </w:p>
    <w:p w:rsidR="00273230" w:rsidRDefault="00273230" w:rsidP="00273230">
      <w:pPr>
        <w:ind w:firstLine="540"/>
        <w:jc w:val="both"/>
        <w:rPr>
          <w:sz w:val="28"/>
          <w:szCs w:val="28"/>
        </w:rPr>
      </w:pPr>
      <w:r>
        <w:rPr>
          <w:sz w:val="28"/>
          <w:szCs w:val="28"/>
        </w:rPr>
        <w:t xml:space="preserve">113. Жалоба подается в письменной форме и </w:t>
      </w:r>
      <w:proofErr w:type="gramStart"/>
      <w:r>
        <w:rPr>
          <w:sz w:val="28"/>
          <w:szCs w:val="28"/>
        </w:rPr>
        <w:t>составляется  заявителем</w:t>
      </w:r>
      <w:proofErr w:type="gramEnd"/>
      <w:r>
        <w:rPr>
          <w:sz w:val="28"/>
          <w:szCs w:val="28"/>
        </w:rPr>
        <w:t>-юридическим лицом, заявителем-физическим лицом, являющимся индивидуальным предпринимателем, в соответствии с требованиями части 6 статьи 18.1 Федерального закона «О защите конкуренции».</w:t>
      </w:r>
    </w:p>
    <w:p w:rsidR="00273230" w:rsidRDefault="00273230" w:rsidP="00273230">
      <w:pPr>
        <w:autoSpaceDE w:val="0"/>
        <w:autoSpaceDN w:val="0"/>
        <w:adjustRightInd w:val="0"/>
        <w:ind w:firstLine="540"/>
        <w:jc w:val="both"/>
        <w:rPr>
          <w:sz w:val="28"/>
          <w:szCs w:val="28"/>
        </w:rPr>
      </w:pPr>
      <w:r>
        <w:rPr>
          <w:sz w:val="28"/>
          <w:szCs w:val="28"/>
        </w:rPr>
        <w:t>Жалоба может быть направлена в антимонопольный орган посредством почтовой или факсимильной связи, электронной почты либо иным способом.</w:t>
      </w:r>
    </w:p>
    <w:p w:rsidR="00273230" w:rsidRDefault="00273230" w:rsidP="00273230">
      <w:pPr>
        <w:autoSpaceDE w:val="0"/>
        <w:autoSpaceDN w:val="0"/>
        <w:adjustRightInd w:val="0"/>
        <w:ind w:firstLine="539"/>
        <w:jc w:val="both"/>
        <w:rPr>
          <w:sz w:val="28"/>
          <w:szCs w:val="28"/>
        </w:rPr>
      </w:pPr>
      <w:r>
        <w:rPr>
          <w:sz w:val="28"/>
          <w:szCs w:val="28"/>
        </w:rPr>
        <w:lastRenderedPageBreak/>
        <w:t>Жалоба подписывается заявителем-юридическим лицом, заявителем- физическим лицом, являющимся индивидуальным предпринимателем,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273230" w:rsidRDefault="00273230" w:rsidP="00273230">
      <w:pPr>
        <w:autoSpaceDE w:val="0"/>
        <w:autoSpaceDN w:val="0"/>
        <w:adjustRightInd w:val="0"/>
        <w:ind w:firstLine="540"/>
        <w:jc w:val="both"/>
        <w:rPr>
          <w:sz w:val="28"/>
          <w:szCs w:val="28"/>
        </w:rPr>
      </w:pPr>
      <w:r>
        <w:rPr>
          <w:sz w:val="28"/>
          <w:szCs w:val="28"/>
        </w:rPr>
        <w:t>114. В соответствии с частями 9 и 10 статьи 18.1 Федерального закона «О защите конкуренции»:</w:t>
      </w:r>
    </w:p>
    <w:p w:rsidR="00273230" w:rsidRDefault="00273230" w:rsidP="00273230">
      <w:pPr>
        <w:autoSpaceDE w:val="0"/>
        <w:autoSpaceDN w:val="0"/>
        <w:adjustRightInd w:val="0"/>
        <w:ind w:firstLine="540"/>
        <w:jc w:val="both"/>
        <w:rPr>
          <w:sz w:val="28"/>
          <w:szCs w:val="28"/>
        </w:rPr>
      </w:pPr>
      <w:r>
        <w:rPr>
          <w:sz w:val="28"/>
          <w:szCs w:val="28"/>
        </w:rPr>
        <w:t xml:space="preserve">1) жалоба возвращается антимонопольным </w:t>
      </w:r>
      <w:proofErr w:type="gramStart"/>
      <w:r>
        <w:rPr>
          <w:sz w:val="28"/>
          <w:szCs w:val="28"/>
        </w:rPr>
        <w:t>органом  в</w:t>
      </w:r>
      <w:proofErr w:type="gramEnd"/>
      <w:r>
        <w:rPr>
          <w:sz w:val="28"/>
          <w:szCs w:val="28"/>
        </w:rPr>
        <w:t xml:space="preserve"> следующих случаях:</w:t>
      </w:r>
    </w:p>
    <w:p w:rsidR="00273230" w:rsidRDefault="00273230" w:rsidP="00273230">
      <w:pPr>
        <w:autoSpaceDE w:val="0"/>
        <w:autoSpaceDN w:val="0"/>
        <w:adjustRightInd w:val="0"/>
        <w:ind w:firstLine="540"/>
        <w:jc w:val="both"/>
        <w:rPr>
          <w:sz w:val="28"/>
          <w:szCs w:val="28"/>
        </w:rPr>
      </w:pPr>
      <w:r>
        <w:rPr>
          <w:sz w:val="28"/>
          <w:szCs w:val="28"/>
        </w:rPr>
        <w:t xml:space="preserve">жалоба не содержит сведения, предусмотренные </w:t>
      </w:r>
      <w:hyperlink r:id="rId9" w:history="1">
        <w:r>
          <w:rPr>
            <w:rStyle w:val="aa"/>
            <w:color w:val="000000"/>
            <w:sz w:val="28"/>
            <w:szCs w:val="28"/>
          </w:rPr>
          <w:t>частью 6</w:t>
        </w:r>
      </w:hyperlink>
      <w:r>
        <w:rPr>
          <w:sz w:val="28"/>
          <w:szCs w:val="28"/>
        </w:rPr>
        <w:t xml:space="preserve"> статьи 18.1 Федерального закона «О защите конкуренции»;</w:t>
      </w:r>
    </w:p>
    <w:p w:rsidR="00273230" w:rsidRDefault="00273230" w:rsidP="00273230">
      <w:pPr>
        <w:autoSpaceDE w:val="0"/>
        <w:autoSpaceDN w:val="0"/>
        <w:adjustRightInd w:val="0"/>
        <w:ind w:firstLine="540"/>
        <w:jc w:val="both"/>
        <w:rPr>
          <w:sz w:val="28"/>
          <w:szCs w:val="28"/>
        </w:rPr>
      </w:pPr>
      <w:r>
        <w:rPr>
          <w:sz w:val="28"/>
          <w:szCs w:val="28"/>
        </w:rPr>
        <w:t>жалоба не подписана или подписана лицом, полномочия которого не подтверждены документами;</w:t>
      </w:r>
    </w:p>
    <w:p w:rsidR="00273230" w:rsidRDefault="00273230" w:rsidP="00273230">
      <w:pPr>
        <w:autoSpaceDE w:val="0"/>
        <w:autoSpaceDN w:val="0"/>
        <w:adjustRightInd w:val="0"/>
        <w:ind w:firstLine="540"/>
        <w:jc w:val="both"/>
        <w:rPr>
          <w:sz w:val="28"/>
          <w:szCs w:val="28"/>
        </w:rPr>
      </w:pPr>
      <w:r>
        <w:rPr>
          <w:sz w:val="28"/>
          <w:szCs w:val="28"/>
        </w:rPr>
        <w:t>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администрации города;</w:t>
      </w:r>
    </w:p>
    <w:p w:rsidR="00273230" w:rsidRDefault="00273230" w:rsidP="00273230">
      <w:pPr>
        <w:autoSpaceDE w:val="0"/>
        <w:autoSpaceDN w:val="0"/>
        <w:adjustRightInd w:val="0"/>
        <w:ind w:firstLine="540"/>
        <w:jc w:val="both"/>
        <w:rPr>
          <w:sz w:val="28"/>
          <w:szCs w:val="28"/>
        </w:rPr>
      </w:pPr>
      <w:r>
        <w:rPr>
          <w:sz w:val="28"/>
          <w:szCs w:val="28"/>
        </w:rPr>
        <w:t>антимонопольным органом принято решение относительно обжалуемых актов и (или) действий (бездействия) администрации города;</w:t>
      </w:r>
    </w:p>
    <w:p w:rsidR="00273230" w:rsidRDefault="00273230" w:rsidP="00273230">
      <w:pPr>
        <w:autoSpaceDE w:val="0"/>
        <w:autoSpaceDN w:val="0"/>
        <w:adjustRightInd w:val="0"/>
        <w:ind w:firstLine="540"/>
        <w:jc w:val="both"/>
        <w:rPr>
          <w:sz w:val="28"/>
          <w:szCs w:val="28"/>
        </w:rPr>
      </w:pPr>
      <w:r>
        <w:rPr>
          <w:sz w:val="28"/>
          <w:szCs w:val="28"/>
        </w:rPr>
        <w:t xml:space="preserve">акты и (или) действия (бездействие) администрации города были обжалованы в порядке, установленном Федеральным </w:t>
      </w:r>
      <w:hyperlink r:id="rId10" w:history="1">
        <w:r>
          <w:rPr>
            <w:rStyle w:val="aa"/>
            <w:color w:val="000000"/>
            <w:sz w:val="28"/>
            <w:szCs w:val="28"/>
          </w:rPr>
          <w:t>законом</w:t>
        </w:r>
      </w:hyperlink>
      <w:r>
        <w:rPr>
          <w:sz w:val="28"/>
          <w:szCs w:val="28"/>
        </w:rPr>
        <w:t xml:space="preserve"> «Об организации предоставления государственных и муниципальных услуг»;</w:t>
      </w:r>
    </w:p>
    <w:p w:rsidR="00273230" w:rsidRDefault="00273230" w:rsidP="00273230">
      <w:pPr>
        <w:autoSpaceDE w:val="0"/>
        <w:autoSpaceDN w:val="0"/>
        <w:adjustRightInd w:val="0"/>
        <w:ind w:firstLine="540"/>
        <w:jc w:val="both"/>
        <w:rPr>
          <w:sz w:val="28"/>
          <w:szCs w:val="28"/>
        </w:rPr>
      </w:pPr>
      <w:r>
        <w:rPr>
          <w:sz w:val="28"/>
          <w:szCs w:val="28"/>
        </w:rPr>
        <w:t>2) решение о возвращении жалобы принимается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заявителю-юридическому лицу, заявителю-физическому лицу, являющемуся индивидуальным предпринимателем, о принятом решении с указанием причин возвращения жалобы.</w:t>
      </w:r>
    </w:p>
    <w:p w:rsidR="00273230" w:rsidRDefault="00273230" w:rsidP="00273230">
      <w:pPr>
        <w:autoSpaceDE w:val="0"/>
        <w:autoSpaceDN w:val="0"/>
        <w:adjustRightInd w:val="0"/>
        <w:ind w:firstLine="540"/>
        <w:jc w:val="both"/>
        <w:rPr>
          <w:sz w:val="28"/>
          <w:szCs w:val="28"/>
        </w:rPr>
      </w:pPr>
      <w:r>
        <w:rPr>
          <w:sz w:val="28"/>
          <w:szCs w:val="28"/>
        </w:rPr>
        <w:t>115. Принятая жалоба рассматривается антимонопольным органом в порядке, установленном статьей 18.1 Федерального закона «О защите конкуренции».</w:t>
      </w:r>
    </w:p>
    <w:p w:rsidR="00273230" w:rsidRDefault="00273230" w:rsidP="00273230">
      <w:pPr>
        <w:ind w:firstLine="540"/>
        <w:jc w:val="both"/>
        <w:rPr>
          <w:sz w:val="28"/>
          <w:szCs w:val="28"/>
        </w:rPr>
      </w:pPr>
      <w:r>
        <w:rPr>
          <w:sz w:val="28"/>
          <w:szCs w:val="28"/>
        </w:rPr>
        <w:t>116. Рассмотрение жалоб по существу осуществляет комиссия антимонопольного органа.</w:t>
      </w:r>
    </w:p>
    <w:p w:rsidR="00273230" w:rsidRDefault="00273230" w:rsidP="00273230">
      <w:pPr>
        <w:jc w:val="center"/>
        <w:rPr>
          <w:sz w:val="28"/>
          <w:szCs w:val="28"/>
        </w:rPr>
      </w:pPr>
    </w:p>
    <w:p w:rsidR="00273230" w:rsidRDefault="00273230" w:rsidP="00273230">
      <w:pPr>
        <w:jc w:val="center"/>
        <w:rPr>
          <w:sz w:val="28"/>
          <w:szCs w:val="28"/>
        </w:rPr>
      </w:pPr>
      <w:r>
        <w:rPr>
          <w:sz w:val="28"/>
          <w:szCs w:val="28"/>
        </w:rPr>
        <w:t>Сроки рассмотрения жалобы</w:t>
      </w:r>
    </w:p>
    <w:p w:rsidR="00273230" w:rsidRDefault="00273230" w:rsidP="00273230">
      <w:pPr>
        <w:jc w:val="center"/>
        <w:rPr>
          <w:sz w:val="28"/>
          <w:szCs w:val="28"/>
        </w:rPr>
      </w:pPr>
    </w:p>
    <w:p w:rsidR="00273230" w:rsidRDefault="00273230" w:rsidP="00273230">
      <w:pPr>
        <w:autoSpaceDE w:val="0"/>
        <w:autoSpaceDN w:val="0"/>
        <w:adjustRightInd w:val="0"/>
        <w:ind w:firstLine="540"/>
        <w:jc w:val="both"/>
        <w:rPr>
          <w:sz w:val="28"/>
          <w:szCs w:val="28"/>
        </w:rPr>
      </w:pPr>
      <w:r>
        <w:rPr>
          <w:sz w:val="28"/>
          <w:szCs w:val="28"/>
        </w:rPr>
        <w:t xml:space="preserve">117. В соответствии с частью 14  статьи 18.1 Федерального закона «О защите конкуренции»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r:id="rId11" w:anchor="Par2#Par2" w:history="1">
        <w:r>
          <w:rPr>
            <w:rStyle w:val="aa"/>
            <w:color w:val="000000"/>
            <w:sz w:val="28"/>
            <w:szCs w:val="28"/>
          </w:rPr>
          <w:t>частью 14.1</w:t>
        </w:r>
      </w:hyperlink>
      <w:r>
        <w:rPr>
          <w:sz w:val="28"/>
          <w:szCs w:val="28"/>
        </w:rPr>
        <w:t xml:space="preserve"> статьи 18.1 Федерального закона «О защите конкуренции».</w:t>
      </w:r>
    </w:p>
    <w:p w:rsidR="00273230" w:rsidRDefault="00273230" w:rsidP="00273230">
      <w:pPr>
        <w:autoSpaceDE w:val="0"/>
        <w:autoSpaceDN w:val="0"/>
        <w:adjustRightInd w:val="0"/>
        <w:ind w:firstLine="539"/>
        <w:jc w:val="both"/>
        <w:rPr>
          <w:sz w:val="28"/>
          <w:szCs w:val="28"/>
        </w:rPr>
      </w:pPr>
      <w:r>
        <w:rPr>
          <w:sz w:val="28"/>
          <w:szCs w:val="28"/>
        </w:rPr>
        <w:t>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указанный в абзаце первом настоящего пункта Административного регламента.</w:t>
      </w:r>
    </w:p>
    <w:p w:rsidR="00273230" w:rsidRDefault="00273230" w:rsidP="00273230">
      <w:pPr>
        <w:jc w:val="center"/>
        <w:rPr>
          <w:sz w:val="28"/>
          <w:szCs w:val="28"/>
        </w:rPr>
      </w:pPr>
    </w:p>
    <w:p w:rsidR="00273230" w:rsidRDefault="00273230" w:rsidP="00273230">
      <w:pPr>
        <w:jc w:val="center"/>
        <w:rPr>
          <w:sz w:val="28"/>
          <w:szCs w:val="28"/>
        </w:rPr>
      </w:pPr>
      <w:r>
        <w:rPr>
          <w:sz w:val="28"/>
          <w:szCs w:val="28"/>
        </w:rPr>
        <w:t>Результат рассмотрения жалобы</w:t>
      </w:r>
    </w:p>
    <w:p w:rsidR="00273230" w:rsidRDefault="00273230" w:rsidP="00273230">
      <w:pPr>
        <w:rPr>
          <w:sz w:val="28"/>
          <w:szCs w:val="28"/>
          <w:highlight w:val="yellow"/>
        </w:rPr>
      </w:pPr>
    </w:p>
    <w:p w:rsidR="00273230" w:rsidRDefault="00273230" w:rsidP="00273230">
      <w:pPr>
        <w:autoSpaceDE w:val="0"/>
        <w:autoSpaceDN w:val="0"/>
        <w:adjustRightInd w:val="0"/>
        <w:ind w:firstLine="540"/>
        <w:jc w:val="both"/>
        <w:rPr>
          <w:sz w:val="28"/>
          <w:szCs w:val="28"/>
        </w:rPr>
      </w:pPr>
      <w:r>
        <w:rPr>
          <w:sz w:val="28"/>
          <w:szCs w:val="28"/>
        </w:rPr>
        <w:t xml:space="preserve">118.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w:t>
      </w:r>
      <w:r>
        <w:rPr>
          <w:sz w:val="28"/>
          <w:szCs w:val="28"/>
        </w:rPr>
        <w:lastRenderedPageBreak/>
        <w:t xml:space="preserve">установления иных не являющихся предметом обжалования нарушений принимает решение о необходимости выдачи предписания, предусмотренного </w:t>
      </w:r>
      <w:hyperlink r:id="rId12" w:history="1">
        <w:r>
          <w:rPr>
            <w:rStyle w:val="aa"/>
            <w:color w:val="000000"/>
            <w:sz w:val="28"/>
            <w:szCs w:val="28"/>
          </w:rPr>
          <w:t>пунктом 3.1 части 1 статьи 23</w:t>
        </w:r>
      </w:hyperlink>
      <w:r>
        <w:rPr>
          <w:sz w:val="28"/>
          <w:szCs w:val="28"/>
        </w:rPr>
        <w:t xml:space="preserve"> Федерального закона «О защите конкуренции».</w:t>
      </w:r>
    </w:p>
    <w:p w:rsidR="00273230" w:rsidRDefault="00273230" w:rsidP="00273230">
      <w:pPr>
        <w:jc w:val="center"/>
        <w:rPr>
          <w:sz w:val="28"/>
          <w:szCs w:val="28"/>
        </w:rPr>
      </w:pPr>
    </w:p>
    <w:p w:rsidR="00273230" w:rsidRDefault="00273230" w:rsidP="00273230">
      <w:pPr>
        <w:jc w:val="center"/>
        <w:rPr>
          <w:sz w:val="28"/>
          <w:szCs w:val="28"/>
        </w:rPr>
      </w:pPr>
      <w:r>
        <w:rPr>
          <w:sz w:val="28"/>
          <w:szCs w:val="28"/>
        </w:rPr>
        <w:t>Порядок информирования заявителя о результатах рассмотрения жалобы</w:t>
      </w:r>
    </w:p>
    <w:p w:rsidR="00273230" w:rsidRDefault="00273230" w:rsidP="00273230">
      <w:pPr>
        <w:rPr>
          <w:sz w:val="28"/>
          <w:szCs w:val="28"/>
        </w:rPr>
      </w:pPr>
    </w:p>
    <w:p w:rsidR="00273230" w:rsidRDefault="00273230" w:rsidP="00273230">
      <w:pPr>
        <w:autoSpaceDE w:val="0"/>
        <w:autoSpaceDN w:val="0"/>
        <w:adjustRightInd w:val="0"/>
        <w:ind w:firstLine="540"/>
        <w:jc w:val="both"/>
        <w:rPr>
          <w:sz w:val="28"/>
          <w:szCs w:val="28"/>
        </w:rPr>
      </w:pPr>
      <w:r>
        <w:rPr>
          <w:sz w:val="28"/>
          <w:szCs w:val="28"/>
        </w:rPr>
        <w:t>119. В соответствии с частью 22 статьи 18.1 Федерального закона «О защите конкуренции» в течение трех рабочих дней со дня принятия решения по жалобе антимонопольный орган направляет заявителю-юридическому лицу, заявителю – физическому лицу, являющемуся индивидуальным предпринимателем, копии решения, предписания, принятых по результатам рассмотрения жалобы, и размещает сведения о решении, предписании на сайте антимонопольного органа.</w:t>
      </w:r>
    </w:p>
    <w:p w:rsidR="00273230" w:rsidRDefault="00273230" w:rsidP="00273230">
      <w:pPr>
        <w:jc w:val="center"/>
        <w:rPr>
          <w:sz w:val="28"/>
          <w:szCs w:val="28"/>
        </w:rPr>
      </w:pPr>
    </w:p>
    <w:p w:rsidR="00273230" w:rsidRDefault="00273230" w:rsidP="00273230">
      <w:pPr>
        <w:jc w:val="center"/>
        <w:rPr>
          <w:sz w:val="28"/>
          <w:szCs w:val="28"/>
        </w:rPr>
      </w:pPr>
      <w:r>
        <w:rPr>
          <w:sz w:val="28"/>
          <w:szCs w:val="28"/>
        </w:rPr>
        <w:t>Порядок обжалования решения по жалобе</w:t>
      </w:r>
    </w:p>
    <w:p w:rsidR="00273230" w:rsidRDefault="00273230" w:rsidP="00273230">
      <w:pPr>
        <w:rPr>
          <w:sz w:val="28"/>
          <w:szCs w:val="28"/>
        </w:rPr>
      </w:pPr>
    </w:p>
    <w:p w:rsidR="00273230" w:rsidRDefault="00273230" w:rsidP="00273230">
      <w:pPr>
        <w:autoSpaceDE w:val="0"/>
        <w:autoSpaceDN w:val="0"/>
        <w:adjustRightInd w:val="0"/>
        <w:jc w:val="both"/>
        <w:rPr>
          <w:sz w:val="28"/>
          <w:szCs w:val="28"/>
        </w:rPr>
      </w:pPr>
      <w:r>
        <w:rPr>
          <w:sz w:val="28"/>
          <w:szCs w:val="28"/>
        </w:rPr>
        <w:t xml:space="preserve">        120.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273230" w:rsidRDefault="00273230" w:rsidP="00273230">
      <w:pPr>
        <w:rPr>
          <w:sz w:val="28"/>
          <w:szCs w:val="28"/>
        </w:rPr>
      </w:pPr>
    </w:p>
    <w:p w:rsidR="00273230" w:rsidRDefault="00273230" w:rsidP="00273230">
      <w:pPr>
        <w:jc w:val="center"/>
        <w:rPr>
          <w:sz w:val="28"/>
          <w:szCs w:val="28"/>
        </w:rPr>
      </w:pPr>
      <w:proofErr w:type="gramStart"/>
      <w:r>
        <w:rPr>
          <w:sz w:val="28"/>
          <w:szCs w:val="28"/>
        </w:rPr>
        <w:t>Право  на</w:t>
      </w:r>
      <w:proofErr w:type="gramEnd"/>
      <w:r>
        <w:rPr>
          <w:sz w:val="28"/>
          <w:szCs w:val="28"/>
        </w:rPr>
        <w:t xml:space="preserve"> получение информации и документов, необходимых для обоснования </w:t>
      </w:r>
    </w:p>
    <w:p w:rsidR="00273230" w:rsidRDefault="00273230" w:rsidP="00273230">
      <w:pPr>
        <w:jc w:val="center"/>
        <w:rPr>
          <w:sz w:val="28"/>
          <w:szCs w:val="28"/>
        </w:rPr>
      </w:pPr>
      <w:r>
        <w:rPr>
          <w:sz w:val="28"/>
          <w:szCs w:val="28"/>
        </w:rPr>
        <w:t>и рассмотрения жалобы</w:t>
      </w:r>
    </w:p>
    <w:p w:rsidR="00273230" w:rsidRDefault="00273230" w:rsidP="00273230">
      <w:pPr>
        <w:rPr>
          <w:sz w:val="28"/>
          <w:szCs w:val="28"/>
        </w:rPr>
      </w:pPr>
    </w:p>
    <w:p w:rsidR="00273230" w:rsidRDefault="00273230" w:rsidP="00273230">
      <w:pPr>
        <w:ind w:firstLine="540"/>
        <w:jc w:val="both"/>
        <w:rPr>
          <w:sz w:val="28"/>
          <w:szCs w:val="28"/>
        </w:rPr>
      </w:pPr>
      <w:r>
        <w:rPr>
          <w:sz w:val="28"/>
          <w:szCs w:val="28"/>
        </w:rPr>
        <w:t>121. Заявитель-юридическое лицо, заявитель-физическое лицо, являющееся индивидуальным предпринимателем, принявший решение о подаче жалобы в антимонопольный орган, имеет право на:</w:t>
      </w:r>
    </w:p>
    <w:p w:rsidR="00273230" w:rsidRDefault="00273230" w:rsidP="00273230">
      <w:pPr>
        <w:ind w:firstLine="540"/>
        <w:jc w:val="both"/>
        <w:rPr>
          <w:sz w:val="28"/>
          <w:szCs w:val="28"/>
        </w:rPr>
      </w:pPr>
      <w:r>
        <w:rPr>
          <w:sz w:val="28"/>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273230" w:rsidRDefault="00273230" w:rsidP="00273230">
      <w:pPr>
        <w:ind w:firstLine="540"/>
        <w:jc w:val="both"/>
        <w:rPr>
          <w:sz w:val="28"/>
          <w:szCs w:val="28"/>
        </w:rPr>
      </w:pPr>
      <w:r>
        <w:rPr>
          <w:sz w:val="28"/>
          <w:szCs w:val="28"/>
        </w:rPr>
        <w:t>2) получение информации и документов, необходимых для обоснования и рассмотрения жалобы.</w:t>
      </w:r>
    </w:p>
    <w:p w:rsidR="00273230" w:rsidRDefault="00273230" w:rsidP="00273230">
      <w:pPr>
        <w:jc w:val="both"/>
        <w:rPr>
          <w:sz w:val="28"/>
          <w:szCs w:val="28"/>
        </w:rPr>
      </w:pPr>
      <w:r>
        <w:rPr>
          <w:sz w:val="28"/>
          <w:szCs w:val="28"/>
        </w:rPr>
        <w:t xml:space="preserve">        122. Администрация города, должностные лица комитета архитектуры и градостроительства обязаны предоставить заявителю информацию и документы, необходимые для обоснования и рассмотрения жалобы. </w:t>
      </w:r>
    </w:p>
    <w:p w:rsidR="00273230" w:rsidRDefault="00273230" w:rsidP="00273230">
      <w:pPr>
        <w:rPr>
          <w:sz w:val="28"/>
          <w:szCs w:val="28"/>
        </w:rPr>
      </w:pPr>
    </w:p>
    <w:p w:rsidR="00273230" w:rsidRDefault="00273230" w:rsidP="00273230">
      <w:pPr>
        <w:jc w:val="center"/>
        <w:rPr>
          <w:sz w:val="28"/>
          <w:szCs w:val="28"/>
        </w:rPr>
      </w:pPr>
      <w:r>
        <w:rPr>
          <w:sz w:val="28"/>
          <w:szCs w:val="28"/>
        </w:rPr>
        <w:t>Способы информирования заявителей о порядке подачи и рассмотрения жалобы</w:t>
      </w:r>
    </w:p>
    <w:p w:rsidR="00273230" w:rsidRDefault="00273230" w:rsidP="00273230">
      <w:pPr>
        <w:jc w:val="center"/>
        <w:rPr>
          <w:b/>
          <w:bCs/>
          <w:sz w:val="28"/>
          <w:szCs w:val="28"/>
        </w:rPr>
      </w:pPr>
    </w:p>
    <w:p w:rsidR="00273230" w:rsidRDefault="00273230" w:rsidP="00273230">
      <w:pPr>
        <w:autoSpaceDE w:val="0"/>
        <w:autoSpaceDN w:val="0"/>
        <w:adjustRightInd w:val="0"/>
        <w:ind w:firstLine="720"/>
        <w:jc w:val="both"/>
        <w:rPr>
          <w:sz w:val="20"/>
          <w:szCs w:val="20"/>
        </w:rPr>
      </w:pPr>
      <w:r>
        <w:rPr>
          <w:sz w:val="28"/>
          <w:szCs w:val="28"/>
        </w:rPr>
        <w:t xml:space="preserve">123. Информирование о праве заявителей-юридических лиц, заявителей-физических лиц, являющихся индивидуальными предпринимателями, подать жалобу в порядке, установленном антимонопольным </w:t>
      </w:r>
      <w:hyperlink r:id="rId13" w:history="1">
        <w:r>
          <w:rPr>
            <w:rStyle w:val="aa"/>
            <w:color w:val="000000"/>
            <w:sz w:val="28"/>
            <w:szCs w:val="28"/>
          </w:rPr>
          <w:t>законодательством</w:t>
        </w:r>
      </w:hyperlink>
      <w:r>
        <w:rPr>
          <w:sz w:val="28"/>
          <w:szCs w:val="28"/>
        </w:rPr>
        <w:t xml:space="preserve"> Российской Федерации, в антимонопольный орган, а также о порядке  рассмотрения жалобы осуществляется посредством размещения соответствующей информации в печатном виде на информационном стенде в комитете архитектуры и градостроительства, в структурных подразделениях многофункционального центра, на сайте администрации города в сети «Интернет», с использованием ЕПГУ, РПГУ, посредством консультации при личном приеме, при письменном </w:t>
      </w:r>
      <w:r>
        <w:rPr>
          <w:sz w:val="28"/>
          <w:szCs w:val="28"/>
        </w:rPr>
        <w:lastRenderedPageBreak/>
        <w:t>обращении по почте, включая электронную почту, с использованием средств телефонной связи.</w:t>
      </w:r>
    </w:p>
    <w:p w:rsidR="00273230" w:rsidRDefault="00273230" w:rsidP="00273230">
      <w:pPr>
        <w:pStyle w:val="310"/>
        <w:shd w:val="clear" w:color="auto" w:fill="auto"/>
        <w:spacing w:after="0" w:line="240" w:lineRule="auto"/>
        <w:ind w:firstLine="0"/>
        <w:rPr>
          <w:b w:val="0"/>
          <w:bCs w:val="0"/>
        </w:rPr>
      </w:pPr>
    </w:p>
    <w:p w:rsidR="00273230" w:rsidRDefault="00273230" w:rsidP="00273230">
      <w:pPr>
        <w:pStyle w:val="310"/>
        <w:shd w:val="clear" w:color="auto" w:fill="auto"/>
        <w:spacing w:after="0" w:line="240" w:lineRule="auto"/>
        <w:ind w:firstLine="0"/>
        <w:rPr>
          <w:b w:val="0"/>
          <w:bCs w:val="0"/>
        </w:rPr>
      </w:pPr>
      <w:r>
        <w:rPr>
          <w:b w:val="0"/>
          <w:bCs w:val="0"/>
        </w:rPr>
        <w:t>6. ОСОБЕННОСТИ ВЫПОЛНЕНИЯ АДМИНИСТРАТИВНЫХ ПРОЦЕДУР (ДЕЙСТВИЙ) В МНОГОФУКЦИОНАЛЬНОМ ЦЕНТРЕ</w:t>
      </w:r>
    </w:p>
    <w:p w:rsidR="00273230" w:rsidRDefault="00273230" w:rsidP="00273230">
      <w:pPr>
        <w:ind w:left="5104"/>
        <w:rPr>
          <w:sz w:val="28"/>
          <w:szCs w:val="28"/>
        </w:rPr>
      </w:pPr>
    </w:p>
    <w:p w:rsidR="00273230" w:rsidRDefault="00273230" w:rsidP="00273230">
      <w:pPr>
        <w:autoSpaceDE w:val="0"/>
        <w:autoSpaceDN w:val="0"/>
        <w:adjustRightInd w:val="0"/>
        <w:ind w:firstLine="540"/>
        <w:jc w:val="both"/>
        <w:rPr>
          <w:sz w:val="28"/>
          <w:szCs w:val="28"/>
        </w:rPr>
      </w:pPr>
      <w:r>
        <w:rPr>
          <w:sz w:val="28"/>
          <w:szCs w:val="28"/>
        </w:rPr>
        <w:t>124. Предоставление муниципальной услуги в многофункциональном центре осуществляется при наличии заключенного соглашения о взаимодействии между многофункциональным центром и администрацией города (далее – соглашение о взаимодействии) на дату подачи заявления об утверждении схемы.</w:t>
      </w:r>
    </w:p>
    <w:p w:rsidR="00273230" w:rsidRDefault="00273230" w:rsidP="00273230">
      <w:pPr>
        <w:autoSpaceDE w:val="0"/>
        <w:autoSpaceDN w:val="0"/>
        <w:adjustRightInd w:val="0"/>
        <w:ind w:firstLine="540"/>
        <w:jc w:val="both"/>
        <w:rPr>
          <w:sz w:val="28"/>
          <w:szCs w:val="28"/>
        </w:rPr>
      </w:pPr>
      <w:r>
        <w:rPr>
          <w:sz w:val="28"/>
          <w:szCs w:val="28"/>
        </w:rPr>
        <w:t>125. Исчерпывающий перечень административных процедур, выполняемых многофункциональным центром, в соответствии с соглашением о взаимодействии:</w:t>
      </w:r>
    </w:p>
    <w:p w:rsidR="00273230" w:rsidRDefault="00273230" w:rsidP="00273230">
      <w:pPr>
        <w:autoSpaceDE w:val="0"/>
        <w:autoSpaceDN w:val="0"/>
        <w:adjustRightInd w:val="0"/>
        <w:ind w:firstLine="540"/>
        <w:jc w:val="both"/>
        <w:rPr>
          <w:sz w:val="28"/>
          <w:szCs w:val="28"/>
        </w:rPr>
      </w:pPr>
      <w:r>
        <w:rPr>
          <w:sz w:val="28"/>
          <w:szCs w:val="28"/>
        </w:rPr>
        <w:t>1) информирование заявителей о порядке предоставления муниципальной услуги;</w:t>
      </w:r>
    </w:p>
    <w:p w:rsidR="00273230" w:rsidRDefault="00273230" w:rsidP="00273230">
      <w:pPr>
        <w:autoSpaceDE w:val="0"/>
        <w:autoSpaceDN w:val="0"/>
        <w:adjustRightInd w:val="0"/>
        <w:ind w:firstLine="540"/>
        <w:jc w:val="both"/>
        <w:rPr>
          <w:sz w:val="28"/>
          <w:szCs w:val="28"/>
        </w:rPr>
      </w:pPr>
      <w:r>
        <w:rPr>
          <w:sz w:val="28"/>
          <w:szCs w:val="28"/>
        </w:rPr>
        <w:t>2) прием заявления об утверждении схемы и иных документов, необходимых для предоставления муниципальной услуги;</w:t>
      </w:r>
    </w:p>
    <w:p w:rsidR="00273230" w:rsidRDefault="00273230" w:rsidP="00273230">
      <w:pPr>
        <w:autoSpaceDE w:val="0"/>
        <w:autoSpaceDN w:val="0"/>
        <w:adjustRightInd w:val="0"/>
        <w:ind w:firstLine="540"/>
        <w:jc w:val="both"/>
        <w:rPr>
          <w:sz w:val="28"/>
          <w:szCs w:val="28"/>
        </w:rPr>
      </w:pPr>
      <w:r>
        <w:rPr>
          <w:sz w:val="28"/>
          <w:szCs w:val="28"/>
        </w:rPr>
        <w:t>3) передача принятого заявления об утверждении схемы и документов, необходимых для предоставления муниципальной услуги, в комитет архитектуры и градостроительства.</w:t>
      </w:r>
    </w:p>
    <w:p w:rsidR="00273230" w:rsidRDefault="00273230" w:rsidP="00273230">
      <w:pPr>
        <w:ind w:firstLine="567"/>
        <w:jc w:val="both"/>
        <w:rPr>
          <w:sz w:val="28"/>
          <w:szCs w:val="28"/>
        </w:rPr>
      </w:pPr>
      <w:r>
        <w:rPr>
          <w:sz w:val="28"/>
          <w:szCs w:val="28"/>
        </w:rPr>
        <w:t>126. Формирование и направление структурным подразделением многофункционального центра межведомственных запросов в органы и организации, участвующие в предоставлении муниципальной услуги, выдача документа, являющегося результатом предоставления муниципальной услуги, соглашением о взаимодействии не предусмотрены.</w:t>
      </w:r>
    </w:p>
    <w:p w:rsidR="00273230" w:rsidRDefault="00273230" w:rsidP="00273230">
      <w:pPr>
        <w:autoSpaceDE w:val="0"/>
        <w:autoSpaceDN w:val="0"/>
        <w:adjustRightInd w:val="0"/>
        <w:ind w:firstLine="540"/>
        <w:jc w:val="both"/>
        <w:rPr>
          <w:sz w:val="28"/>
          <w:szCs w:val="28"/>
        </w:rPr>
      </w:pPr>
      <w:r>
        <w:rPr>
          <w:sz w:val="28"/>
          <w:szCs w:val="28"/>
        </w:rPr>
        <w:t>127. В соответствии с соглашением о взаимодействии заявитель вправе обратиться за предоставлением муниципальной услуги в любое структурное подразделение многофункционального центра, расположенное на территории Липецкой области.</w:t>
      </w:r>
    </w:p>
    <w:p w:rsidR="00273230" w:rsidRDefault="00273230" w:rsidP="00273230">
      <w:pPr>
        <w:pStyle w:val="ab"/>
        <w:spacing w:before="0" w:beforeAutospacing="0" w:after="0" w:afterAutospacing="0"/>
        <w:ind w:firstLine="567"/>
        <w:jc w:val="both"/>
        <w:rPr>
          <w:sz w:val="28"/>
          <w:szCs w:val="28"/>
        </w:rPr>
      </w:pPr>
      <w:r>
        <w:rPr>
          <w:sz w:val="28"/>
          <w:szCs w:val="28"/>
        </w:rPr>
        <w:t>Предоставление муниципальной услуги многофункциональным центром при предоставлении муниципальной услуги посредством комплексного запроса не предусмотрено.</w:t>
      </w:r>
    </w:p>
    <w:p w:rsidR="00273230" w:rsidRDefault="00273230" w:rsidP="00273230">
      <w:pPr>
        <w:suppressAutoHyphens/>
        <w:autoSpaceDE w:val="0"/>
        <w:ind w:firstLine="567"/>
        <w:jc w:val="both"/>
        <w:rPr>
          <w:sz w:val="28"/>
          <w:szCs w:val="28"/>
        </w:rPr>
      </w:pPr>
      <w:r>
        <w:rPr>
          <w:sz w:val="28"/>
          <w:szCs w:val="28"/>
          <w:lang w:eastAsia="en-US"/>
        </w:rPr>
        <w:t xml:space="preserve">128. </w:t>
      </w:r>
      <w:r>
        <w:rPr>
          <w:sz w:val="28"/>
          <w:szCs w:val="28"/>
        </w:rPr>
        <w:t xml:space="preserve">Заявитель вправе обратиться с жалобой на действия (бездействие) и (или) решения, принятые (осуществленные) многофункциональным центром, а также его работниками, в случаях, предусмотренных статьей 11.1 Федерального закона «Об организации предоставления государственных и муниципальных услуг». </w:t>
      </w:r>
    </w:p>
    <w:p w:rsidR="00273230" w:rsidRDefault="00273230" w:rsidP="00273230">
      <w:pPr>
        <w:suppressAutoHyphens/>
        <w:autoSpaceDE w:val="0"/>
        <w:ind w:firstLine="567"/>
        <w:jc w:val="both"/>
        <w:rPr>
          <w:sz w:val="28"/>
          <w:szCs w:val="28"/>
        </w:rPr>
      </w:pPr>
      <w:r>
        <w:rPr>
          <w:sz w:val="28"/>
          <w:szCs w:val="28"/>
        </w:rPr>
        <w:t xml:space="preserve">Жалоба рассматривается в порядке и сроки, установленные статьей 11.2 Федерального закона «Об организации предоставления государственных и муниципальных услуг». </w:t>
      </w:r>
    </w:p>
    <w:p w:rsidR="00273230" w:rsidRDefault="00273230" w:rsidP="00273230">
      <w:pPr>
        <w:suppressAutoHyphens/>
        <w:autoSpaceDE w:val="0"/>
        <w:ind w:firstLine="567"/>
        <w:jc w:val="both"/>
        <w:rPr>
          <w:sz w:val="28"/>
          <w:szCs w:val="28"/>
        </w:rPr>
      </w:pPr>
    </w:p>
    <w:p w:rsidR="00273230" w:rsidRDefault="00273230" w:rsidP="00273230">
      <w:pPr>
        <w:tabs>
          <w:tab w:val="left" w:leader="underscore" w:pos="5266"/>
        </w:tabs>
        <w:jc w:val="center"/>
        <w:rPr>
          <w:sz w:val="28"/>
          <w:szCs w:val="28"/>
        </w:rPr>
      </w:pPr>
      <w:r>
        <w:rPr>
          <w:sz w:val="28"/>
          <w:szCs w:val="28"/>
        </w:rPr>
        <w:t>Информирование заявителей о порядке предоставления муниципальной услуги</w:t>
      </w:r>
    </w:p>
    <w:p w:rsidR="00273230" w:rsidRDefault="00273230" w:rsidP="00273230">
      <w:pPr>
        <w:tabs>
          <w:tab w:val="left" w:leader="underscore" w:pos="5266"/>
        </w:tabs>
        <w:jc w:val="center"/>
        <w:rPr>
          <w:sz w:val="28"/>
          <w:szCs w:val="28"/>
        </w:rPr>
      </w:pPr>
    </w:p>
    <w:p w:rsidR="00273230" w:rsidRDefault="00273230" w:rsidP="00273230">
      <w:pPr>
        <w:autoSpaceDE w:val="0"/>
        <w:autoSpaceDN w:val="0"/>
        <w:adjustRightInd w:val="0"/>
        <w:ind w:firstLine="540"/>
        <w:jc w:val="both"/>
        <w:rPr>
          <w:sz w:val="28"/>
          <w:szCs w:val="28"/>
        </w:rPr>
      </w:pPr>
      <w:r>
        <w:rPr>
          <w:sz w:val="28"/>
          <w:szCs w:val="28"/>
        </w:rPr>
        <w:t xml:space="preserve">129. Информирование заявителей о порядке предоставления муниципальной услуги в Елецком городском отделе и иных структурных подразделениях многофункционального центра осуществляется работниками многофункционального центра при личном приеме, с использованием телефонной </w:t>
      </w:r>
      <w:r>
        <w:rPr>
          <w:sz w:val="28"/>
          <w:szCs w:val="28"/>
        </w:rPr>
        <w:lastRenderedPageBreak/>
        <w:t>связи, а также с использованием информационного стенда, на котором размещается информация, указанная в пункте 5 Административного регламента.</w:t>
      </w:r>
    </w:p>
    <w:p w:rsidR="00273230" w:rsidRDefault="00273230" w:rsidP="00273230">
      <w:pPr>
        <w:ind w:firstLine="567"/>
        <w:jc w:val="both"/>
        <w:rPr>
          <w:sz w:val="28"/>
          <w:szCs w:val="28"/>
        </w:rPr>
      </w:pPr>
    </w:p>
    <w:p w:rsidR="00273230" w:rsidRDefault="00273230" w:rsidP="00273230">
      <w:pPr>
        <w:ind w:firstLine="567"/>
        <w:jc w:val="center"/>
        <w:rPr>
          <w:sz w:val="28"/>
          <w:szCs w:val="28"/>
        </w:rPr>
      </w:pPr>
      <w:r>
        <w:rPr>
          <w:sz w:val="28"/>
          <w:szCs w:val="28"/>
        </w:rPr>
        <w:t>Прием заявления об утверждении схемы и иных документов, необходимых для предоставления муниципальной услуги</w:t>
      </w:r>
    </w:p>
    <w:p w:rsidR="00273230" w:rsidRDefault="00273230" w:rsidP="00273230">
      <w:pPr>
        <w:jc w:val="center"/>
        <w:rPr>
          <w:sz w:val="28"/>
          <w:szCs w:val="28"/>
        </w:rPr>
      </w:pPr>
    </w:p>
    <w:p w:rsidR="00273230" w:rsidRDefault="00273230" w:rsidP="00273230">
      <w:pPr>
        <w:ind w:firstLine="567"/>
        <w:jc w:val="both"/>
        <w:rPr>
          <w:sz w:val="28"/>
          <w:szCs w:val="28"/>
        </w:rPr>
      </w:pPr>
      <w:r>
        <w:rPr>
          <w:sz w:val="28"/>
          <w:szCs w:val="28"/>
        </w:rPr>
        <w:t xml:space="preserve">130.  Основанием для начала административной процедуры по </w:t>
      </w:r>
      <w:proofErr w:type="gramStart"/>
      <w:r>
        <w:rPr>
          <w:sz w:val="28"/>
          <w:szCs w:val="28"/>
        </w:rPr>
        <w:t>приему  заявления</w:t>
      </w:r>
      <w:proofErr w:type="gramEnd"/>
      <w:r>
        <w:rPr>
          <w:sz w:val="28"/>
          <w:szCs w:val="28"/>
        </w:rPr>
        <w:t xml:space="preserve"> об утверждении схемы и иных документов, необходимых для предоставления муниципальной услуги, является обращение заявителя с заявлением об утверждении схемы и документами в структурное подразделение многофункционального центра.</w:t>
      </w:r>
    </w:p>
    <w:p w:rsidR="00273230" w:rsidRDefault="00273230" w:rsidP="00273230">
      <w:pPr>
        <w:ind w:firstLine="567"/>
        <w:jc w:val="both"/>
        <w:rPr>
          <w:sz w:val="28"/>
          <w:szCs w:val="28"/>
        </w:rPr>
      </w:pPr>
      <w:r>
        <w:rPr>
          <w:sz w:val="28"/>
          <w:szCs w:val="28"/>
        </w:rPr>
        <w:t>131. Работник многофункционального центра, ведущий прием:</w:t>
      </w:r>
    </w:p>
    <w:p w:rsidR="00273230" w:rsidRDefault="00273230" w:rsidP="00273230">
      <w:pPr>
        <w:ind w:firstLine="567"/>
        <w:jc w:val="both"/>
        <w:rPr>
          <w:sz w:val="28"/>
          <w:szCs w:val="28"/>
        </w:rPr>
      </w:pPr>
      <w:r>
        <w:rPr>
          <w:sz w:val="28"/>
          <w:szCs w:val="28"/>
        </w:rPr>
        <w:t>1) устанавливает личность заявителя (представителя), проверяя документ, удостоверяющий личность заявителя (представителя);</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изготавливает и заверяет копию документа, удостоверяющего личность и полномочия заявителя и приобщает к поданному заявлению об утверждении схемы.</w:t>
      </w:r>
    </w:p>
    <w:p w:rsidR="00273230" w:rsidRDefault="00273230" w:rsidP="00273230">
      <w:pPr>
        <w:pStyle w:val="3"/>
        <w:spacing w:after="0"/>
        <w:ind w:firstLine="567"/>
        <w:jc w:val="both"/>
        <w:outlineLvl w:val="2"/>
        <w:rPr>
          <w:spacing w:val="4"/>
          <w:sz w:val="28"/>
          <w:szCs w:val="28"/>
        </w:rPr>
      </w:pPr>
      <w:r>
        <w:rPr>
          <w:spacing w:val="4"/>
          <w:sz w:val="28"/>
          <w:szCs w:val="28"/>
        </w:rPr>
        <w:t xml:space="preserve">3) принимает заявление </w:t>
      </w:r>
      <w:r>
        <w:rPr>
          <w:sz w:val="28"/>
          <w:szCs w:val="28"/>
        </w:rPr>
        <w:t xml:space="preserve">об утверждении схемы </w:t>
      </w:r>
      <w:r>
        <w:rPr>
          <w:spacing w:val="4"/>
          <w:sz w:val="28"/>
          <w:szCs w:val="28"/>
        </w:rPr>
        <w:t xml:space="preserve">и выдает расписку в получении заявления </w:t>
      </w:r>
      <w:r>
        <w:rPr>
          <w:sz w:val="28"/>
          <w:szCs w:val="28"/>
        </w:rPr>
        <w:t>об утверждении схемы</w:t>
      </w:r>
      <w:r>
        <w:rPr>
          <w:spacing w:val="4"/>
          <w:sz w:val="28"/>
          <w:szCs w:val="28"/>
        </w:rPr>
        <w:t>.</w:t>
      </w:r>
    </w:p>
    <w:p w:rsidR="00273230" w:rsidRDefault="00273230" w:rsidP="00273230">
      <w:pPr>
        <w:ind w:firstLine="567"/>
        <w:jc w:val="both"/>
        <w:rPr>
          <w:sz w:val="28"/>
          <w:szCs w:val="28"/>
        </w:rPr>
      </w:pPr>
      <w:r>
        <w:rPr>
          <w:sz w:val="28"/>
          <w:szCs w:val="28"/>
        </w:rPr>
        <w:t>Максимальный срок выполнения административных действий - 15 минут.</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132. Результатом административной процедуры по </w:t>
      </w:r>
      <w:proofErr w:type="gramStart"/>
      <w:r>
        <w:rPr>
          <w:rFonts w:ascii="Times New Roman" w:hAnsi="Times New Roman" w:cs="Times New Roman"/>
          <w:sz w:val="28"/>
          <w:szCs w:val="28"/>
        </w:rPr>
        <w:t>приему  заявления</w:t>
      </w:r>
      <w:proofErr w:type="gramEnd"/>
      <w:r>
        <w:rPr>
          <w:rFonts w:ascii="Times New Roman" w:hAnsi="Times New Roman" w:cs="Times New Roman"/>
          <w:sz w:val="28"/>
          <w:szCs w:val="28"/>
        </w:rPr>
        <w:t xml:space="preserve"> об утверждении схемы и иных документов, необходимых для предоставления муниципальной услуги, является прием заявления об утверждении схемы и документов, необходимых для предоставления муниципальной услуги.</w:t>
      </w:r>
    </w:p>
    <w:p w:rsidR="00273230" w:rsidRDefault="00273230" w:rsidP="002732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по </w:t>
      </w:r>
      <w:proofErr w:type="gramStart"/>
      <w:r>
        <w:rPr>
          <w:rFonts w:ascii="Times New Roman" w:hAnsi="Times New Roman" w:cs="Times New Roman"/>
          <w:sz w:val="28"/>
          <w:szCs w:val="28"/>
        </w:rPr>
        <w:t>приему  заявления</w:t>
      </w:r>
      <w:proofErr w:type="gramEnd"/>
      <w:r>
        <w:rPr>
          <w:rFonts w:ascii="Times New Roman" w:hAnsi="Times New Roman" w:cs="Times New Roman"/>
          <w:sz w:val="28"/>
          <w:szCs w:val="28"/>
        </w:rPr>
        <w:t xml:space="preserve"> об утверждении схемы и иных документов, необходимых для предоставления муниципальной услуги</w:t>
      </w:r>
      <w:r>
        <w:rPr>
          <w:sz w:val="28"/>
          <w:szCs w:val="28"/>
        </w:rPr>
        <w:t xml:space="preserve"> </w:t>
      </w:r>
      <w:r>
        <w:rPr>
          <w:rFonts w:ascii="Times New Roman" w:hAnsi="Times New Roman" w:cs="Times New Roman"/>
          <w:sz w:val="28"/>
          <w:szCs w:val="28"/>
        </w:rPr>
        <w:t>– 15 минут</w:t>
      </w:r>
    </w:p>
    <w:p w:rsidR="00273230" w:rsidRDefault="00273230" w:rsidP="00273230">
      <w:pPr>
        <w:autoSpaceDE w:val="0"/>
        <w:autoSpaceDN w:val="0"/>
        <w:adjustRightInd w:val="0"/>
        <w:ind w:firstLine="540"/>
        <w:jc w:val="both"/>
        <w:rPr>
          <w:sz w:val="28"/>
          <w:szCs w:val="28"/>
        </w:rPr>
      </w:pPr>
    </w:p>
    <w:p w:rsidR="00273230" w:rsidRDefault="00273230" w:rsidP="00273230">
      <w:pPr>
        <w:autoSpaceDE w:val="0"/>
        <w:autoSpaceDN w:val="0"/>
        <w:adjustRightInd w:val="0"/>
        <w:ind w:firstLine="540"/>
        <w:jc w:val="center"/>
        <w:rPr>
          <w:sz w:val="28"/>
          <w:szCs w:val="28"/>
        </w:rPr>
      </w:pPr>
      <w:r>
        <w:rPr>
          <w:sz w:val="28"/>
          <w:szCs w:val="28"/>
        </w:rPr>
        <w:t>Передача принятого заявления об утверждении схемы и иных документов, необходимых для предоставления муниципальной услуги, в комитет архитектуры и градостроительства</w:t>
      </w:r>
    </w:p>
    <w:p w:rsidR="00273230" w:rsidRDefault="00273230" w:rsidP="00273230">
      <w:pPr>
        <w:autoSpaceDE w:val="0"/>
        <w:autoSpaceDN w:val="0"/>
        <w:adjustRightInd w:val="0"/>
        <w:ind w:firstLine="540"/>
        <w:jc w:val="center"/>
        <w:rPr>
          <w:sz w:val="28"/>
          <w:szCs w:val="28"/>
        </w:rPr>
      </w:pPr>
    </w:p>
    <w:p w:rsidR="00273230" w:rsidRDefault="00273230" w:rsidP="00273230">
      <w:pPr>
        <w:autoSpaceDE w:val="0"/>
        <w:autoSpaceDN w:val="0"/>
        <w:adjustRightInd w:val="0"/>
        <w:ind w:firstLine="540"/>
        <w:jc w:val="both"/>
        <w:rPr>
          <w:sz w:val="28"/>
          <w:szCs w:val="28"/>
        </w:rPr>
      </w:pPr>
      <w:r>
        <w:rPr>
          <w:sz w:val="28"/>
          <w:szCs w:val="28"/>
        </w:rPr>
        <w:t>133. Основанием для начала выполнения административной процедуры по передаче принятого заявления</w:t>
      </w:r>
      <w:r>
        <w:t xml:space="preserve"> </w:t>
      </w:r>
      <w:r>
        <w:rPr>
          <w:sz w:val="28"/>
          <w:szCs w:val="28"/>
        </w:rPr>
        <w:t>об утверждении схемы и иных документов, необходимых для предоставления муниципальной услуги, в комитет архитектуры и градостроительства является принятое заявление</w:t>
      </w:r>
      <w:r>
        <w:t xml:space="preserve"> </w:t>
      </w:r>
      <w:r>
        <w:rPr>
          <w:sz w:val="28"/>
          <w:szCs w:val="28"/>
        </w:rPr>
        <w:t>об утверждении схемы и документы.</w:t>
      </w:r>
    </w:p>
    <w:p w:rsidR="00273230" w:rsidRDefault="00273230" w:rsidP="00273230">
      <w:pPr>
        <w:autoSpaceDE w:val="0"/>
        <w:autoSpaceDN w:val="0"/>
        <w:adjustRightInd w:val="0"/>
        <w:ind w:firstLine="540"/>
        <w:jc w:val="both"/>
        <w:rPr>
          <w:sz w:val="28"/>
          <w:szCs w:val="28"/>
        </w:rPr>
      </w:pPr>
      <w:r>
        <w:rPr>
          <w:sz w:val="28"/>
          <w:szCs w:val="28"/>
        </w:rPr>
        <w:t>134. Работник многофункционального центра в течение дня, следующего за днем подачи заявления</w:t>
      </w:r>
      <w:r>
        <w:t xml:space="preserve"> </w:t>
      </w:r>
      <w:r>
        <w:rPr>
          <w:sz w:val="28"/>
          <w:szCs w:val="28"/>
        </w:rPr>
        <w:t>об утверждении схемы, направляет заявление</w:t>
      </w:r>
      <w:r>
        <w:t xml:space="preserve"> </w:t>
      </w:r>
      <w:r>
        <w:rPr>
          <w:sz w:val="28"/>
          <w:szCs w:val="28"/>
        </w:rPr>
        <w:t>об утверждении схемы и документы, предоставленные заявителем, в комитет архитектуры и градостроительства в порядке, предусмотренном соглашением о взаимодействии.</w:t>
      </w:r>
    </w:p>
    <w:p w:rsidR="00273230" w:rsidRDefault="00273230" w:rsidP="00273230">
      <w:pPr>
        <w:autoSpaceDE w:val="0"/>
        <w:autoSpaceDN w:val="0"/>
        <w:adjustRightInd w:val="0"/>
        <w:ind w:firstLine="540"/>
        <w:jc w:val="both"/>
        <w:rPr>
          <w:sz w:val="28"/>
          <w:szCs w:val="28"/>
        </w:rPr>
      </w:pPr>
      <w:r>
        <w:rPr>
          <w:sz w:val="28"/>
          <w:szCs w:val="28"/>
        </w:rPr>
        <w:t xml:space="preserve">135. Результатом выполнения административной процедуры по передаче принятого заявления об утверждении схемы и иных документов, необходимых для предоставления муниципальной услуги, в комитет архитектуры и градостроительства является отметка о приеме документов на одном экземпляре сопроводительной описи документов с указанием даты приема, наименования </w:t>
      </w:r>
      <w:r>
        <w:rPr>
          <w:sz w:val="28"/>
          <w:szCs w:val="28"/>
        </w:rPr>
        <w:lastRenderedPageBreak/>
        <w:t xml:space="preserve">должности, фамилии, имени, отчества (последнее – при наличии) должностного лица комитета архитектуры и градостроительства, ответственного за предоставление муниципальной услуги. </w:t>
      </w:r>
    </w:p>
    <w:p w:rsidR="00273230" w:rsidRDefault="00273230" w:rsidP="00273230">
      <w:pPr>
        <w:autoSpaceDE w:val="0"/>
        <w:autoSpaceDN w:val="0"/>
        <w:adjustRightInd w:val="0"/>
        <w:ind w:firstLine="540"/>
        <w:jc w:val="both"/>
        <w:rPr>
          <w:sz w:val="28"/>
          <w:szCs w:val="28"/>
        </w:rPr>
      </w:pPr>
      <w:r>
        <w:rPr>
          <w:sz w:val="28"/>
          <w:szCs w:val="28"/>
        </w:rPr>
        <w:t>Максимальный срок выполнения административной процедуры по передаче принятого заявления</w:t>
      </w:r>
      <w:r>
        <w:t xml:space="preserve"> </w:t>
      </w:r>
      <w:r>
        <w:rPr>
          <w:sz w:val="28"/>
          <w:szCs w:val="28"/>
        </w:rPr>
        <w:t>об утверждении схемы и иных документов, необходимых для предоставления муниципальной услуги, в комитет архитектуры и градостроительства составляет 1 день.</w:t>
      </w:r>
    </w:p>
    <w:p w:rsidR="00273230" w:rsidRDefault="00273230" w:rsidP="00273230">
      <w:pPr>
        <w:autoSpaceDE w:val="0"/>
        <w:autoSpaceDN w:val="0"/>
        <w:adjustRightInd w:val="0"/>
        <w:ind w:firstLine="540"/>
        <w:jc w:val="center"/>
        <w:rPr>
          <w:sz w:val="28"/>
          <w:szCs w:val="28"/>
        </w:rPr>
      </w:pPr>
    </w:p>
    <w:p w:rsidR="00273230" w:rsidRDefault="00273230" w:rsidP="00273230">
      <w:pPr>
        <w:pStyle w:val="ab"/>
        <w:spacing w:before="0" w:beforeAutospacing="0" w:after="0" w:afterAutospacing="0"/>
        <w:ind w:firstLine="708"/>
        <w:jc w:val="both"/>
        <w:rPr>
          <w:strike/>
          <w:sz w:val="28"/>
          <w:szCs w:val="28"/>
        </w:rPr>
      </w:pPr>
    </w:p>
    <w:p w:rsidR="00273230" w:rsidRDefault="00273230" w:rsidP="00273230">
      <w:pPr>
        <w:jc w:val="both"/>
        <w:rPr>
          <w:sz w:val="28"/>
          <w:szCs w:val="28"/>
        </w:rPr>
      </w:pPr>
    </w:p>
    <w:p w:rsidR="00273230" w:rsidRDefault="00273230" w:rsidP="00273230">
      <w:pPr>
        <w:ind w:left="4962"/>
        <w:jc w:val="both"/>
      </w:pPr>
      <w:r>
        <w:rPr>
          <w:sz w:val="28"/>
          <w:szCs w:val="28"/>
        </w:rPr>
        <w:br w:type="page"/>
      </w:r>
      <w:r>
        <w:lastRenderedPageBreak/>
        <w:t xml:space="preserve">Приложение 1 к Административному регламенту предоставления муниципальной услуги </w:t>
      </w:r>
      <w:bookmarkStart w:id="4" w:name="_GoBack"/>
      <w:bookmarkEnd w:id="4"/>
      <w: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273230" w:rsidRDefault="00273230" w:rsidP="00273230">
      <w:pPr>
        <w:rPr>
          <w:sz w:val="28"/>
          <w:szCs w:val="28"/>
        </w:rPr>
      </w:pPr>
    </w:p>
    <w:tbl>
      <w:tblPr>
        <w:tblW w:w="5416" w:type="dxa"/>
        <w:tblInd w:w="4531" w:type="dxa"/>
        <w:tblBorders>
          <w:insideH w:val="single" w:sz="4" w:space="0" w:color="auto"/>
          <w:insideV w:val="single" w:sz="4" w:space="0" w:color="auto"/>
        </w:tblBorders>
        <w:tblLook w:val="00A0" w:firstRow="1" w:lastRow="0" w:firstColumn="1" w:lastColumn="0" w:noHBand="0" w:noVBand="0"/>
      </w:tblPr>
      <w:tblGrid>
        <w:gridCol w:w="5416"/>
      </w:tblGrid>
      <w:tr w:rsidR="00273230" w:rsidTr="00273230">
        <w:tc>
          <w:tcPr>
            <w:tcW w:w="5416" w:type="dxa"/>
            <w:tcBorders>
              <w:top w:val="nil"/>
              <w:left w:val="nil"/>
              <w:bottom w:val="single" w:sz="4" w:space="0" w:color="auto"/>
              <w:right w:val="nil"/>
            </w:tcBorders>
          </w:tcPr>
          <w:p w:rsidR="00273230" w:rsidRDefault="00273230">
            <w:pPr>
              <w:spacing w:line="276" w:lineRule="auto"/>
              <w:ind w:left="34"/>
              <w:jc w:val="both"/>
              <w:rPr>
                <w:sz w:val="28"/>
                <w:szCs w:val="28"/>
              </w:rPr>
            </w:pPr>
            <w:r>
              <w:rPr>
                <w:sz w:val="28"/>
                <w:szCs w:val="28"/>
              </w:rPr>
              <w:t>Главе городского округа город Елец</w:t>
            </w:r>
          </w:p>
          <w:p w:rsidR="00273230" w:rsidRDefault="00273230">
            <w:pPr>
              <w:pStyle w:val="ae"/>
              <w:shd w:val="clear" w:color="auto" w:fill="auto"/>
              <w:tabs>
                <w:tab w:val="left" w:leader="underscore" w:pos="5266"/>
              </w:tabs>
              <w:spacing w:before="0" w:line="240" w:lineRule="auto"/>
              <w:rPr>
                <w:noProof/>
                <w:sz w:val="24"/>
                <w:szCs w:val="24"/>
              </w:rPr>
            </w:pPr>
          </w:p>
        </w:tc>
      </w:tr>
      <w:tr w:rsidR="00273230" w:rsidTr="00273230">
        <w:tc>
          <w:tcPr>
            <w:tcW w:w="5416" w:type="dxa"/>
            <w:tcBorders>
              <w:top w:val="single" w:sz="4" w:space="0" w:color="auto"/>
              <w:left w:val="nil"/>
              <w:bottom w:val="single" w:sz="4" w:space="0" w:color="auto"/>
              <w:right w:val="nil"/>
            </w:tcBorders>
          </w:tcPr>
          <w:p w:rsidR="00273230" w:rsidRDefault="00273230">
            <w:pPr>
              <w:tabs>
                <w:tab w:val="left" w:leader="underscore" w:pos="5266"/>
              </w:tabs>
              <w:spacing w:line="276" w:lineRule="auto"/>
              <w:jc w:val="center"/>
              <w:rPr>
                <w:sz w:val="20"/>
                <w:szCs w:val="20"/>
              </w:rPr>
            </w:pPr>
            <w:r>
              <w:t>фамилия, инициалы</w:t>
            </w:r>
          </w:p>
          <w:p w:rsidR="00273230" w:rsidRDefault="00273230">
            <w:pPr>
              <w:tabs>
                <w:tab w:val="left" w:leader="underscore" w:pos="5266"/>
              </w:tabs>
              <w:spacing w:line="276" w:lineRule="auto"/>
              <w:jc w:val="center"/>
              <w:rPr>
                <w:noProof/>
              </w:rPr>
            </w:pPr>
          </w:p>
        </w:tc>
      </w:tr>
      <w:tr w:rsidR="00273230" w:rsidTr="00273230">
        <w:tc>
          <w:tcPr>
            <w:tcW w:w="5416" w:type="dxa"/>
            <w:tcBorders>
              <w:top w:val="single" w:sz="4" w:space="0" w:color="auto"/>
              <w:left w:val="nil"/>
              <w:bottom w:val="single" w:sz="4" w:space="0" w:color="auto"/>
              <w:right w:val="nil"/>
            </w:tcBorders>
          </w:tcPr>
          <w:p w:rsidR="00273230" w:rsidRDefault="00273230">
            <w:pPr>
              <w:tabs>
                <w:tab w:val="left" w:leader="underscore" w:pos="5266"/>
              </w:tabs>
              <w:spacing w:line="276" w:lineRule="auto"/>
              <w:jc w:val="center"/>
            </w:pPr>
          </w:p>
        </w:tc>
      </w:tr>
      <w:tr w:rsidR="00273230" w:rsidTr="00273230">
        <w:tc>
          <w:tcPr>
            <w:tcW w:w="5416" w:type="dxa"/>
            <w:tcBorders>
              <w:top w:val="single" w:sz="4" w:space="0" w:color="auto"/>
              <w:left w:val="nil"/>
              <w:bottom w:val="single" w:sz="4" w:space="0" w:color="auto"/>
              <w:right w:val="nil"/>
            </w:tcBorders>
          </w:tcPr>
          <w:p w:rsidR="00273230" w:rsidRDefault="00273230">
            <w:pPr>
              <w:tabs>
                <w:tab w:val="left" w:pos="6096"/>
              </w:tabs>
              <w:spacing w:line="276" w:lineRule="auto"/>
              <w:jc w:val="center"/>
              <w:rPr>
                <w:sz w:val="20"/>
                <w:szCs w:val="20"/>
              </w:rPr>
            </w:pPr>
            <w:r>
              <w:t>фамилия, имя, отчество (при наличии)</w:t>
            </w:r>
          </w:p>
          <w:p w:rsidR="00273230" w:rsidRDefault="00273230">
            <w:pPr>
              <w:tabs>
                <w:tab w:val="left" w:leader="underscore" w:pos="5266"/>
              </w:tabs>
              <w:spacing w:line="276" w:lineRule="auto"/>
              <w:jc w:val="center"/>
              <w:rPr>
                <w:noProof/>
              </w:rPr>
            </w:pPr>
          </w:p>
        </w:tc>
      </w:tr>
      <w:tr w:rsidR="00273230" w:rsidTr="00273230">
        <w:tc>
          <w:tcPr>
            <w:tcW w:w="5416" w:type="dxa"/>
            <w:tcBorders>
              <w:top w:val="single" w:sz="4" w:space="0" w:color="auto"/>
              <w:left w:val="nil"/>
              <w:bottom w:val="single" w:sz="4" w:space="0" w:color="auto"/>
              <w:right w:val="nil"/>
            </w:tcBorders>
          </w:tcPr>
          <w:p w:rsidR="00273230" w:rsidRDefault="00273230">
            <w:pPr>
              <w:tabs>
                <w:tab w:val="left" w:pos="6096"/>
              </w:tabs>
              <w:spacing w:line="276" w:lineRule="auto"/>
              <w:jc w:val="center"/>
            </w:pPr>
          </w:p>
        </w:tc>
      </w:tr>
      <w:tr w:rsidR="00273230" w:rsidTr="00273230">
        <w:tc>
          <w:tcPr>
            <w:tcW w:w="5416" w:type="dxa"/>
            <w:tcBorders>
              <w:top w:val="single" w:sz="4" w:space="0" w:color="auto"/>
              <w:left w:val="nil"/>
              <w:bottom w:val="single" w:sz="4" w:space="0" w:color="auto"/>
              <w:right w:val="nil"/>
            </w:tcBorders>
          </w:tcPr>
          <w:p w:rsidR="00273230" w:rsidRDefault="00273230">
            <w:pPr>
              <w:spacing w:line="276" w:lineRule="auto"/>
              <w:jc w:val="center"/>
              <w:rPr>
                <w:sz w:val="20"/>
                <w:szCs w:val="20"/>
              </w:rPr>
            </w:pPr>
            <w:r>
              <w:t>место жительства</w:t>
            </w:r>
          </w:p>
          <w:p w:rsidR="00273230" w:rsidRDefault="00273230">
            <w:pPr>
              <w:tabs>
                <w:tab w:val="left" w:leader="underscore" w:pos="5266"/>
              </w:tabs>
              <w:spacing w:line="276" w:lineRule="auto"/>
              <w:jc w:val="both"/>
              <w:rPr>
                <w:noProof/>
              </w:rPr>
            </w:pPr>
          </w:p>
        </w:tc>
      </w:tr>
      <w:tr w:rsidR="00273230" w:rsidTr="00273230">
        <w:tc>
          <w:tcPr>
            <w:tcW w:w="5416" w:type="dxa"/>
            <w:tcBorders>
              <w:top w:val="single" w:sz="4" w:space="0" w:color="auto"/>
              <w:left w:val="nil"/>
              <w:bottom w:val="single" w:sz="4" w:space="0" w:color="auto"/>
              <w:right w:val="nil"/>
            </w:tcBorders>
          </w:tcPr>
          <w:p w:rsidR="00273230" w:rsidRDefault="00273230">
            <w:pPr>
              <w:spacing w:line="276" w:lineRule="auto"/>
              <w:jc w:val="center"/>
            </w:pPr>
          </w:p>
        </w:tc>
      </w:tr>
      <w:tr w:rsidR="00273230" w:rsidTr="00273230">
        <w:tc>
          <w:tcPr>
            <w:tcW w:w="5416" w:type="dxa"/>
            <w:tcBorders>
              <w:top w:val="single" w:sz="4" w:space="0" w:color="auto"/>
              <w:left w:val="nil"/>
              <w:bottom w:val="single" w:sz="4" w:space="0" w:color="auto"/>
              <w:right w:val="nil"/>
            </w:tcBorders>
          </w:tcPr>
          <w:p w:rsidR="00273230" w:rsidRDefault="00273230">
            <w:pPr>
              <w:spacing w:line="276" w:lineRule="auto"/>
              <w:jc w:val="center"/>
              <w:rPr>
                <w:sz w:val="20"/>
                <w:szCs w:val="20"/>
              </w:rPr>
            </w:pPr>
            <w:r>
              <w:t>наименование документа, удостоверяющего личность (серия, номер, кем и когда выдан)</w:t>
            </w:r>
          </w:p>
          <w:p w:rsidR="00273230" w:rsidRDefault="00273230">
            <w:pPr>
              <w:tabs>
                <w:tab w:val="left" w:leader="underscore" w:pos="5266"/>
              </w:tabs>
              <w:spacing w:line="276" w:lineRule="auto"/>
              <w:jc w:val="both"/>
              <w:rPr>
                <w:noProof/>
              </w:rPr>
            </w:pPr>
          </w:p>
        </w:tc>
      </w:tr>
      <w:tr w:rsidR="00273230" w:rsidTr="00273230">
        <w:tc>
          <w:tcPr>
            <w:tcW w:w="5416" w:type="dxa"/>
            <w:tcBorders>
              <w:top w:val="single" w:sz="4" w:space="0" w:color="auto"/>
              <w:left w:val="nil"/>
              <w:bottom w:val="single" w:sz="4" w:space="0" w:color="auto"/>
              <w:right w:val="nil"/>
            </w:tcBorders>
          </w:tcPr>
          <w:p w:rsidR="00273230" w:rsidRDefault="00273230">
            <w:pPr>
              <w:spacing w:line="276" w:lineRule="auto"/>
              <w:jc w:val="center"/>
            </w:pPr>
          </w:p>
        </w:tc>
      </w:tr>
      <w:tr w:rsidR="00273230" w:rsidTr="00273230">
        <w:trPr>
          <w:trHeight w:val="233"/>
        </w:trPr>
        <w:tc>
          <w:tcPr>
            <w:tcW w:w="5416" w:type="dxa"/>
            <w:tcBorders>
              <w:top w:val="single" w:sz="4" w:space="0" w:color="auto"/>
              <w:left w:val="nil"/>
              <w:bottom w:val="single" w:sz="4" w:space="0" w:color="auto"/>
              <w:right w:val="nil"/>
            </w:tcBorders>
          </w:tcPr>
          <w:p w:rsidR="00273230" w:rsidRDefault="00273230">
            <w:pPr>
              <w:spacing w:line="276" w:lineRule="auto"/>
              <w:jc w:val="center"/>
              <w:rPr>
                <w:sz w:val="20"/>
                <w:szCs w:val="20"/>
              </w:rPr>
            </w:pPr>
            <w:r>
              <w:t>почтовый адрес и (или) адрес электронной почты</w:t>
            </w:r>
          </w:p>
          <w:p w:rsidR="00273230" w:rsidRDefault="00273230">
            <w:pPr>
              <w:tabs>
                <w:tab w:val="left" w:leader="underscore" w:pos="5266"/>
              </w:tabs>
              <w:spacing w:line="276" w:lineRule="auto"/>
              <w:jc w:val="both"/>
              <w:rPr>
                <w:noProof/>
              </w:rPr>
            </w:pPr>
          </w:p>
        </w:tc>
      </w:tr>
      <w:tr w:rsidR="00273230" w:rsidTr="00273230">
        <w:trPr>
          <w:trHeight w:val="232"/>
        </w:trPr>
        <w:tc>
          <w:tcPr>
            <w:tcW w:w="5416" w:type="dxa"/>
            <w:tcBorders>
              <w:top w:val="single" w:sz="4" w:space="0" w:color="auto"/>
              <w:left w:val="nil"/>
              <w:bottom w:val="nil"/>
              <w:right w:val="nil"/>
            </w:tcBorders>
          </w:tcPr>
          <w:p w:rsidR="00273230" w:rsidRDefault="00273230">
            <w:pPr>
              <w:spacing w:line="276" w:lineRule="auto"/>
              <w:jc w:val="center"/>
            </w:pPr>
            <w:r>
              <w:t>номер телефона для связи заявителя</w:t>
            </w:r>
          </w:p>
          <w:p w:rsidR="00273230" w:rsidRDefault="00273230">
            <w:pPr>
              <w:spacing w:line="276" w:lineRule="auto"/>
              <w:jc w:val="center"/>
            </w:pPr>
          </w:p>
        </w:tc>
      </w:tr>
    </w:tbl>
    <w:p w:rsidR="00273230" w:rsidRDefault="00273230" w:rsidP="00273230">
      <w:pPr>
        <w:jc w:val="center"/>
        <w:rPr>
          <w:sz w:val="28"/>
          <w:szCs w:val="28"/>
        </w:rPr>
      </w:pPr>
      <w:r>
        <w:rPr>
          <w:sz w:val="28"/>
          <w:szCs w:val="28"/>
        </w:rPr>
        <w:t>заявление.</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418"/>
        <w:gridCol w:w="2693"/>
        <w:gridCol w:w="1134"/>
        <w:gridCol w:w="3083"/>
      </w:tblGrid>
      <w:tr w:rsidR="00273230" w:rsidTr="00273230">
        <w:tc>
          <w:tcPr>
            <w:tcW w:w="10137" w:type="dxa"/>
            <w:gridSpan w:val="5"/>
            <w:tcBorders>
              <w:top w:val="nil"/>
              <w:left w:val="nil"/>
              <w:bottom w:val="nil"/>
              <w:right w:val="nil"/>
            </w:tcBorders>
            <w:hideMark/>
          </w:tcPr>
          <w:p w:rsidR="00273230" w:rsidRDefault="00273230">
            <w:pPr>
              <w:spacing w:line="276" w:lineRule="auto"/>
              <w:ind w:firstLine="1168"/>
              <w:jc w:val="both"/>
              <w:rPr>
                <w:sz w:val="28"/>
                <w:szCs w:val="28"/>
              </w:rPr>
            </w:pPr>
            <w:r>
              <w:rPr>
                <w:sz w:val="28"/>
                <w:szCs w:val="28"/>
              </w:rPr>
              <w:t xml:space="preserve">Прошу    утвердить    схему    расположения    земельного    участка, </w:t>
            </w:r>
          </w:p>
        </w:tc>
      </w:tr>
      <w:tr w:rsidR="00273230" w:rsidTr="00273230">
        <w:tc>
          <w:tcPr>
            <w:tcW w:w="5920" w:type="dxa"/>
            <w:gridSpan w:val="3"/>
            <w:tcBorders>
              <w:top w:val="nil"/>
              <w:left w:val="nil"/>
              <w:bottom w:val="nil"/>
              <w:right w:val="nil"/>
            </w:tcBorders>
            <w:hideMark/>
          </w:tcPr>
          <w:p w:rsidR="00273230" w:rsidRDefault="00273230">
            <w:pPr>
              <w:spacing w:line="276" w:lineRule="auto"/>
              <w:jc w:val="both"/>
              <w:rPr>
                <w:sz w:val="28"/>
                <w:szCs w:val="28"/>
              </w:rPr>
            </w:pPr>
            <w:r>
              <w:rPr>
                <w:sz w:val="28"/>
                <w:szCs w:val="28"/>
              </w:rPr>
              <w:t>расположенного по адресу (местоположение):</w:t>
            </w:r>
          </w:p>
        </w:tc>
        <w:tc>
          <w:tcPr>
            <w:tcW w:w="4217" w:type="dxa"/>
            <w:gridSpan w:val="2"/>
            <w:tcBorders>
              <w:top w:val="single" w:sz="4" w:space="0" w:color="auto"/>
              <w:left w:val="nil"/>
              <w:bottom w:val="single" w:sz="4" w:space="0" w:color="auto"/>
              <w:right w:val="nil"/>
            </w:tcBorders>
            <w:hideMark/>
          </w:tcPr>
          <w:p w:rsidR="00273230" w:rsidRDefault="00273230">
            <w:pPr>
              <w:spacing w:line="276" w:lineRule="auto"/>
              <w:jc w:val="right"/>
              <w:rPr>
                <w:sz w:val="28"/>
                <w:szCs w:val="28"/>
              </w:rPr>
            </w:pPr>
            <w:r>
              <w:rPr>
                <w:sz w:val="28"/>
                <w:szCs w:val="28"/>
              </w:rPr>
              <w:t>,</w:t>
            </w:r>
          </w:p>
        </w:tc>
      </w:tr>
      <w:tr w:rsidR="00273230" w:rsidTr="00273230">
        <w:tc>
          <w:tcPr>
            <w:tcW w:w="1809" w:type="dxa"/>
            <w:tcBorders>
              <w:top w:val="nil"/>
              <w:left w:val="nil"/>
              <w:bottom w:val="nil"/>
              <w:right w:val="nil"/>
            </w:tcBorders>
            <w:hideMark/>
          </w:tcPr>
          <w:p w:rsidR="00273230" w:rsidRDefault="00273230">
            <w:pPr>
              <w:spacing w:line="276" w:lineRule="auto"/>
              <w:jc w:val="both"/>
              <w:rPr>
                <w:sz w:val="28"/>
                <w:szCs w:val="28"/>
              </w:rPr>
            </w:pPr>
            <w:r>
              <w:rPr>
                <w:sz w:val="28"/>
                <w:szCs w:val="28"/>
              </w:rPr>
              <w:t>площадью</w:t>
            </w:r>
          </w:p>
        </w:tc>
        <w:tc>
          <w:tcPr>
            <w:tcW w:w="1418" w:type="dxa"/>
            <w:tcBorders>
              <w:top w:val="nil"/>
              <w:left w:val="nil"/>
              <w:bottom w:val="single" w:sz="4" w:space="0" w:color="auto"/>
              <w:right w:val="nil"/>
            </w:tcBorders>
          </w:tcPr>
          <w:p w:rsidR="00273230" w:rsidRDefault="00273230">
            <w:pPr>
              <w:spacing w:line="276" w:lineRule="auto"/>
              <w:jc w:val="both"/>
              <w:rPr>
                <w:sz w:val="28"/>
                <w:szCs w:val="28"/>
              </w:rPr>
            </w:pPr>
          </w:p>
        </w:tc>
        <w:tc>
          <w:tcPr>
            <w:tcW w:w="3827" w:type="dxa"/>
            <w:gridSpan w:val="2"/>
            <w:tcBorders>
              <w:top w:val="nil"/>
              <w:left w:val="nil"/>
              <w:bottom w:val="nil"/>
              <w:right w:val="nil"/>
            </w:tcBorders>
            <w:hideMark/>
          </w:tcPr>
          <w:p w:rsidR="00273230" w:rsidRDefault="00273230">
            <w:pPr>
              <w:spacing w:line="276" w:lineRule="auto"/>
              <w:jc w:val="both"/>
              <w:rPr>
                <w:sz w:val="28"/>
                <w:szCs w:val="28"/>
              </w:rPr>
            </w:pPr>
            <w:proofErr w:type="spellStart"/>
            <w:r>
              <w:rPr>
                <w:sz w:val="28"/>
                <w:szCs w:val="28"/>
              </w:rPr>
              <w:t>кв.м</w:t>
            </w:r>
            <w:proofErr w:type="spellEnd"/>
            <w:r>
              <w:rPr>
                <w:sz w:val="28"/>
                <w:szCs w:val="28"/>
              </w:rPr>
              <w:t>, в целях использования:</w:t>
            </w:r>
          </w:p>
        </w:tc>
        <w:tc>
          <w:tcPr>
            <w:tcW w:w="3083" w:type="dxa"/>
            <w:tcBorders>
              <w:top w:val="nil"/>
              <w:left w:val="nil"/>
              <w:bottom w:val="single" w:sz="4" w:space="0" w:color="auto"/>
              <w:right w:val="nil"/>
            </w:tcBorders>
          </w:tcPr>
          <w:p w:rsidR="00273230" w:rsidRDefault="00273230">
            <w:pPr>
              <w:spacing w:line="276" w:lineRule="auto"/>
              <w:jc w:val="both"/>
              <w:rPr>
                <w:sz w:val="28"/>
                <w:szCs w:val="28"/>
              </w:rPr>
            </w:pPr>
          </w:p>
        </w:tc>
      </w:tr>
      <w:tr w:rsidR="00273230" w:rsidTr="00273230">
        <w:tc>
          <w:tcPr>
            <w:tcW w:w="10137" w:type="dxa"/>
            <w:gridSpan w:val="5"/>
            <w:tcBorders>
              <w:top w:val="nil"/>
              <w:left w:val="nil"/>
              <w:bottom w:val="single" w:sz="4" w:space="0" w:color="auto"/>
              <w:right w:val="nil"/>
            </w:tcBorders>
            <w:hideMark/>
          </w:tcPr>
          <w:p w:rsidR="00273230" w:rsidRDefault="00273230">
            <w:pPr>
              <w:spacing w:line="276" w:lineRule="auto"/>
              <w:jc w:val="right"/>
              <w:rPr>
                <w:sz w:val="28"/>
                <w:szCs w:val="28"/>
              </w:rPr>
            </w:pPr>
            <w:r>
              <w:rPr>
                <w:sz w:val="28"/>
                <w:szCs w:val="28"/>
              </w:rPr>
              <w:t>.</w:t>
            </w:r>
          </w:p>
        </w:tc>
      </w:tr>
    </w:tbl>
    <w:p w:rsidR="00273230" w:rsidRDefault="00273230" w:rsidP="00273230">
      <w:pPr>
        <w:ind w:firstLine="709"/>
        <w:jc w:val="both"/>
        <w:rPr>
          <w:sz w:val="28"/>
          <w:szCs w:val="28"/>
        </w:rPr>
      </w:pPr>
      <w:r>
        <w:rPr>
          <w:sz w:val="28"/>
          <w:szCs w:val="28"/>
        </w:rPr>
        <w:t>Способ получения результата: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9214"/>
      </w:tblGrid>
      <w:tr w:rsidR="00273230" w:rsidTr="00273230">
        <w:tc>
          <w:tcPr>
            <w:tcW w:w="846" w:type="dxa"/>
            <w:tcBorders>
              <w:top w:val="single" w:sz="4" w:space="0" w:color="auto"/>
              <w:left w:val="single" w:sz="4" w:space="0" w:color="auto"/>
              <w:bottom w:val="single" w:sz="4" w:space="0" w:color="auto"/>
              <w:right w:val="single" w:sz="4" w:space="0" w:color="auto"/>
            </w:tcBorders>
            <w:shd w:val="pct10" w:color="auto" w:fill="auto"/>
          </w:tcPr>
          <w:p w:rsidR="00273230" w:rsidRDefault="00273230">
            <w:pPr>
              <w:spacing w:line="276" w:lineRule="auto"/>
              <w:jc w:val="both"/>
              <w:rPr>
                <w:sz w:val="28"/>
                <w:szCs w:val="28"/>
              </w:rPr>
            </w:pPr>
          </w:p>
        </w:tc>
        <w:tc>
          <w:tcPr>
            <w:tcW w:w="9214" w:type="dxa"/>
            <w:tcBorders>
              <w:top w:val="nil"/>
              <w:left w:val="single" w:sz="4" w:space="0" w:color="auto"/>
              <w:bottom w:val="nil"/>
              <w:right w:val="nil"/>
            </w:tcBorders>
            <w:hideMark/>
          </w:tcPr>
          <w:p w:rsidR="00273230" w:rsidRDefault="00273230">
            <w:pPr>
              <w:spacing w:line="276" w:lineRule="auto"/>
              <w:ind w:left="459"/>
              <w:jc w:val="both"/>
              <w:rPr>
                <w:sz w:val="28"/>
                <w:szCs w:val="28"/>
              </w:rPr>
            </w:pPr>
            <w:r>
              <w:rPr>
                <w:sz w:val="28"/>
                <w:szCs w:val="28"/>
              </w:rPr>
              <w:t>непосредственно при личном обращении;</w:t>
            </w:r>
          </w:p>
        </w:tc>
      </w:tr>
      <w:tr w:rsidR="00273230" w:rsidTr="00273230">
        <w:tc>
          <w:tcPr>
            <w:tcW w:w="846" w:type="dxa"/>
            <w:tcBorders>
              <w:top w:val="single" w:sz="4" w:space="0" w:color="auto"/>
              <w:left w:val="single" w:sz="4" w:space="0" w:color="auto"/>
              <w:bottom w:val="single" w:sz="4" w:space="0" w:color="auto"/>
              <w:right w:val="single" w:sz="4" w:space="0" w:color="auto"/>
            </w:tcBorders>
            <w:shd w:val="pct10" w:color="auto" w:fill="auto"/>
          </w:tcPr>
          <w:p w:rsidR="00273230" w:rsidRDefault="00273230">
            <w:pPr>
              <w:spacing w:line="276" w:lineRule="auto"/>
              <w:jc w:val="both"/>
              <w:rPr>
                <w:sz w:val="28"/>
                <w:szCs w:val="28"/>
              </w:rPr>
            </w:pPr>
          </w:p>
        </w:tc>
        <w:tc>
          <w:tcPr>
            <w:tcW w:w="9214" w:type="dxa"/>
            <w:tcBorders>
              <w:top w:val="nil"/>
              <w:left w:val="single" w:sz="4" w:space="0" w:color="auto"/>
              <w:bottom w:val="nil"/>
              <w:right w:val="nil"/>
            </w:tcBorders>
            <w:hideMark/>
          </w:tcPr>
          <w:p w:rsidR="00273230" w:rsidRDefault="00273230">
            <w:pPr>
              <w:spacing w:line="276" w:lineRule="auto"/>
              <w:ind w:left="459"/>
              <w:jc w:val="both"/>
              <w:rPr>
                <w:sz w:val="28"/>
                <w:szCs w:val="28"/>
              </w:rPr>
            </w:pPr>
            <w:r>
              <w:rPr>
                <w:sz w:val="28"/>
                <w:szCs w:val="28"/>
              </w:rPr>
              <w:t>посредством почтового отправления;</w:t>
            </w:r>
          </w:p>
        </w:tc>
      </w:tr>
      <w:tr w:rsidR="00273230" w:rsidTr="00273230">
        <w:tc>
          <w:tcPr>
            <w:tcW w:w="846" w:type="dxa"/>
            <w:tcBorders>
              <w:top w:val="single" w:sz="4" w:space="0" w:color="auto"/>
              <w:left w:val="single" w:sz="4" w:space="0" w:color="auto"/>
              <w:bottom w:val="single" w:sz="4" w:space="0" w:color="auto"/>
              <w:right w:val="single" w:sz="4" w:space="0" w:color="auto"/>
            </w:tcBorders>
            <w:shd w:val="pct10" w:color="auto" w:fill="auto"/>
          </w:tcPr>
          <w:p w:rsidR="00273230" w:rsidRDefault="00273230">
            <w:pPr>
              <w:spacing w:line="276" w:lineRule="auto"/>
              <w:jc w:val="both"/>
              <w:rPr>
                <w:sz w:val="28"/>
                <w:szCs w:val="28"/>
              </w:rPr>
            </w:pPr>
          </w:p>
        </w:tc>
        <w:tc>
          <w:tcPr>
            <w:tcW w:w="9214" w:type="dxa"/>
            <w:tcBorders>
              <w:top w:val="nil"/>
              <w:left w:val="single" w:sz="4" w:space="0" w:color="auto"/>
              <w:bottom w:val="nil"/>
              <w:right w:val="nil"/>
            </w:tcBorders>
            <w:hideMark/>
          </w:tcPr>
          <w:p w:rsidR="00273230" w:rsidRDefault="00273230">
            <w:pPr>
              <w:spacing w:line="276" w:lineRule="auto"/>
              <w:ind w:left="459"/>
              <w:jc w:val="both"/>
              <w:rPr>
                <w:sz w:val="28"/>
                <w:szCs w:val="28"/>
              </w:rPr>
            </w:pPr>
            <w:r>
              <w:rPr>
                <w:sz w:val="28"/>
                <w:szCs w:val="28"/>
              </w:rPr>
              <w:t>в электронной форме с использованием РПГУ.</w:t>
            </w:r>
          </w:p>
        </w:tc>
      </w:tr>
    </w:tbl>
    <w:p w:rsidR="00273230" w:rsidRDefault="00273230" w:rsidP="00273230">
      <w:pPr>
        <w:jc w:val="both"/>
        <w:rPr>
          <w:sz w:val="28"/>
          <w:szCs w:val="28"/>
        </w:rPr>
      </w:pPr>
    </w:p>
    <w:p w:rsidR="00273230" w:rsidRDefault="00273230" w:rsidP="00273230">
      <w:pPr>
        <w:ind w:firstLine="851"/>
        <w:jc w:val="both"/>
        <w:rPr>
          <w:sz w:val="28"/>
          <w:szCs w:val="28"/>
        </w:rPr>
      </w:pPr>
      <w:r>
        <w:rPr>
          <w:sz w:val="28"/>
          <w:szCs w:val="28"/>
        </w:rPr>
        <w:t>Приложение:</w:t>
      </w:r>
    </w:p>
    <w:p w:rsidR="00273230" w:rsidRDefault="00273230" w:rsidP="00273230">
      <w:pPr>
        <w:pStyle w:val="ac"/>
        <w:tabs>
          <w:tab w:val="left" w:pos="708"/>
        </w:tabs>
        <w:spacing w:line="240" w:lineRule="auto"/>
        <w:ind w:right="0"/>
        <w:jc w:val="both"/>
        <w:rPr>
          <w:sz w:val="24"/>
          <w:szCs w:val="24"/>
        </w:rPr>
      </w:pPr>
    </w:p>
    <w:p w:rsidR="00273230" w:rsidRDefault="00273230" w:rsidP="00273230">
      <w:pPr>
        <w:pStyle w:val="ac"/>
        <w:tabs>
          <w:tab w:val="left" w:pos="708"/>
        </w:tabs>
        <w:spacing w:line="240" w:lineRule="auto"/>
        <w:ind w:right="0" w:firstLine="851"/>
        <w:jc w:val="both"/>
        <w:rPr>
          <w:sz w:val="22"/>
          <w:szCs w:val="22"/>
        </w:rPr>
      </w:pPr>
      <w:r>
        <w:rPr>
          <w:sz w:val="22"/>
          <w:szCs w:val="22"/>
        </w:rPr>
        <w:t xml:space="preserve">Даю </w:t>
      </w:r>
      <w:proofErr w:type="gramStart"/>
      <w:r>
        <w:rPr>
          <w:sz w:val="22"/>
          <w:szCs w:val="22"/>
        </w:rPr>
        <w:t>согласие  администрации</w:t>
      </w:r>
      <w:proofErr w:type="gramEnd"/>
      <w:r>
        <w:rPr>
          <w:sz w:val="22"/>
          <w:szCs w:val="22"/>
        </w:rPr>
        <w:t xml:space="preserve"> городского округа город Елец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273230" w:rsidRDefault="00273230" w:rsidP="00273230">
      <w:pPr>
        <w:pStyle w:val="ac"/>
        <w:tabs>
          <w:tab w:val="left" w:pos="708"/>
        </w:tabs>
        <w:spacing w:line="240" w:lineRule="auto"/>
        <w:ind w:right="0" w:firstLine="851"/>
        <w:jc w:val="both"/>
        <w:rPr>
          <w:sz w:val="22"/>
          <w:szCs w:val="22"/>
        </w:rPr>
      </w:pPr>
      <w:r>
        <w:rPr>
          <w:sz w:val="22"/>
          <w:szCs w:val="22"/>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66"/>
        <w:gridCol w:w="3936"/>
        <w:gridCol w:w="366"/>
        <w:gridCol w:w="3520"/>
      </w:tblGrid>
      <w:tr w:rsidR="00273230" w:rsidTr="00273230">
        <w:tc>
          <w:tcPr>
            <w:tcW w:w="2158" w:type="dxa"/>
            <w:tcBorders>
              <w:top w:val="nil"/>
              <w:left w:val="nil"/>
              <w:bottom w:val="single" w:sz="4" w:space="0" w:color="auto"/>
              <w:right w:val="nil"/>
            </w:tcBorders>
          </w:tcPr>
          <w:p w:rsidR="00273230" w:rsidRDefault="00273230">
            <w:pPr>
              <w:pStyle w:val="ConsPlusNonformat"/>
              <w:spacing w:line="276" w:lineRule="auto"/>
              <w:jc w:val="both"/>
              <w:rPr>
                <w:rFonts w:ascii="Times New Roman" w:eastAsia="MS Mincho" w:hAnsi="Times New Roman"/>
                <w:sz w:val="24"/>
                <w:szCs w:val="24"/>
                <w:lang w:val="ru-RU"/>
              </w:rPr>
            </w:pPr>
          </w:p>
        </w:tc>
        <w:tc>
          <w:tcPr>
            <w:tcW w:w="280" w:type="dxa"/>
            <w:tcBorders>
              <w:top w:val="nil"/>
              <w:left w:val="nil"/>
              <w:bottom w:val="nil"/>
              <w:right w:val="nil"/>
            </w:tcBorders>
          </w:tcPr>
          <w:p w:rsidR="00273230" w:rsidRDefault="00273230">
            <w:pPr>
              <w:pStyle w:val="ConsPlusNonformat"/>
              <w:spacing w:line="276" w:lineRule="auto"/>
              <w:jc w:val="both"/>
              <w:rPr>
                <w:rFonts w:ascii="Times New Roman" w:eastAsia="MS Mincho" w:hAnsi="Times New Roman"/>
                <w:sz w:val="24"/>
                <w:szCs w:val="24"/>
                <w:lang w:val="ru-RU"/>
              </w:rPr>
            </w:pPr>
          </w:p>
        </w:tc>
        <w:tc>
          <w:tcPr>
            <w:tcW w:w="3958" w:type="dxa"/>
            <w:tcBorders>
              <w:top w:val="nil"/>
              <w:left w:val="nil"/>
              <w:bottom w:val="single" w:sz="4" w:space="0" w:color="auto"/>
              <w:right w:val="nil"/>
            </w:tcBorders>
          </w:tcPr>
          <w:p w:rsidR="00273230" w:rsidRDefault="00273230">
            <w:pPr>
              <w:pStyle w:val="ConsPlusNonformat"/>
              <w:spacing w:line="276" w:lineRule="auto"/>
              <w:jc w:val="both"/>
              <w:rPr>
                <w:rFonts w:ascii="Times New Roman" w:eastAsia="MS Mincho" w:hAnsi="Times New Roman"/>
                <w:sz w:val="24"/>
                <w:szCs w:val="24"/>
                <w:lang w:val="ru-RU"/>
              </w:rPr>
            </w:pPr>
          </w:p>
        </w:tc>
        <w:tc>
          <w:tcPr>
            <w:tcW w:w="280" w:type="dxa"/>
            <w:tcBorders>
              <w:top w:val="nil"/>
              <w:left w:val="nil"/>
              <w:bottom w:val="nil"/>
              <w:right w:val="nil"/>
            </w:tcBorders>
          </w:tcPr>
          <w:p w:rsidR="00273230" w:rsidRDefault="00273230">
            <w:pPr>
              <w:pStyle w:val="ConsPlusNonformat"/>
              <w:spacing w:line="276" w:lineRule="auto"/>
              <w:jc w:val="both"/>
              <w:rPr>
                <w:rFonts w:ascii="Times New Roman" w:eastAsia="MS Mincho" w:hAnsi="Times New Roman"/>
                <w:sz w:val="24"/>
                <w:szCs w:val="24"/>
                <w:lang w:val="ru-RU"/>
              </w:rPr>
            </w:pPr>
          </w:p>
        </w:tc>
        <w:tc>
          <w:tcPr>
            <w:tcW w:w="3387" w:type="dxa"/>
            <w:tcBorders>
              <w:top w:val="nil"/>
              <w:left w:val="nil"/>
              <w:bottom w:val="single" w:sz="4" w:space="0" w:color="auto"/>
              <w:right w:val="nil"/>
            </w:tcBorders>
          </w:tcPr>
          <w:p w:rsidR="00273230" w:rsidRDefault="00273230">
            <w:pPr>
              <w:pStyle w:val="ConsPlusNonformat"/>
              <w:spacing w:line="276" w:lineRule="auto"/>
              <w:jc w:val="both"/>
              <w:rPr>
                <w:rFonts w:ascii="Times New Roman" w:eastAsia="MS Mincho" w:hAnsi="Times New Roman"/>
                <w:sz w:val="24"/>
                <w:szCs w:val="24"/>
                <w:lang w:val="ru-RU"/>
              </w:rPr>
            </w:pPr>
          </w:p>
        </w:tc>
      </w:tr>
      <w:tr w:rsidR="00273230" w:rsidTr="00273230">
        <w:tc>
          <w:tcPr>
            <w:tcW w:w="2158" w:type="dxa"/>
            <w:tcBorders>
              <w:top w:val="single" w:sz="4" w:space="0" w:color="auto"/>
              <w:left w:val="nil"/>
              <w:bottom w:val="nil"/>
              <w:right w:val="nil"/>
            </w:tcBorders>
            <w:hideMark/>
          </w:tcPr>
          <w:p w:rsidR="00273230" w:rsidRDefault="00273230">
            <w:pPr>
              <w:pStyle w:val="ConsPlusNonformat"/>
              <w:spacing w:line="276" w:lineRule="auto"/>
              <w:jc w:val="center"/>
              <w:rPr>
                <w:rFonts w:ascii="Times New Roman" w:eastAsia="MS Mincho" w:hAnsi="Times New Roman" w:cs="Times New Roman"/>
                <w:lang w:val="ru-RU"/>
              </w:rPr>
            </w:pPr>
            <w:r>
              <w:rPr>
                <w:rFonts w:ascii="Times New Roman" w:eastAsia="MS Mincho" w:hAnsi="Times New Roman" w:cs="Times New Roman"/>
                <w:lang w:val="ru-RU"/>
              </w:rPr>
              <w:t>(дата)</w:t>
            </w:r>
          </w:p>
        </w:tc>
        <w:tc>
          <w:tcPr>
            <w:tcW w:w="280" w:type="dxa"/>
            <w:tcBorders>
              <w:top w:val="nil"/>
              <w:left w:val="nil"/>
              <w:bottom w:val="nil"/>
              <w:right w:val="nil"/>
            </w:tcBorders>
          </w:tcPr>
          <w:p w:rsidR="00273230" w:rsidRDefault="00273230">
            <w:pPr>
              <w:pStyle w:val="ConsPlusNonformat"/>
              <w:spacing w:line="276" w:lineRule="auto"/>
              <w:jc w:val="both"/>
              <w:rPr>
                <w:rFonts w:ascii="Times New Roman" w:eastAsia="MS Mincho" w:hAnsi="Times New Roman"/>
                <w:lang w:val="ru-RU"/>
              </w:rPr>
            </w:pPr>
          </w:p>
        </w:tc>
        <w:tc>
          <w:tcPr>
            <w:tcW w:w="3958" w:type="dxa"/>
            <w:tcBorders>
              <w:top w:val="single" w:sz="4" w:space="0" w:color="auto"/>
              <w:left w:val="nil"/>
              <w:bottom w:val="nil"/>
              <w:right w:val="nil"/>
            </w:tcBorders>
            <w:hideMark/>
          </w:tcPr>
          <w:p w:rsidR="00273230" w:rsidRDefault="00273230">
            <w:pPr>
              <w:pStyle w:val="ConsPlusNonformat"/>
              <w:spacing w:line="276" w:lineRule="auto"/>
              <w:jc w:val="center"/>
              <w:rPr>
                <w:rFonts w:ascii="Times New Roman" w:eastAsia="MS Mincho" w:hAnsi="Times New Roman" w:cs="Times New Roman"/>
                <w:lang w:val="ru-RU"/>
              </w:rPr>
            </w:pPr>
            <w:r>
              <w:rPr>
                <w:rFonts w:ascii="Times New Roman" w:eastAsia="MS Mincho" w:hAnsi="Times New Roman" w:cs="Times New Roman"/>
                <w:lang w:val="ru-RU"/>
              </w:rPr>
              <w:t>(фамилия, инициалы заявителя,</w:t>
            </w:r>
          </w:p>
          <w:p w:rsidR="00273230" w:rsidRDefault="00273230">
            <w:pPr>
              <w:pStyle w:val="ConsPlusNonformat"/>
              <w:spacing w:line="276" w:lineRule="auto"/>
              <w:jc w:val="center"/>
              <w:rPr>
                <w:rFonts w:ascii="Times New Roman" w:eastAsia="MS Mincho" w:hAnsi="Times New Roman" w:cs="Times New Roman"/>
                <w:lang w:val="ru-RU"/>
              </w:rPr>
            </w:pPr>
            <w:r>
              <w:rPr>
                <w:rFonts w:ascii="Times New Roman" w:eastAsia="MS Mincho" w:hAnsi="Times New Roman" w:cs="Times New Roman"/>
                <w:lang w:val="ru-RU"/>
              </w:rPr>
              <w:lastRenderedPageBreak/>
              <w:t>представителя заявителя)</w:t>
            </w:r>
          </w:p>
        </w:tc>
        <w:tc>
          <w:tcPr>
            <w:tcW w:w="280" w:type="dxa"/>
            <w:tcBorders>
              <w:top w:val="nil"/>
              <w:left w:val="nil"/>
              <w:bottom w:val="nil"/>
              <w:right w:val="nil"/>
            </w:tcBorders>
          </w:tcPr>
          <w:p w:rsidR="00273230" w:rsidRDefault="00273230">
            <w:pPr>
              <w:pStyle w:val="ConsPlusNonformat"/>
              <w:spacing w:line="276" w:lineRule="auto"/>
              <w:jc w:val="both"/>
              <w:rPr>
                <w:rFonts w:ascii="Times New Roman" w:eastAsia="MS Mincho" w:hAnsi="Times New Roman"/>
                <w:lang w:val="ru-RU"/>
              </w:rPr>
            </w:pPr>
          </w:p>
        </w:tc>
        <w:tc>
          <w:tcPr>
            <w:tcW w:w="3387" w:type="dxa"/>
            <w:tcBorders>
              <w:top w:val="single" w:sz="4" w:space="0" w:color="auto"/>
              <w:left w:val="nil"/>
              <w:bottom w:val="nil"/>
              <w:right w:val="nil"/>
            </w:tcBorders>
            <w:hideMark/>
          </w:tcPr>
          <w:p w:rsidR="00273230" w:rsidRDefault="00273230">
            <w:pPr>
              <w:pStyle w:val="ConsPlusNonformat"/>
              <w:spacing w:line="276" w:lineRule="auto"/>
              <w:jc w:val="center"/>
              <w:rPr>
                <w:rFonts w:ascii="Times New Roman" w:eastAsia="MS Mincho" w:hAnsi="Times New Roman" w:cs="Times New Roman"/>
                <w:lang w:val="ru-RU"/>
              </w:rPr>
            </w:pPr>
            <w:r>
              <w:rPr>
                <w:rFonts w:ascii="Times New Roman" w:eastAsia="MS Mincho" w:hAnsi="Times New Roman" w:cs="Times New Roman"/>
                <w:lang w:val="ru-RU"/>
              </w:rPr>
              <w:t xml:space="preserve">(подпись заявителя, </w:t>
            </w:r>
          </w:p>
          <w:p w:rsidR="00273230" w:rsidRDefault="00273230">
            <w:pPr>
              <w:pStyle w:val="ConsPlusNonformat"/>
              <w:spacing w:line="276" w:lineRule="auto"/>
              <w:jc w:val="center"/>
              <w:rPr>
                <w:rFonts w:ascii="Times New Roman" w:eastAsia="MS Mincho" w:hAnsi="Times New Roman" w:cs="Times New Roman"/>
                <w:lang w:val="ru-RU"/>
              </w:rPr>
            </w:pPr>
            <w:r>
              <w:rPr>
                <w:rFonts w:ascii="Times New Roman" w:eastAsia="MS Mincho" w:hAnsi="Times New Roman" w:cs="Times New Roman"/>
                <w:lang w:val="ru-RU"/>
              </w:rPr>
              <w:lastRenderedPageBreak/>
              <w:t>представителя заявителя)</w:t>
            </w:r>
          </w:p>
        </w:tc>
      </w:tr>
      <w:tr w:rsidR="00273230" w:rsidTr="00273230">
        <w:tc>
          <w:tcPr>
            <w:tcW w:w="10063" w:type="dxa"/>
            <w:gridSpan w:val="5"/>
            <w:tcBorders>
              <w:top w:val="nil"/>
              <w:left w:val="nil"/>
              <w:bottom w:val="nil"/>
              <w:right w:val="nil"/>
            </w:tcBorders>
            <w:hideMark/>
          </w:tcPr>
          <w:tbl>
            <w:tblPr>
              <w:tblpPr w:leftFromText="180" w:rightFromText="180" w:bottomFromText="200" w:vertAnchor="text" w:horzAnchor="margin" w:tblpY="9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1"/>
              <w:gridCol w:w="2281"/>
              <w:gridCol w:w="294"/>
              <w:gridCol w:w="2899"/>
            </w:tblGrid>
            <w:tr w:rsidR="00273230">
              <w:tc>
                <w:tcPr>
                  <w:tcW w:w="4591" w:type="dxa"/>
                  <w:tcBorders>
                    <w:top w:val="single" w:sz="4" w:space="0" w:color="auto"/>
                    <w:left w:val="single" w:sz="4" w:space="0" w:color="auto"/>
                    <w:bottom w:val="single" w:sz="4" w:space="0" w:color="auto"/>
                    <w:right w:val="single" w:sz="4" w:space="0" w:color="auto"/>
                  </w:tcBorders>
                  <w:hideMark/>
                </w:tcPr>
                <w:p w:rsidR="00273230" w:rsidRDefault="00273230">
                  <w:pPr>
                    <w:pStyle w:val="ConsPlusNonformat"/>
                    <w:spacing w:line="276" w:lineRule="auto"/>
                    <w:jc w:val="both"/>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lastRenderedPageBreak/>
                    <w:t>Подпись должностного лица, принявшего документы</w:t>
                  </w:r>
                </w:p>
              </w:tc>
              <w:tc>
                <w:tcPr>
                  <w:tcW w:w="2281" w:type="dxa"/>
                  <w:tcBorders>
                    <w:top w:val="single" w:sz="4" w:space="0" w:color="auto"/>
                    <w:left w:val="single" w:sz="4" w:space="0" w:color="auto"/>
                    <w:bottom w:val="single" w:sz="4" w:space="0" w:color="auto"/>
                    <w:right w:val="single" w:sz="4" w:space="0" w:color="auto"/>
                  </w:tcBorders>
                </w:tcPr>
                <w:p w:rsidR="00273230" w:rsidRDefault="00273230">
                  <w:pPr>
                    <w:pStyle w:val="ConsPlusNonformat"/>
                    <w:spacing w:line="276" w:lineRule="auto"/>
                    <w:jc w:val="both"/>
                    <w:rPr>
                      <w:rFonts w:ascii="Times New Roman" w:eastAsia="MS Mincho" w:hAnsi="Times New Roman"/>
                      <w:sz w:val="24"/>
                      <w:szCs w:val="24"/>
                      <w:lang w:val="ru-RU"/>
                    </w:rPr>
                  </w:pPr>
                </w:p>
              </w:tc>
              <w:tc>
                <w:tcPr>
                  <w:tcW w:w="294" w:type="dxa"/>
                  <w:tcBorders>
                    <w:top w:val="single" w:sz="4" w:space="0" w:color="auto"/>
                    <w:left w:val="single" w:sz="4" w:space="0" w:color="auto"/>
                    <w:bottom w:val="single" w:sz="4" w:space="0" w:color="auto"/>
                    <w:right w:val="single" w:sz="4" w:space="0" w:color="auto"/>
                  </w:tcBorders>
                  <w:hideMark/>
                </w:tcPr>
                <w:p w:rsidR="00273230" w:rsidRDefault="00273230">
                  <w:pPr>
                    <w:pStyle w:val="ConsPlusNonformat"/>
                    <w:spacing w:line="276"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w:t>
                  </w:r>
                </w:p>
              </w:tc>
              <w:tc>
                <w:tcPr>
                  <w:tcW w:w="2899" w:type="dxa"/>
                  <w:tcBorders>
                    <w:top w:val="single" w:sz="4" w:space="0" w:color="auto"/>
                    <w:left w:val="single" w:sz="4" w:space="0" w:color="auto"/>
                    <w:bottom w:val="single" w:sz="4" w:space="0" w:color="auto"/>
                    <w:right w:val="single" w:sz="4" w:space="0" w:color="auto"/>
                  </w:tcBorders>
                </w:tcPr>
                <w:p w:rsidR="00273230" w:rsidRDefault="00273230">
                  <w:pPr>
                    <w:pStyle w:val="ConsPlusNonformat"/>
                    <w:spacing w:line="276" w:lineRule="auto"/>
                    <w:jc w:val="both"/>
                    <w:rPr>
                      <w:rFonts w:ascii="Times New Roman" w:eastAsia="MS Mincho" w:hAnsi="Times New Roman"/>
                      <w:sz w:val="24"/>
                      <w:szCs w:val="24"/>
                      <w:lang w:val="ru-RU"/>
                    </w:rPr>
                  </w:pPr>
                </w:p>
              </w:tc>
            </w:tr>
            <w:tr w:rsidR="00273230">
              <w:tc>
                <w:tcPr>
                  <w:tcW w:w="10065" w:type="dxa"/>
                  <w:gridSpan w:val="4"/>
                  <w:tcBorders>
                    <w:top w:val="single" w:sz="4" w:space="0" w:color="auto"/>
                    <w:left w:val="single" w:sz="4" w:space="0" w:color="auto"/>
                    <w:bottom w:val="single" w:sz="4" w:space="0" w:color="auto"/>
                    <w:right w:val="single" w:sz="4" w:space="0" w:color="auto"/>
                  </w:tcBorders>
                  <w:hideMark/>
                </w:tcPr>
                <w:p w:rsidR="00273230" w:rsidRDefault="00273230">
                  <w:pPr>
                    <w:pStyle w:val="ConsPlusNonformat"/>
                    <w:spacing w:line="276" w:lineRule="auto"/>
                    <w:jc w:val="both"/>
                    <w:rPr>
                      <w:rFonts w:ascii="Times New Roman" w:eastAsia="MS Mincho" w:hAnsi="Times New Roman" w:cs="Times New Roman"/>
                      <w:sz w:val="24"/>
                      <w:szCs w:val="24"/>
                      <w:lang w:val="ru-RU"/>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lang w:val="ru-RU"/>
                    </w:rPr>
                    <w:t xml:space="preserve">     </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lang w:val="ru-RU"/>
                    </w:rPr>
                    <w:t>подпись)                               (фамилия, инициалы)</w:t>
                  </w:r>
                </w:p>
              </w:tc>
            </w:tr>
          </w:tbl>
          <w:p w:rsidR="00273230" w:rsidRDefault="00273230">
            <w:pPr>
              <w:pStyle w:val="ConsPlusNonformat"/>
              <w:spacing w:line="276" w:lineRule="auto"/>
              <w:jc w:val="both"/>
              <w:rPr>
                <w:rFonts w:ascii="Times New Roman" w:eastAsia="MS Mincho" w:hAnsi="Times New Roman"/>
                <w:sz w:val="24"/>
                <w:szCs w:val="24"/>
                <w:lang w:val="ru-RU"/>
              </w:rPr>
            </w:pPr>
          </w:p>
        </w:tc>
      </w:tr>
    </w:tbl>
    <w:p w:rsidR="00273230" w:rsidRDefault="00273230" w:rsidP="00273230">
      <w:pPr>
        <w:tabs>
          <w:tab w:val="left" w:pos="9639"/>
        </w:tabs>
        <w:jc w:val="both"/>
      </w:pPr>
    </w:p>
    <w:p w:rsidR="00273230" w:rsidRDefault="00273230" w:rsidP="00273230">
      <w:pPr>
        <w:ind w:left="3402"/>
        <w:jc w:val="both"/>
      </w:pPr>
      <w:r>
        <w:t>Приложение 2 к Административному регламенту 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273230" w:rsidRDefault="00273230" w:rsidP="00273230">
      <w:pPr>
        <w:rPr>
          <w:sz w:val="28"/>
          <w:szCs w:val="28"/>
        </w:rPr>
      </w:pPr>
    </w:p>
    <w:tbl>
      <w:tblPr>
        <w:tblW w:w="5387" w:type="dxa"/>
        <w:tblInd w:w="4536" w:type="dxa"/>
        <w:tblBorders>
          <w:insideH w:val="single" w:sz="4" w:space="0" w:color="auto"/>
          <w:insideV w:val="single" w:sz="4" w:space="0" w:color="auto"/>
        </w:tblBorders>
        <w:tblLook w:val="00A0" w:firstRow="1" w:lastRow="0" w:firstColumn="1" w:lastColumn="0" w:noHBand="0" w:noVBand="0"/>
      </w:tblPr>
      <w:tblGrid>
        <w:gridCol w:w="5387"/>
      </w:tblGrid>
      <w:tr w:rsidR="00273230" w:rsidTr="00273230">
        <w:tc>
          <w:tcPr>
            <w:tcW w:w="5387" w:type="dxa"/>
            <w:tcBorders>
              <w:top w:val="nil"/>
              <w:left w:val="nil"/>
              <w:bottom w:val="single" w:sz="4" w:space="0" w:color="auto"/>
              <w:right w:val="nil"/>
            </w:tcBorders>
          </w:tcPr>
          <w:p w:rsidR="00273230" w:rsidRDefault="00273230">
            <w:pPr>
              <w:spacing w:line="276" w:lineRule="auto"/>
              <w:ind w:left="34"/>
              <w:jc w:val="both"/>
              <w:rPr>
                <w:sz w:val="28"/>
                <w:szCs w:val="28"/>
              </w:rPr>
            </w:pPr>
            <w:r>
              <w:rPr>
                <w:sz w:val="28"/>
                <w:szCs w:val="28"/>
              </w:rPr>
              <w:t>Главе городского округа город Елец</w:t>
            </w:r>
          </w:p>
          <w:p w:rsidR="00273230" w:rsidRDefault="00273230">
            <w:pPr>
              <w:spacing w:line="276" w:lineRule="auto"/>
              <w:ind w:left="34"/>
              <w:jc w:val="both"/>
              <w:rPr>
                <w:noProof/>
              </w:rPr>
            </w:pPr>
          </w:p>
        </w:tc>
      </w:tr>
      <w:tr w:rsidR="00273230" w:rsidTr="00273230">
        <w:tc>
          <w:tcPr>
            <w:tcW w:w="5387" w:type="dxa"/>
            <w:tcBorders>
              <w:top w:val="single" w:sz="4" w:space="0" w:color="auto"/>
              <w:left w:val="nil"/>
              <w:bottom w:val="single" w:sz="4" w:space="0" w:color="auto"/>
              <w:right w:val="nil"/>
            </w:tcBorders>
          </w:tcPr>
          <w:p w:rsidR="00273230" w:rsidRDefault="00273230">
            <w:pPr>
              <w:tabs>
                <w:tab w:val="left" w:leader="underscore" w:pos="5266"/>
              </w:tabs>
              <w:spacing w:line="276" w:lineRule="auto"/>
              <w:jc w:val="center"/>
              <w:rPr>
                <w:sz w:val="20"/>
                <w:szCs w:val="20"/>
              </w:rPr>
            </w:pPr>
            <w:r>
              <w:t>фамилия, инициалы</w:t>
            </w:r>
          </w:p>
          <w:p w:rsidR="00273230" w:rsidRDefault="00273230">
            <w:pPr>
              <w:tabs>
                <w:tab w:val="left" w:leader="underscore" w:pos="5266"/>
              </w:tabs>
              <w:spacing w:line="276" w:lineRule="auto"/>
              <w:jc w:val="center"/>
              <w:rPr>
                <w:noProof/>
              </w:rPr>
            </w:pPr>
          </w:p>
        </w:tc>
      </w:tr>
      <w:tr w:rsidR="00273230" w:rsidTr="00273230">
        <w:tc>
          <w:tcPr>
            <w:tcW w:w="5387" w:type="dxa"/>
            <w:tcBorders>
              <w:top w:val="single" w:sz="4" w:space="0" w:color="auto"/>
              <w:left w:val="nil"/>
              <w:bottom w:val="single" w:sz="4" w:space="0" w:color="auto"/>
              <w:right w:val="nil"/>
            </w:tcBorders>
          </w:tcPr>
          <w:p w:rsidR="00273230" w:rsidRDefault="00273230">
            <w:pPr>
              <w:tabs>
                <w:tab w:val="left" w:leader="underscore" w:pos="5266"/>
              </w:tabs>
              <w:spacing w:line="276" w:lineRule="auto"/>
              <w:jc w:val="center"/>
              <w:rPr>
                <w:sz w:val="20"/>
                <w:szCs w:val="20"/>
              </w:rPr>
            </w:pPr>
            <w:r>
              <w:t>наименование</w:t>
            </w:r>
          </w:p>
          <w:p w:rsidR="00273230" w:rsidRDefault="00273230">
            <w:pPr>
              <w:tabs>
                <w:tab w:val="left" w:leader="underscore" w:pos="5266"/>
              </w:tabs>
              <w:spacing w:line="276" w:lineRule="auto"/>
              <w:jc w:val="center"/>
              <w:rPr>
                <w:noProof/>
              </w:rPr>
            </w:pPr>
          </w:p>
        </w:tc>
      </w:tr>
      <w:tr w:rsidR="00273230" w:rsidTr="00273230">
        <w:tc>
          <w:tcPr>
            <w:tcW w:w="5387" w:type="dxa"/>
            <w:tcBorders>
              <w:top w:val="single" w:sz="4" w:space="0" w:color="auto"/>
              <w:left w:val="nil"/>
              <w:bottom w:val="single" w:sz="4" w:space="0" w:color="auto"/>
              <w:right w:val="nil"/>
            </w:tcBorders>
          </w:tcPr>
          <w:p w:rsidR="00273230" w:rsidRDefault="00273230">
            <w:pPr>
              <w:tabs>
                <w:tab w:val="left" w:leader="underscore" w:pos="5266"/>
              </w:tabs>
              <w:spacing w:line="276" w:lineRule="auto"/>
              <w:jc w:val="center"/>
            </w:pPr>
          </w:p>
        </w:tc>
      </w:tr>
      <w:tr w:rsidR="00273230" w:rsidTr="00273230">
        <w:tc>
          <w:tcPr>
            <w:tcW w:w="5387" w:type="dxa"/>
            <w:tcBorders>
              <w:top w:val="single" w:sz="4" w:space="0" w:color="auto"/>
              <w:left w:val="nil"/>
              <w:bottom w:val="single" w:sz="4" w:space="0" w:color="auto"/>
              <w:right w:val="nil"/>
            </w:tcBorders>
          </w:tcPr>
          <w:p w:rsidR="00273230" w:rsidRDefault="00273230">
            <w:pPr>
              <w:spacing w:line="276" w:lineRule="auto"/>
              <w:jc w:val="center"/>
              <w:rPr>
                <w:sz w:val="20"/>
                <w:szCs w:val="20"/>
              </w:rPr>
            </w:pPr>
            <w:r>
              <w:t>место нахождения</w:t>
            </w:r>
          </w:p>
          <w:p w:rsidR="00273230" w:rsidRDefault="00273230">
            <w:pPr>
              <w:tabs>
                <w:tab w:val="left" w:leader="underscore" w:pos="5266"/>
              </w:tabs>
              <w:spacing w:line="276" w:lineRule="auto"/>
              <w:jc w:val="both"/>
              <w:rPr>
                <w:noProof/>
              </w:rPr>
            </w:pPr>
          </w:p>
        </w:tc>
      </w:tr>
      <w:tr w:rsidR="00273230" w:rsidTr="00273230">
        <w:tc>
          <w:tcPr>
            <w:tcW w:w="5387" w:type="dxa"/>
            <w:tcBorders>
              <w:top w:val="single" w:sz="4" w:space="0" w:color="auto"/>
              <w:left w:val="nil"/>
              <w:bottom w:val="single" w:sz="4" w:space="0" w:color="auto"/>
              <w:right w:val="nil"/>
            </w:tcBorders>
          </w:tcPr>
          <w:p w:rsidR="00273230" w:rsidRDefault="00273230">
            <w:pPr>
              <w:spacing w:line="276" w:lineRule="auto"/>
              <w:jc w:val="center"/>
            </w:pPr>
            <w:r>
              <w:t>государственный регистрационный номер записи о государственной регистрации в ЕГРЮЛ</w:t>
            </w:r>
          </w:p>
          <w:p w:rsidR="00273230" w:rsidRDefault="00273230">
            <w:pPr>
              <w:tabs>
                <w:tab w:val="left" w:leader="underscore" w:pos="5266"/>
              </w:tabs>
              <w:spacing w:line="276" w:lineRule="auto"/>
              <w:jc w:val="both"/>
              <w:rPr>
                <w:noProof/>
              </w:rPr>
            </w:pPr>
          </w:p>
        </w:tc>
      </w:tr>
      <w:tr w:rsidR="00273230" w:rsidTr="00273230">
        <w:tc>
          <w:tcPr>
            <w:tcW w:w="5387" w:type="dxa"/>
            <w:tcBorders>
              <w:top w:val="single" w:sz="4" w:space="0" w:color="auto"/>
              <w:left w:val="nil"/>
              <w:bottom w:val="single" w:sz="4" w:space="0" w:color="auto"/>
              <w:right w:val="nil"/>
            </w:tcBorders>
          </w:tcPr>
          <w:p w:rsidR="00273230" w:rsidRDefault="00273230">
            <w:pPr>
              <w:spacing w:line="276" w:lineRule="auto"/>
              <w:jc w:val="center"/>
            </w:pPr>
            <w:r>
              <w:t>идентификационный номер налогоплательщика</w:t>
            </w:r>
          </w:p>
          <w:p w:rsidR="00273230" w:rsidRDefault="00273230">
            <w:pPr>
              <w:spacing w:line="276" w:lineRule="auto"/>
              <w:jc w:val="center"/>
            </w:pPr>
          </w:p>
        </w:tc>
      </w:tr>
      <w:tr w:rsidR="00273230" w:rsidTr="00273230">
        <w:trPr>
          <w:trHeight w:val="233"/>
        </w:trPr>
        <w:tc>
          <w:tcPr>
            <w:tcW w:w="5387" w:type="dxa"/>
            <w:tcBorders>
              <w:top w:val="single" w:sz="4" w:space="0" w:color="auto"/>
              <w:left w:val="nil"/>
              <w:bottom w:val="single" w:sz="4" w:space="0" w:color="auto"/>
              <w:right w:val="nil"/>
            </w:tcBorders>
          </w:tcPr>
          <w:p w:rsidR="00273230" w:rsidRDefault="00273230">
            <w:pPr>
              <w:spacing w:line="276" w:lineRule="auto"/>
              <w:jc w:val="center"/>
            </w:pPr>
            <w:r>
              <w:t>почтовый адрес и (или) адрес электронной почты</w:t>
            </w:r>
          </w:p>
          <w:p w:rsidR="00273230" w:rsidRDefault="00273230">
            <w:pPr>
              <w:tabs>
                <w:tab w:val="left" w:leader="underscore" w:pos="5266"/>
              </w:tabs>
              <w:spacing w:line="276" w:lineRule="auto"/>
              <w:jc w:val="both"/>
              <w:rPr>
                <w:noProof/>
              </w:rPr>
            </w:pPr>
          </w:p>
        </w:tc>
      </w:tr>
      <w:tr w:rsidR="00273230" w:rsidTr="00273230">
        <w:trPr>
          <w:trHeight w:val="232"/>
        </w:trPr>
        <w:tc>
          <w:tcPr>
            <w:tcW w:w="5387" w:type="dxa"/>
            <w:tcBorders>
              <w:top w:val="single" w:sz="4" w:space="0" w:color="auto"/>
              <w:left w:val="nil"/>
              <w:bottom w:val="nil"/>
              <w:right w:val="nil"/>
            </w:tcBorders>
          </w:tcPr>
          <w:p w:rsidR="00273230" w:rsidRDefault="00273230">
            <w:pPr>
              <w:spacing w:line="276" w:lineRule="auto"/>
              <w:jc w:val="center"/>
            </w:pPr>
            <w:r>
              <w:t>номер телефона для связи заявителя</w:t>
            </w:r>
          </w:p>
          <w:p w:rsidR="00273230" w:rsidRDefault="00273230">
            <w:pPr>
              <w:spacing w:line="276" w:lineRule="auto"/>
              <w:jc w:val="center"/>
            </w:pPr>
          </w:p>
        </w:tc>
      </w:tr>
    </w:tbl>
    <w:p w:rsidR="00273230" w:rsidRDefault="00273230" w:rsidP="00273230">
      <w:pPr>
        <w:jc w:val="center"/>
        <w:rPr>
          <w:sz w:val="28"/>
          <w:szCs w:val="28"/>
        </w:rPr>
      </w:pPr>
      <w:r>
        <w:rPr>
          <w:sz w:val="28"/>
          <w:szCs w:val="28"/>
        </w:rPr>
        <w:t>заявление</w:t>
      </w:r>
      <w:r>
        <w:rPr>
          <w:sz w:val="28"/>
          <w:szCs w:val="28"/>
          <w:vertAlign w:val="superscript"/>
        </w:rPr>
        <w:t>1</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418"/>
        <w:gridCol w:w="2693"/>
        <w:gridCol w:w="1134"/>
        <w:gridCol w:w="3083"/>
      </w:tblGrid>
      <w:tr w:rsidR="00273230" w:rsidTr="00273230">
        <w:tc>
          <w:tcPr>
            <w:tcW w:w="10137" w:type="dxa"/>
            <w:gridSpan w:val="5"/>
            <w:tcBorders>
              <w:top w:val="nil"/>
              <w:left w:val="nil"/>
              <w:bottom w:val="nil"/>
              <w:right w:val="nil"/>
            </w:tcBorders>
            <w:hideMark/>
          </w:tcPr>
          <w:p w:rsidR="00273230" w:rsidRDefault="00273230">
            <w:pPr>
              <w:spacing w:line="276" w:lineRule="auto"/>
              <w:ind w:firstLine="1168"/>
              <w:jc w:val="both"/>
              <w:rPr>
                <w:sz w:val="28"/>
                <w:szCs w:val="28"/>
              </w:rPr>
            </w:pPr>
            <w:r>
              <w:rPr>
                <w:sz w:val="28"/>
                <w:szCs w:val="28"/>
              </w:rPr>
              <w:t xml:space="preserve">Прошу    утвердить    схему    расположения    земельного    участка </w:t>
            </w:r>
          </w:p>
        </w:tc>
      </w:tr>
      <w:tr w:rsidR="00273230" w:rsidTr="00273230">
        <w:tc>
          <w:tcPr>
            <w:tcW w:w="5920" w:type="dxa"/>
            <w:gridSpan w:val="3"/>
            <w:tcBorders>
              <w:top w:val="nil"/>
              <w:left w:val="nil"/>
              <w:bottom w:val="nil"/>
              <w:right w:val="nil"/>
            </w:tcBorders>
            <w:hideMark/>
          </w:tcPr>
          <w:p w:rsidR="00273230" w:rsidRDefault="00273230">
            <w:pPr>
              <w:spacing w:line="276" w:lineRule="auto"/>
              <w:jc w:val="both"/>
              <w:rPr>
                <w:sz w:val="28"/>
                <w:szCs w:val="28"/>
              </w:rPr>
            </w:pPr>
            <w:r>
              <w:rPr>
                <w:sz w:val="28"/>
                <w:szCs w:val="28"/>
              </w:rPr>
              <w:t>расположенного по адресу (местоположение):</w:t>
            </w:r>
          </w:p>
        </w:tc>
        <w:tc>
          <w:tcPr>
            <w:tcW w:w="4217" w:type="dxa"/>
            <w:gridSpan w:val="2"/>
            <w:tcBorders>
              <w:top w:val="single" w:sz="4" w:space="0" w:color="auto"/>
              <w:left w:val="nil"/>
              <w:bottom w:val="single" w:sz="4" w:space="0" w:color="auto"/>
              <w:right w:val="nil"/>
            </w:tcBorders>
            <w:hideMark/>
          </w:tcPr>
          <w:p w:rsidR="00273230" w:rsidRDefault="00273230">
            <w:pPr>
              <w:spacing w:line="276" w:lineRule="auto"/>
              <w:jc w:val="right"/>
              <w:rPr>
                <w:sz w:val="28"/>
                <w:szCs w:val="28"/>
              </w:rPr>
            </w:pPr>
            <w:r>
              <w:rPr>
                <w:sz w:val="28"/>
                <w:szCs w:val="28"/>
              </w:rPr>
              <w:t>,</w:t>
            </w:r>
          </w:p>
        </w:tc>
      </w:tr>
      <w:tr w:rsidR="00273230" w:rsidTr="00273230">
        <w:tc>
          <w:tcPr>
            <w:tcW w:w="1809" w:type="dxa"/>
            <w:tcBorders>
              <w:top w:val="nil"/>
              <w:left w:val="nil"/>
              <w:bottom w:val="nil"/>
              <w:right w:val="nil"/>
            </w:tcBorders>
            <w:hideMark/>
          </w:tcPr>
          <w:p w:rsidR="00273230" w:rsidRDefault="00273230">
            <w:pPr>
              <w:spacing w:line="276" w:lineRule="auto"/>
              <w:jc w:val="both"/>
              <w:rPr>
                <w:sz w:val="28"/>
                <w:szCs w:val="28"/>
              </w:rPr>
            </w:pPr>
            <w:r>
              <w:rPr>
                <w:sz w:val="28"/>
                <w:szCs w:val="28"/>
              </w:rPr>
              <w:t>площадью</w:t>
            </w:r>
          </w:p>
        </w:tc>
        <w:tc>
          <w:tcPr>
            <w:tcW w:w="1418" w:type="dxa"/>
            <w:tcBorders>
              <w:top w:val="nil"/>
              <w:left w:val="nil"/>
              <w:bottom w:val="single" w:sz="4" w:space="0" w:color="auto"/>
              <w:right w:val="nil"/>
            </w:tcBorders>
          </w:tcPr>
          <w:p w:rsidR="00273230" w:rsidRDefault="00273230">
            <w:pPr>
              <w:spacing w:line="276" w:lineRule="auto"/>
              <w:jc w:val="both"/>
              <w:rPr>
                <w:sz w:val="28"/>
                <w:szCs w:val="28"/>
              </w:rPr>
            </w:pPr>
          </w:p>
        </w:tc>
        <w:tc>
          <w:tcPr>
            <w:tcW w:w="3827" w:type="dxa"/>
            <w:gridSpan w:val="2"/>
            <w:tcBorders>
              <w:top w:val="nil"/>
              <w:left w:val="nil"/>
              <w:bottom w:val="nil"/>
              <w:right w:val="nil"/>
            </w:tcBorders>
            <w:hideMark/>
          </w:tcPr>
          <w:p w:rsidR="00273230" w:rsidRDefault="00273230">
            <w:pPr>
              <w:spacing w:line="276" w:lineRule="auto"/>
              <w:jc w:val="both"/>
              <w:rPr>
                <w:sz w:val="28"/>
                <w:szCs w:val="28"/>
              </w:rPr>
            </w:pPr>
            <w:proofErr w:type="spellStart"/>
            <w:r>
              <w:rPr>
                <w:sz w:val="28"/>
                <w:szCs w:val="28"/>
              </w:rPr>
              <w:t>кв.м</w:t>
            </w:r>
            <w:proofErr w:type="spellEnd"/>
            <w:r>
              <w:rPr>
                <w:sz w:val="28"/>
                <w:szCs w:val="28"/>
              </w:rPr>
              <w:t>, в целях использования:</w:t>
            </w:r>
          </w:p>
        </w:tc>
        <w:tc>
          <w:tcPr>
            <w:tcW w:w="3083" w:type="dxa"/>
            <w:tcBorders>
              <w:top w:val="nil"/>
              <w:left w:val="nil"/>
              <w:bottom w:val="single" w:sz="4" w:space="0" w:color="auto"/>
              <w:right w:val="nil"/>
            </w:tcBorders>
          </w:tcPr>
          <w:p w:rsidR="00273230" w:rsidRDefault="00273230">
            <w:pPr>
              <w:spacing w:line="276" w:lineRule="auto"/>
              <w:jc w:val="both"/>
              <w:rPr>
                <w:sz w:val="28"/>
                <w:szCs w:val="28"/>
              </w:rPr>
            </w:pPr>
          </w:p>
        </w:tc>
      </w:tr>
      <w:tr w:rsidR="00273230" w:rsidTr="00273230">
        <w:tc>
          <w:tcPr>
            <w:tcW w:w="10137" w:type="dxa"/>
            <w:gridSpan w:val="5"/>
            <w:tcBorders>
              <w:top w:val="nil"/>
              <w:left w:val="nil"/>
              <w:bottom w:val="single" w:sz="4" w:space="0" w:color="auto"/>
              <w:right w:val="nil"/>
            </w:tcBorders>
            <w:hideMark/>
          </w:tcPr>
          <w:p w:rsidR="00273230" w:rsidRDefault="00273230">
            <w:pPr>
              <w:spacing w:line="276" w:lineRule="auto"/>
              <w:jc w:val="right"/>
              <w:rPr>
                <w:sz w:val="28"/>
                <w:szCs w:val="28"/>
              </w:rPr>
            </w:pPr>
            <w:r>
              <w:rPr>
                <w:sz w:val="28"/>
                <w:szCs w:val="28"/>
              </w:rPr>
              <w:t>.</w:t>
            </w:r>
          </w:p>
        </w:tc>
      </w:tr>
    </w:tbl>
    <w:p w:rsidR="00273230" w:rsidRDefault="00273230" w:rsidP="00273230">
      <w:pPr>
        <w:ind w:firstLine="708"/>
        <w:jc w:val="both"/>
        <w:rPr>
          <w:sz w:val="28"/>
          <w:szCs w:val="28"/>
        </w:rPr>
      </w:pPr>
      <w:r>
        <w:rPr>
          <w:sz w:val="28"/>
          <w:szCs w:val="28"/>
        </w:rPr>
        <w:t>Способ получения результата: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9214"/>
      </w:tblGrid>
      <w:tr w:rsidR="00273230" w:rsidTr="00273230">
        <w:tc>
          <w:tcPr>
            <w:tcW w:w="846" w:type="dxa"/>
            <w:tcBorders>
              <w:top w:val="single" w:sz="4" w:space="0" w:color="auto"/>
              <w:left w:val="single" w:sz="4" w:space="0" w:color="auto"/>
              <w:bottom w:val="single" w:sz="4" w:space="0" w:color="auto"/>
              <w:right w:val="single" w:sz="4" w:space="0" w:color="auto"/>
            </w:tcBorders>
            <w:shd w:val="pct10" w:color="auto" w:fill="auto"/>
          </w:tcPr>
          <w:p w:rsidR="00273230" w:rsidRDefault="00273230">
            <w:pPr>
              <w:spacing w:line="276" w:lineRule="auto"/>
              <w:jc w:val="both"/>
              <w:rPr>
                <w:sz w:val="28"/>
                <w:szCs w:val="28"/>
              </w:rPr>
            </w:pPr>
          </w:p>
        </w:tc>
        <w:tc>
          <w:tcPr>
            <w:tcW w:w="9214" w:type="dxa"/>
            <w:tcBorders>
              <w:top w:val="nil"/>
              <w:left w:val="single" w:sz="4" w:space="0" w:color="auto"/>
              <w:bottom w:val="nil"/>
              <w:right w:val="nil"/>
            </w:tcBorders>
            <w:hideMark/>
          </w:tcPr>
          <w:p w:rsidR="00273230" w:rsidRDefault="00273230">
            <w:pPr>
              <w:spacing w:line="276" w:lineRule="auto"/>
              <w:ind w:left="459"/>
              <w:jc w:val="both"/>
              <w:rPr>
                <w:sz w:val="28"/>
                <w:szCs w:val="28"/>
              </w:rPr>
            </w:pPr>
            <w:r>
              <w:rPr>
                <w:sz w:val="28"/>
                <w:szCs w:val="28"/>
              </w:rPr>
              <w:t>непосредственно при личном обращении;</w:t>
            </w:r>
          </w:p>
        </w:tc>
      </w:tr>
      <w:tr w:rsidR="00273230" w:rsidTr="00273230">
        <w:tc>
          <w:tcPr>
            <w:tcW w:w="846" w:type="dxa"/>
            <w:tcBorders>
              <w:top w:val="single" w:sz="4" w:space="0" w:color="auto"/>
              <w:left w:val="single" w:sz="4" w:space="0" w:color="auto"/>
              <w:bottom w:val="single" w:sz="4" w:space="0" w:color="auto"/>
              <w:right w:val="single" w:sz="4" w:space="0" w:color="auto"/>
            </w:tcBorders>
            <w:shd w:val="pct10" w:color="auto" w:fill="auto"/>
          </w:tcPr>
          <w:p w:rsidR="00273230" w:rsidRDefault="00273230">
            <w:pPr>
              <w:spacing w:line="276" w:lineRule="auto"/>
              <w:jc w:val="both"/>
              <w:rPr>
                <w:sz w:val="28"/>
                <w:szCs w:val="28"/>
              </w:rPr>
            </w:pPr>
          </w:p>
        </w:tc>
        <w:tc>
          <w:tcPr>
            <w:tcW w:w="9214" w:type="dxa"/>
            <w:tcBorders>
              <w:top w:val="nil"/>
              <w:left w:val="single" w:sz="4" w:space="0" w:color="auto"/>
              <w:bottom w:val="nil"/>
              <w:right w:val="nil"/>
            </w:tcBorders>
            <w:hideMark/>
          </w:tcPr>
          <w:p w:rsidR="00273230" w:rsidRDefault="00273230">
            <w:pPr>
              <w:spacing w:line="276" w:lineRule="auto"/>
              <w:ind w:left="459"/>
              <w:jc w:val="both"/>
              <w:rPr>
                <w:sz w:val="28"/>
                <w:szCs w:val="28"/>
              </w:rPr>
            </w:pPr>
            <w:r>
              <w:rPr>
                <w:sz w:val="28"/>
                <w:szCs w:val="28"/>
              </w:rPr>
              <w:t>посредством почтового отправления;</w:t>
            </w:r>
          </w:p>
        </w:tc>
      </w:tr>
      <w:tr w:rsidR="00273230" w:rsidTr="00273230">
        <w:tc>
          <w:tcPr>
            <w:tcW w:w="846" w:type="dxa"/>
            <w:tcBorders>
              <w:top w:val="single" w:sz="4" w:space="0" w:color="auto"/>
              <w:left w:val="single" w:sz="4" w:space="0" w:color="auto"/>
              <w:bottom w:val="single" w:sz="4" w:space="0" w:color="auto"/>
              <w:right w:val="single" w:sz="4" w:space="0" w:color="auto"/>
            </w:tcBorders>
            <w:shd w:val="pct10" w:color="auto" w:fill="auto"/>
          </w:tcPr>
          <w:p w:rsidR="00273230" w:rsidRDefault="00273230">
            <w:pPr>
              <w:spacing w:line="276" w:lineRule="auto"/>
              <w:jc w:val="both"/>
              <w:rPr>
                <w:sz w:val="28"/>
                <w:szCs w:val="28"/>
              </w:rPr>
            </w:pPr>
          </w:p>
        </w:tc>
        <w:tc>
          <w:tcPr>
            <w:tcW w:w="9214" w:type="dxa"/>
            <w:tcBorders>
              <w:top w:val="nil"/>
              <w:left w:val="single" w:sz="4" w:space="0" w:color="auto"/>
              <w:bottom w:val="nil"/>
              <w:right w:val="nil"/>
            </w:tcBorders>
            <w:hideMark/>
          </w:tcPr>
          <w:p w:rsidR="00273230" w:rsidRDefault="00273230">
            <w:pPr>
              <w:spacing w:line="276" w:lineRule="auto"/>
              <w:ind w:left="459"/>
              <w:jc w:val="both"/>
              <w:rPr>
                <w:sz w:val="28"/>
                <w:szCs w:val="28"/>
              </w:rPr>
            </w:pPr>
            <w:r>
              <w:rPr>
                <w:sz w:val="28"/>
                <w:szCs w:val="28"/>
              </w:rPr>
              <w:t>в электронной форме с использованием РПГУ.</w:t>
            </w:r>
          </w:p>
        </w:tc>
      </w:tr>
    </w:tbl>
    <w:p w:rsidR="00273230" w:rsidRDefault="00273230" w:rsidP="00273230">
      <w:pPr>
        <w:jc w:val="both"/>
        <w:rPr>
          <w:sz w:val="18"/>
          <w:szCs w:val="18"/>
        </w:rPr>
      </w:pPr>
    </w:p>
    <w:p w:rsidR="00273230" w:rsidRDefault="00273230" w:rsidP="00273230">
      <w:pPr>
        <w:ind w:firstLine="851"/>
        <w:jc w:val="both"/>
        <w:rPr>
          <w:sz w:val="28"/>
          <w:szCs w:val="28"/>
        </w:rPr>
      </w:pPr>
      <w:r>
        <w:rPr>
          <w:sz w:val="28"/>
          <w:szCs w:val="28"/>
        </w:rPr>
        <w:t>Приложение:</w:t>
      </w:r>
    </w:p>
    <w:p w:rsidR="00273230" w:rsidRDefault="00273230" w:rsidP="00273230">
      <w:pPr>
        <w:pStyle w:val="ac"/>
        <w:tabs>
          <w:tab w:val="left" w:pos="708"/>
        </w:tabs>
        <w:spacing w:line="240" w:lineRule="auto"/>
        <w:ind w:right="0"/>
        <w:jc w:val="both"/>
      </w:pPr>
    </w:p>
    <w:p w:rsidR="00273230" w:rsidRDefault="00273230" w:rsidP="00273230">
      <w:pPr>
        <w:pStyle w:val="ac"/>
        <w:tabs>
          <w:tab w:val="left" w:pos="708"/>
        </w:tabs>
        <w:spacing w:line="240" w:lineRule="auto"/>
        <w:ind w:righ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8"/>
        <w:gridCol w:w="280"/>
        <w:gridCol w:w="3958"/>
        <w:gridCol w:w="280"/>
        <w:gridCol w:w="3387"/>
      </w:tblGrid>
      <w:tr w:rsidR="00273230" w:rsidTr="00273230">
        <w:tc>
          <w:tcPr>
            <w:tcW w:w="2158" w:type="dxa"/>
            <w:tcBorders>
              <w:top w:val="nil"/>
              <w:left w:val="nil"/>
              <w:bottom w:val="single" w:sz="4" w:space="0" w:color="auto"/>
              <w:right w:val="nil"/>
            </w:tcBorders>
          </w:tcPr>
          <w:p w:rsidR="00273230" w:rsidRDefault="00273230">
            <w:pPr>
              <w:pStyle w:val="ConsPlusNonformat"/>
              <w:spacing w:line="276" w:lineRule="auto"/>
              <w:jc w:val="both"/>
              <w:rPr>
                <w:rFonts w:ascii="Times New Roman" w:eastAsia="MS Mincho" w:hAnsi="Times New Roman"/>
                <w:sz w:val="24"/>
                <w:szCs w:val="24"/>
                <w:lang w:val="ru-RU"/>
              </w:rPr>
            </w:pPr>
          </w:p>
        </w:tc>
        <w:tc>
          <w:tcPr>
            <w:tcW w:w="280" w:type="dxa"/>
            <w:tcBorders>
              <w:top w:val="nil"/>
              <w:left w:val="nil"/>
              <w:bottom w:val="nil"/>
              <w:right w:val="nil"/>
            </w:tcBorders>
          </w:tcPr>
          <w:p w:rsidR="00273230" w:rsidRDefault="00273230">
            <w:pPr>
              <w:pStyle w:val="ConsPlusNonformat"/>
              <w:spacing w:line="276" w:lineRule="auto"/>
              <w:jc w:val="both"/>
              <w:rPr>
                <w:rFonts w:ascii="Times New Roman" w:eastAsia="MS Mincho" w:hAnsi="Times New Roman"/>
                <w:sz w:val="24"/>
                <w:szCs w:val="24"/>
                <w:lang w:val="ru-RU"/>
              </w:rPr>
            </w:pPr>
          </w:p>
        </w:tc>
        <w:tc>
          <w:tcPr>
            <w:tcW w:w="3958" w:type="dxa"/>
            <w:tcBorders>
              <w:top w:val="nil"/>
              <w:left w:val="nil"/>
              <w:bottom w:val="single" w:sz="4" w:space="0" w:color="auto"/>
              <w:right w:val="nil"/>
            </w:tcBorders>
          </w:tcPr>
          <w:p w:rsidR="00273230" w:rsidRDefault="00273230">
            <w:pPr>
              <w:pStyle w:val="ConsPlusNonformat"/>
              <w:spacing w:line="276" w:lineRule="auto"/>
              <w:jc w:val="both"/>
              <w:rPr>
                <w:rFonts w:ascii="Times New Roman" w:eastAsia="MS Mincho" w:hAnsi="Times New Roman"/>
                <w:sz w:val="24"/>
                <w:szCs w:val="24"/>
                <w:lang w:val="ru-RU"/>
              </w:rPr>
            </w:pPr>
          </w:p>
        </w:tc>
        <w:tc>
          <w:tcPr>
            <w:tcW w:w="280" w:type="dxa"/>
            <w:tcBorders>
              <w:top w:val="nil"/>
              <w:left w:val="nil"/>
              <w:bottom w:val="nil"/>
              <w:right w:val="nil"/>
            </w:tcBorders>
          </w:tcPr>
          <w:p w:rsidR="00273230" w:rsidRDefault="00273230">
            <w:pPr>
              <w:pStyle w:val="ConsPlusNonformat"/>
              <w:spacing w:line="276" w:lineRule="auto"/>
              <w:jc w:val="both"/>
              <w:rPr>
                <w:rFonts w:ascii="Times New Roman" w:eastAsia="MS Mincho" w:hAnsi="Times New Roman"/>
                <w:sz w:val="24"/>
                <w:szCs w:val="24"/>
                <w:lang w:val="ru-RU"/>
              </w:rPr>
            </w:pPr>
          </w:p>
        </w:tc>
        <w:tc>
          <w:tcPr>
            <w:tcW w:w="3387" w:type="dxa"/>
            <w:tcBorders>
              <w:top w:val="nil"/>
              <w:left w:val="nil"/>
              <w:bottom w:val="single" w:sz="4" w:space="0" w:color="auto"/>
              <w:right w:val="nil"/>
            </w:tcBorders>
          </w:tcPr>
          <w:p w:rsidR="00273230" w:rsidRDefault="00273230">
            <w:pPr>
              <w:pStyle w:val="ConsPlusNonformat"/>
              <w:spacing w:line="276" w:lineRule="auto"/>
              <w:jc w:val="both"/>
              <w:rPr>
                <w:rFonts w:ascii="Times New Roman" w:eastAsia="MS Mincho" w:hAnsi="Times New Roman"/>
                <w:sz w:val="24"/>
                <w:szCs w:val="24"/>
                <w:lang w:val="ru-RU"/>
              </w:rPr>
            </w:pPr>
          </w:p>
        </w:tc>
      </w:tr>
      <w:tr w:rsidR="00273230" w:rsidTr="00273230">
        <w:tc>
          <w:tcPr>
            <w:tcW w:w="2158" w:type="dxa"/>
            <w:tcBorders>
              <w:top w:val="single" w:sz="4" w:space="0" w:color="auto"/>
              <w:left w:val="nil"/>
              <w:bottom w:val="nil"/>
              <w:right w:val="nil"/>
            </w:tcBorders>
            <w:hideMark/>
          </w:tcPr>
          <w:p w:rsidR="00273230" w:rsidRDefault="00273230">
            <w:pPr>
              <w:pStyle w:val="ConsPlusNonformat"/>
              <w:spacing w:line="276" w:lineRule="auto"/>
              <w:jc w:val="center"/>
              <w:rPr>
                <w:rFonts w:ascii="Times New Roman" w:eastAsia="MS Mincho" w:hAnsi="Times New Roman" w:cs="Times New Roman"/>
                <w:lang w:val="ru-RU"/>
              </w:rPr>
            </w:pPr>
            <w:r>
              <w:rPr>
                <w:rFonts w:ascii="Times New Roman" w:eastAsia="MS Mincho" w:hAnsi="Times New Roman" w:cs="Times New Roman"/>
                <w:lang w:val="ru-RU"/>
              </w:rPr>
              <w:t>(дата)</w:t>
            </w:r>
          </w:p>
        </w:tc>
        <w:tc>
          <w:tcPr>
            <w:tcW w:w="280" w:type="dxa"/>
            <w:tcBorders>
              <w:top w:val="nil"/>
              <w:left w:val="nil"/>
              <w:bottom w:val="nil"/>
              <w:right w:val="nil"/>
            </w:tcBorders>
          </w:tcPr>
          <w:p w:rsidR="00273230" w:rsidRDefault="00273230">
            <w:pPr>
              <w:pStyle w:val="ConsPlusNonformat"/>
              <w:spacing w:line="276" w:lineRule="auto"/>
              <w:jc w:val="both"/>
              <w:rPr>
                <w:rFonts w:ascii="Times New Roman" w:eastAsia="MS Mincho" w:hAnsi="Times New Roman"/>
                <w:lang w:val="ru-RU"/>
              </w:rPr>
            </w:pPr>
          </w:p>
        </w:tc>
        <w:tc>
          <w:tcPr>
            <w:tcW w:w="3958" w:type="dxa"/>
            <w:tcBorders>
              <w:top w:val="single" w:sz="4" w:space="0" w:color="auto"/>
              <w:left w:val="nil"/>
              <w:bottom w:val="nil"/>
              <w:right w:val="nil"/>
            </w:tcBorders>
            <w:hideMark/>
          </w:tcPr>
          <w:p w:rsidR="00273230" w:rsidRDefault="00273230">
            <w:pPr>
              <w:pStyle w:val="ConsPlusNonformat"/>
              <w:spacing w:line="276" w:lineRule="auto"/>
              <w:jc w:val="center"/>
              <w:rPr>
                <w:rFonts w:ascii="Times New Roman" w:eastAsia="MS Mincho" w:hAnsi="Times New Roman" w:cs="Times New Roman"/>
                <w:lang w:val="ru-RU"/>
              </w:rPr>
            </w:pPr>
            <w:r>
              <w:rPr>
                <w:rFonts w:ascii="Times New Roman" w:eastAsia="MS Mincho" w:hAnsi="Times New Roman" w:cs="Times New Roman"/>
                <w:lang w:val="ru-RU"/>
              </w:rPr>
              <w:t>(фамилия, инициалы заявителя, представителя заявителя)</w:t>
            </w:r>
          </w:p>
        </w:tc>
        <w:tc>
          <w:tcPr>
            <w:tcW w:w="280" w:type="dxa"/>
            <w:tcBorders>
              <w:top w:val="nil"/>
              <w:left w:val="nil"/>
              <w:bottom w:val="nil"/>
              <w:right w:val="nil"/>
            </w:tcBorders>
          </w:tcPr>
          <w:p w:rsidR="00273230" w:rsidRDefault="00273230">
            <w:pPr>
              <w:pStyle w:val="ConsPlusNonformat"/>
              <w:spacing w:line="276" w:lineRule="auto"/>
              <w:jc w:val="both"/>
              <w:rPr>
                <w:rFonts w:ascii="Times New Roman" w:eastAsia="MS Mincho" w:hAnsi="Times New Roman"/>
                <w:lang w:val="ru-RU"/>
              </w:rPr>
            </w:pPr>
          </w:p>
        </w:tc>
        <w:tc>
          <w:tcPr>
            <w:tcW w:w="3387" w:type="dxa"/>
            <w:tcBorders>
              <w:top w:val="single" w:sz="4" w:space="0" w:color="auto"/>
              <w:left w:val="nil"/>
              <w:bottom w:val="nil"/>
              <w:right w:val="nil"/>
            </w:tcBorders>
            <w:hideMark/>
          </w:tcPr>
          <w:p w:rsidR="00273230" w:rsidRDefault="00273230">
            <w:pPr>
              <w:pStyle w:val="ConsPlusNonformat"/>
              <w:spacing w:line="276" w:lineRule="auto"/>
              <w:jc w:val="center"/>
              <w:rPr>
                <w:rFonts w:ascii="Times New Roman" w:eastAsia="MS Mincho" w:hAnsi="Times New Roman" w:cs="Times New Roman"/>
                <w:lang w:val="ru-RU"/>
              </w:rPr>
            </w:pPr>
            <w:r>
              <w:rPr>
                <w:rFonts w:ascii="Times New Roman" w:eastAsia="MS Mincho" w:hAnsi="Times New Roman" w:cs="Times New Roman"/>
                <w:lang w:val="ru-RU"/>
              </w:rPr>
              <w:t xml:space="preserve">(подпись заявителя, </w:t>
            </w:r>
          </w:p>
          <w:p w:rsidR="00273230" w:rsidRDefault="00273230">
            <w:pPr>
              <w:pStyle w:val="ConsPlusNonformat"/>
              <w:spacing w:line="276" w:lineRule="auto"/>
              <w:jc w:val="center"/>
              <w:rPr>
                <w:rFonts w:ascii="Times New Roman" w:eastAsia="MS Mincho" w:hAnsi="Times New Roman" w:cs="Times New Roman"/>
                <w:lang w:val="ru-RU"/>
              </w:rPr>
            </w:pPr>
            <w:r>
              <w:rPr>
                <w:rFonts w:ascii="Times New Roman" w:eastAsia="MS Mincho" w:hAnsi="Times New Roman" w:cs="Times New Roman"/>
                <w:lang w:val="ru-RU"/>
              </w:rPr>
              <w:t>представителя заявителя)</w:t>
            </w:r>
          </w:p>
        </w:tc>
      </w:tr>
      <w:tr w:rsidR="00273230" w:rsidTr="00273230">
        <w:tc>
          <w:tcPr>
            <w:tcW w:w="10063" w:type="dxa"/>
            <w:gridSpan w:val="5"/>
            <w:tcBorders>
              <w:top w:val="nil"/>
              <w:left w:val="nil"/>
              <w:bottom w:val="nil"/>
              <w:right w:val="nil"/>
            </w:tcBorders>
          </w:tcPr>
          <w:p w:rsidR="00273230" w:rsidRDefault="00273230">
            <w:pPr>
              <w:pStyle w:val="ConsPlusNonformat"/>
              <w:spacing w:line="276" w:lineRule="auto"/>
              <w:jc w:val="both"/>
              <w:rPr>
                <w:rFonts w:ascii="Times New Roman" w:eastAsia="MS Mincho" w:hAnsi="Times New Roman"/>
                <w:sz w:val="24"/>
                <w:szCs w:val="24"/>
                <w:lang w:val="ru-RU"/>
              </w:rPr>
            </w:pPr>
          </w:p>
        </w:tc>
      </w:tr>
    </w:tbl>
    <w:p w:rsidR="00273230" w:rsidRDefault="00273230" w:rsidP="00273230">
      <w:pPr>
        <w:tabs>
          <w:tab w:val="left" w:pos="9639"/>
        </w:tabs>
        <w:ind w:left="3402"/>
        <w:jc w:val="right"/>
      </w:pPr>
      <w:r>
        <w:t>М.П.</w:t>
      </w:r>
    </w:p>
    <w:p w:rsidR="00273230" w:rsidRDefault="00273230" w:rsidP="00273230">
      <w:pPr>
        <w:tabs>
          <w:tab w:val="left" w:pos="9639"/>
        </w:tabs>
        <w:ind w:left="3402"/>
        <w:jc w:val="right"/>
      </w:pPr>
    </w:p>
    <w:tbl>
      <w:tblPr>
        <w:tblpPr w:leftFromText="180" w:rightFromText="180" w:bottomFromText="200" w:vertAnchor="text" w:tblpY="6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1"/>
        <w:gridCol w:w="2281"/>
        <w:gridCol w:w="294"/>
        <w:gridCol w:w="2899"/>
      </w:tblGrid>
      <w:tr w:rsidR="00273230" w:rsidTr="00273230">
        <w:tc>
          <w:tcPr>
            <w:tcW w:w="4591" w:type="dxa"/>
            <w:tcBorders>
              <w:top w:val="nil"/>
              <w:left w:val="nil"/>
              <w:bottom w:val="nil"/>
              <w:right w:val="nil"/>
            </w:tcBorders>
            <w:hideMark/>
          </w:tcPr>
          <w:p w:rsidR="00273230" w:rsidRDefault="00273230">
            <w:pPr>
              <w:pStyle w:val="ConsPlusNonformat"/>
              <w:spacing w:line="276" w:lineRule="auto"/>
              <w:jc w:val="both"/>
              <w:rPr>
                <w:rFonts w:ascii="Times New Roman" w:eastAsia="MS Mincho" w:hAnsi="Times New Roman" w:cs="Times New Roman"/>
                <w:sz w:val="28"/>
                <w:szCs w:val="28"/>
                <w:lang w:val="ru-RU"/>
              </w:rPr>
            </w:pPr>
            <w:r>
              <w:rPr>
                <w:rFonts w:ascii="Times New Roman" w:eastAsia="MS Mincho"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rsidR="00273230" w:rsidRDefault="00273230">
            <w:pPr>
              <w:pStyle w:val="ConsPlusNonformat"/>
              <w:spacing w:line="276" w:lineRule="auto"/>
              <w:jc w:val="both"/>
              <w:rPr>
                <w:rFonts w:ascii="Times New Roman" w:eastAsia="MS Mincho" w:hAnsi="Times New Roman"/>
                <w:sz w:val="24"/>
                <w:szCs w:val="24"/>
                <w:lang w:val="ru-RU"/>
              </w:rPr>
            </w:pPr>
          </w:p>
        </w:tc>
        <w:tc>
          <w:tcPr>
            <w:tcW w:w="294" w:type="dxa"/>
            <w:tcBorders>
              <w:top w:val="nil"/>
              <w:left w:val="nil"/>
              <w:bottom w:val="nil"/>
              <w:right w:val="nil"/>
            </w:tcBorders>
            <w:hideMark/>
          </w:tcPr>
          <w:p w:rsidR="00273230" w:rsidRDefault="00273230">
            <w:pPr>
              <w:pStyle w:val="ConsPlusNonformat"/>
              <w:spacing w:line="276"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w:t>
            </w:r>
          </w:p>
        </w:tc>
        <w:tc>
          <w:tcPr>
            <w:tcW w:w="2899" w:type="dxa"/>
            <w:tcBorders>
              <w:top w:val="nil"/>
              <w:left w:val="nil"/>
              <w:bottom w:val="single" w:sz="4" w:space="0" w:color="auto"/>
              <w:right w:val="nil"/>
            </w:tcBorders>
          </w:tcPr>
          <w:p w:rsidR="00273230" w:rsidRDefault="00273230">
            <w:pPr>
              <w:pStyle w:val="ConsPlusNonformat"/>
              <w:spacing w:line="276" w:lineRule="auto"/>
              <w:jc w:val="both"/>
              <w:rPr>
                <w:rFonts w:ascii="Times New Roman" w:eastAsia="MS Mincho" w:hAnsi="Times New Roman"/>
                <w:sz w:val="24"/>
                <w:szCs w:val="24"/>
                <w:lang w:val="ru-RU"/>
              </w:rPr>
            </w:pPr>
          </w:p>
        </w:tc>
      </w:tr>
      <w:tr w:rsidR="00273230" w:rsidTr="00273230">
        <w:tc>
          <w:tcPr>
            <w:tcW w:w="10065" w:type="dxa"/>
            <w:gridSpan w:val="4"/>
            <w:tcBorders>
              <w:top w:val="nil"/>
              <w:left w:val="nil"/>
              <w:bottom w:val="nil"/>
              <w:right w:val="nil"/>
            </w:tcBorders>
            <w:hideMark/>
          </w:tcPr>
          <w:p w:rsidR="00273230" w:rsidRDefault="00273230">
            <w:pPr>
              <w:pStyle w:val="ConsPlusNonformat"/>
              <w:spacing w:line="276" w:lineRule="auto"/>
              <w:jc w:val="both"/>
              <w:rPr>
                <w:rFonts w:ascii="Times New Roman" w:eastAsia="MS Mincho" w:hAnsi="Times New Roman" w:cs="Times New Roman"/>
                <w:lang w:val="ru-RU"/>
              </w:rPr>
            </w:pPr>
            <w:r>
              <w:rPr>
                <w:rFonts w:ascii="Times New Roman" w:eastAsia="MS Mincho" w:hAnsi="Times New Roman" w:cs="Times New Roman"/>
              </w:rPr>
              <w:t xml:space="preserve">                                                                                                   </w:t>
            </w:r>
            <w:r>
              <w:rPr>
                <w:rFonts w:ascii="Times New Roman" w:eastAsia="MS Mincho" w:hAnsi="Times New Roman" w:cs="Times New Roman"/>
                <w:lang w:val="ru-RU"/>
              </w:rPr>
              <w:t xml:space="preserve">     </w:t>
            </w:r>
            <w:r>
              <w:rPr>
                <w:rFonts w:ascii="Times New Roman" w:eastAsia="MS Mincho" w:hAnsi="Times New Roman" w:cs="Times New Roman"/>
              </w:rPr>
              <w:t xml:space="preserve">    (</w:t>
            </w:r>
            <w:r>
              <w:rPr>
                <w:rFonts w:ascii="Times New Roman" w:eastAsia="MS Mincho" w:hAnsi="Times New Roman" w:cs="Times New Roman"/>
                <w:lang w:val="ru-RU"/>
              </w:rPr>
              <w:t>подпись)                               (фамилия, инициалы)</w:t>
            </w:r>
          </w:p>
        </w:tc>
      </w:tr>
    </w:tbl>
    <w:p w:rsidR="00273230" w:rsidRDefault="00273230" w:rsidP="00273230">
      <w:pPr>
        <w:tabs>
          <w:tab w:val="left" w:pos="9639"/>
        </w:tabs>
        <w:jc w:val="both"/>
        <w:rPr>
          <w:sz w:val="28"/>
          <w:szCs w:val="28"/>
        </w:rPr>
      </w:pPr>
    </w:p>
    <w:p w:rsidR="00273230" w:rsidRDefault="00273230" w:rsidP="00273230">
      <w:pPr>
        <w:rPr>
          <w:sz w:val="20"/>
          <w:szCs w:val="20"/>
        </w:rPr>
      </w:pPr>
      <w:r>
        <w:t>________________________</w:t>
      </w:r>
    </w:p>
    <w:p w:rsidR="00273230" w:rsidRDefault="00273230" w:rsidP="00273230">
      <w:pPr>
        <w:ind w:left="142" w:hanging="142"/>
        <w:jc w:val="both"/>
      </w:pPr>
      <w:r>
        <w:rPr>
          <w:vertAlign w:val="superscript"/>
        </w:rPr>
        <w:t xml:space="preserve">1 </w:t>
      </w:r>
      <w:r>
        <w:t>Заявление юридических лиц должно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 (при наличии печати).</w:t>
      </w:r>
    </w:p>
    <w:p w:rsidR="00273230" w:rsidRPr="006E6DAD" w:rsidRDefault="00273230" w:rsidP="000E59E6">
      <w:pPr>
        <w:spacing w:line="14" w:lineRule="atLeast"/>
        <w:rPr>
          <w:sz w:val="22"/>
          <w:szCs w:val="22"/>
        </w:rPr>
      </w:pPr>
    </w:p>
    <w:sectPr w:rsidR="00273230" w:rsidRPr="006E6DAD" w:rsidSect="00273230">
      <w:pgSz w:w="11906" w:h="16838"/>
      <w:pgMar w:top="1134"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рЎю??Ўю¬в?Ўю¬Б?Ўю¬в|?Ўю¬в?"/>
    <w:panose1 w:val="02030600000101010101"/>
    <w:charset w:val="81"/>
    <w:family w:val="auto"/>
    <w:pitch w:val="fixed"/>
    <w:sig w:usb0="00000001" w:usb1="09060000" w:usb2="00000010" w:usb3="00000000" w:csb0="00080000" w:csb1="00000000"/>
  </w:font>
  <w:font w:name="MS Mincho">
    <w:altName w:val="?l?r ???fc"/>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F12CE"/>
    <w:multiLevelType w:val="hybridMultilevel"/>
    <w:tmpl w:val="C7CC65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6861E1D"/>
    <w:multiLevelType w:val="hybridMultilevel"/>
    <w:tmpl w:val="9682A82A"/>
    <w:lvl w:ilvl="0" w:tplc="30102BFA">
      <w:start w:val="1"/>
      <w:numFmt w:val="decimal"/>
      <w:lvlText w:val="%1."/>
      <w:lvlJc w:val="left"/>
      <w:pPr>
        <w:ind w:left="1005" w:hanging="5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6DBE6147"/>
    <w:multiLevelType w:val="multilevel"/>
    <w:tmpl w:val="07BE5AB4"/>
    <w:lvl w:ilvl="0">
      <w:start w:val="1"/>
      <w:numFmt w:val="decimal"/>
      <w:lvlText w:val="%1."/>
      <w:lvlJc w:val="left"/>
      <w:pPr>
        <w:ind w:left="928" w:hanging="360"/>
      </w:pPr>
      <w:rPr>
        <w:rFonts w:ascii="Times New Roman" w:hAnsi="Times New Roman" w:cs="Times New Roman" w:hint="default"/>
      </w:rPr>
    </w:lvl>
    <w:lvl w:ilvl="1">
      <w:start w:val="1"/>
      <w:numFmt w:val="decimal"/>
      <w:isLgl/>
      <w:lvlText w:val="%1.%2."/>
      <w:lvlJc w:val="left"/>
      <w:pPr>
        <w:ind w:left="720" w:hanging="720"/>
      </w:pPr>
      <w:rPr>
        <w:rFonts w:cs="Times New Roman"/>
      </w:rPr>
    </w:lvl>
    <w:lvl w:ilvl="2">
      <w:start w:val="1"/>
      <w:numFmt w:val="decimal"/>
      <w:isLgl/>
      <w:lvlText w:val="%1.%2.%3."/>
      <w:lvlJc w:val="left"/>
      <w:pPr>
        <w:ind w:left="2432" w:hanging="720"/>
      </w:pPr>
      <w:rPr>
        <w:rFonts w:cs="Times New Roman"/>
      </w:rPr>
    </w:lvl>
    <w:lvl w:ilvl="3">
      <w:start w:val="1"/>
      <w:numFmt w:val="decimal"/>
      <w:isLgl/>
      <w:lvlText w:val="%1.%2.%3.%4."/>
      <w:lvlJc w:val="left"/>
      <w:pPr>
        <w:ind w:left="3293" w:hanging="1080"/>
      </w:pPr>
      <w:rPr>
        <w:rFonts w:cs="Times New Roman"/>
      </w:rPr>
    </w:lvl>
    <w:lvl w:ilvl="4">
      <w:start w:val="1"/>
      <w:numFmt w:val="decimal"/>
      <w:isLgl/>
      <w:lvlText w:val="%1.%2.%3.%4.%5."/>
      <w:lvlJc w:val="left"/>
      <w:pPr>
        <w:ind w:left="3794" w:hanging="1080"/>
      </w:pPr>
      <w:rPr>
        <w:rFonts w:cs="Times New Roman"/>
      </w:rPr>
    </w:lvl>
    <w:lvl w:ilvl="5">
      <w:start w:val="1"/>
      <w:numFmt w:val="decimal"/>
      <w:isLgl/>
      <w:lvlText w:val="%1.%2.%3.%4.%5.%6."/>
      <w:lvlJc w:val="left"/>
      <w:pPr>
        <w:ind w:left="4655" w:hanging="1440"/>
      </w:pPr>
      <w:rPr>
        <w:rFonts w:cs="Times New Roman"/>
      </w:rPr>
    </w:lvl>
    <w:lvl w:ilvl="6">
      <w:start w:val="1"/>
      <w:numFmt w:val="decimal"/>
      <w:isLgl/>
      <w:lvlText w:val="%1.%2.%3.%4.%5.%6.%7."/>
      <w:lvlJc w:val="left"/>
      <w:pPr>
        <w:ind w:left="5516" w:hanging="1800"/>
      </w:pPr>
      <w:rPr>
        <w:rFonts w:cs="Times New Roman"/>
      </w:rPr>
    </w:lvl>
    <w:lvl w:ilvl="7">
      <w:start w:val="1"/>
      <w:numFmt w:val="decimal"/>
      <w:isLgl/>
      <w:lvlText w:val="%1.%2.%3.%4.%5.%6.%7.%8."/>
      <w:lvlJc w:val="left"/>
      <w:pPr>
        <w:ind w:left="6017" w:hanging="1800"/>
      </w:pPr>
      <w:rPr>
        <w:rFonts w:cs="Times New Roman"/>
      </w:rPr>
    </w:lvl>
    <w:lvl w:ilvl="8">
      <w:start w:val="1"/>
      <w:numFmt w:val="decimal"/>
      <w:isLgl/>
      <w:lvlText w:val="%1.%2.%3.%4.%5.%6.%7.%8.%9."/>
      <w:lvlJc w:val="left"/>
      <w:pPr>
        <w:ind w:left="6878"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B1B23"/>
    <w:rsid w:val="0000624D"/>
    <w:rsid w:val="000115F8"/>
    <w:rsid w:val="00015D17"/>
    <w:rsid w:val="00016B38"/>
    <w:rsid w:val="00017E5C"/>
    <w:rsid w:val="00024CF9"/>
    <w:rsid w:val="00033F54"/>
    <w:rsid w:val="00034911"/>
    <w:rsid w:val="0003503A"/>
    <w:rsid w:val="00037810"/>
    <w:rsid w:val="00044737"/>
    <w:rsid w:val="000502DB"/>
    <w:rsid w:val="00060E17"/>
    <w:rsid w:val="000724A1"/>
    <w:rsid w:val="000725D5"/>
    <w:rsid w:val="00073B07"/>
    <w:rsid w:val="00081840"/>
    <w:rsid w:val="000A4E01"/>
    <w:rsid w:val="000A65D8"/>
    <w:rsid w:val="000A7E4F"/>
    <w:rsid w:val="000B04F2"/>
    <w:rsid w:val="000D24E4"/>
    <w:rsid w:val="000D5473"/>
    <w:rsid w:val="000E03F3"/>
    <w:rsid w:val="000E548B"/>
    <w:rsid w:val="000E59E6"/>
    <w:rsid w:val="000F5A3A"/>
    <w:rsid w:val="00104394"/>
    <w:rsid w:val="00116AEE"/>
    <w:rsid w:val="0012131F"/>
    <w:rsid w:val="00131911"/>
    <w:rsid w:val="001349C0"/>
    <w:rsid w:val="00140C3D"/>
    <w:rsid w:val="001550FF"/>
    <w:rsid w:val="00156427"/>
    <w:rsid w:val="0016480C"/>
    <w:rsid w:val="00173890"/>
    <w:rsid w:val="00180DBB"/>
    <w:rsid w:val="001A700F"/>
    <w:rsid w:val="001C5E84"/>
    <w:rsid w:val="001D2593"/>
    <w:rsid w:val="001D29CE"/>
    <w:rsid w:val="001D6801"/>
    <w:rsid w:val="00231090"/>
    <w:rsid w:val="00236F83"/>
    <w:rsid w:val="0024066A"/>
    <w:rsid w:val="00240981"/>
    <w:rsid w:val="00247EE3"/>
    <w:rsid w:val="00273230"/>
    <w:rsid w:val="00281B72"/>
    <w:rsid w:val="00287794"/>
    <w:rsid w:val="002A4989"/>
    <w:rsid w:val="002B35C3"/>
    <w:rsid w:val="002C4581"/>
    <w:rsid w:val="002C56F7"/>
    <w:rsid w:val="002F70DB"/>
    <w:rsid w:val="00312E3B"/>
    <w:rsid w:val="00331075"/>
    <w:rsid w:val="00336295"/>
    <w:rsid w:val="003404E2"/>
    <w:rsid w:val="00344641"/>
    <w:rsid w:val="003523F2"/>
    <w:rsid w:val="00356FD4"/>
    <w:rsid w:val="00370171"/>
    <w:rsid w:val="00385D0C"/>
    <w:rsid w:val="003A3208"/>
    <w:rsid w:val="003A4939"/>
    <w:rsid w:val="003B1E15"/>
    <w:rsid w:val="003D4B28"/>
    <w:rsid w:val="003D6183"/>
    <w:rsid w:val="003E1761"/>
    <w:rsid w:val="003F0C4E"/>
    <w:rsid w:val="003F6DB3"/>
    <w:rsid w:val="003F7206"/>
    <w:rsid w:val="004215CB"/>
    <w:rsid w:val="00436AC9"/>
    <w:rsid w:val="004374CB"/>
    <w:rsid w:val="0046671A"/>
    <w:rsid w:val="00487FDD"/>
    <w:rsid w:val="00490257"/>
    <w:rsid w:val="004B19EE"/>
    <w:rsid w:val="004B3C11"/>
    <w:rsid w:val="004D0A10"/>
    <w:rsid w:val="004D530D"/>
    <w:rsid w:val="004D6734"/>
    <w:rsid w:val="004E47D3"/>
    <w:rsid w:val="004F3DC0"/>
    <w:rsid w:val="004F443D"/>
    <w:rsid w:val="004F6E8D"/>
    <w:rsid w:val="00515A99"/>
    <w:rsid w:val="00520E09"/>
    <w:rsid w:val="005213AA"/>
    <w:rsid w:val="0053046B"/>
    <w:rsid w:val="00533D7E"/>
    <w:rsid w:val="00534358"/>
    <w:rsid w:val="005351C6"/>
    <w:rsid w:val="00557B11"/>
    <w:rsid w:val="00557D71"/>
    <w:rsid w:val="00570822"/>
    <w:rsid w:val="00575C69"/>
    <w:rsid w:val="005767D7"/>
    <w:rsid w:val="00577606"/>
    <w:rsid w:val="005B34CF"/>
    <w:rsid w:val="005B3FC0"/>
    <w:rsid w:val="005B78FE"/>
    <w:rsid w:val="005D75EE"/>
    <w:rsid w:val="005D7FF6"/>
    <w:rsid w:val="006060B2"/>
    <w:rsid w:val="00616D31"/>
    <w:rsid w:val="00617FA7"/>
    <w:rsid w:val="006250AB"/>
    <w:rsid w:val="006507DB"/>
    <w:rsid w:val="00677BD3"/>
    <w:rsid w:val="00680370"/>
    <w:rsid w:val="00680944"/>
    <w:rsid w:val="006972DB"/>
    <w:rsid w:val="006B0AB5"/>
    <w:rsid w:val="006B1273"/>
    <w:rsid w:val="006B21A9"/>
    <w:rsid w:val="006B41B5"/>
    <w:rsid w:val="006B771A"/>
    <w:rsid w:val="006C58C6"/>
    <w:rsid w:val="006C7DAA"/>
    <w:rsid w:val="006D69E8"/>
    <w:rsid w:val="006E080B"/>
    <w:rsid w:val="006E0EDF"/>
    <w:rsid w:val="006E5B18"/>
    <w:rsid w:val="006E6DAD"/>
    <w:rsid w:val="00701974"/>
    <w:rsid w:val="00706948"/>
    <w:rsid w:val="00715718"/>
    <w:rsid w:val="00717902"/>
    <w:rsid w:val="00722F5D"/>
    <w:rsid w:val="00724A48"/>
    <w:rsid w:val="00725C85"/>
    <w:rsid w:val="007366B6"/>
    <w:rsid w:val="0073719E"/>
    <w:rsid w:val="00772FD8"/>
    <w:rsid w:val="00792BEC"/>
    <w:rsid w:val="00796B73"/>
    <w:rsid w:val="007B77CE"/>
    <w:rsid w:val="007D612A"/>
    <w:rsid w:val="007F1D65"/>
    <w:rsid w:val="007F3C45"/>
    <w:rsid w:val="00827BAE"/>
    <w:rsid w:val="00830294"/>
    <w:rsid w:val="00876917"/>
    <w:rsid w:val="00885C9E"/>
    <w:rsid w:val="00894C00"/>
    <w:rsid w:val="008A0C8C"/>
    <w:rsid w:val="008A7F38"/>
    <w:rsid w:val="008B2396"/>
    <w:rsid w:val="008B700C"/>
    <w:rsid w:val="008D0D7C"/>
    <w:rsid w:val="008E19EB"/>
    <w:rsid w:val="008F1115"/>
    <w:rsid w:val="008F4CD4"/>
    <w:rsid w:val="008F6BAF"/>
    <w:rsid w:val="0091089F"/>
    <w:rsid w:val="0092144B"/>
    <w:rsid w:val="009248B0"/>
    <w:rsid w:val="00931AA3"/>
    <w:rsid w:val="00932130"/>
    <w:rsid w:val="0093529E"/>
    <w:rsid w:val="00945D43"/>
    <w:rsid w:val="00975B9E"/>
    <w:rsid w:val="00981FB1"/>
    <w:rsid w:val="00990B1D"/>
    <w:rsid w:val="00997074"/>
    <w:rsid w:val="009A2244"/>
    <w:rsid w:val="009A4743"/>
    <w:rsid w:val="009D2A57"/>
    <w:rsid w:val="009E63D5"/>
    <w:rsid w:val="009F4BC6"/>
    <w:rsid w:val="00A12626"/>
    <w:rsid w:val="00A1440D"/>
    <w:rsid w:val="00A24898"/>
    <w:rsid w:val="00A26198"/>
    <w:rsid w:val="00A46E85"/>
    <w:rsid w:val="00A509D6"/>
    <w:rsid w:val="00A55D3B"/>
    <w:rsid w:val="00A64C0F"/>
    <w:rsid w:val="00A73A2B"/>
    <w:rsid w:val="00A74246"/>
    <w:rsid w:val="00A83D45"/>
    <w:rsid w:val="00A90143"/>
    <w:rsid w:val="00AA6F7E"/>
    <w:rsid w:val="00AB4330"/>
    <w:rsid w:val="00AD1413"/>
    <w:rsid w:val="00AD3C2F"/>
    <w:rsid w:val="00AE7CD4"/>
    <w:rsid w:val="00AF163D"/>
    <w:rsid w:val="00B071EB"/>
    <w:rsid w:val="00B16E21"/>
    <w:rsid w:val="00B4606E"/>
    <w:rsid w:val="00B5684A"/>
    <w:rsid w:val="00B6298D"/>
    <w:rsid w:val="00B76728"/>
    <w:rsid w:val="00B86EC8"/>
    <w:rsid w:val="00B902B6"/>
    <w:rsid w:val="00B91D3B"/>
    <w:rsid w:val="00BA13C2"/>
    <w:rsid w:val="00BA2B4A"/>
    <w:rsid w:val="00BC3709"/>
    <w:rsid w:val="00BD1CF4"/>
    <w:rsid w:val="00C050C5"/>
    <w:rsid w:val="00C10CA2"/>
    <w:rsid w:val="00C3342A"/>
    <w:rsid w:val="00C34952"/>
    <w:rsid w:val="00C52A2D"/>
    <w:rsid w:val="00C60935"/>
    <w:rsid w:val="00C70C4B"/>
    <w:rsid w:val="00C809F4"/>
    <w:rsid w:val="00C860DC"/>
    <w:rsid w:val="00C86462"/>
    <w:rsid w:val="00C86964"/>
    <w:rsid w:val="00C92F30"/>
    <w:rsid w:val="00C94001"/>
    <w:rsid w:val="00CB20A6"/>
    <w:rsid w:val="00CB707A"/>
    <w:rsid w:val="00CC1917"/>
    <w:rsid w:val="00CC693A"/>
    <w:rsid w:val="00CD1E7F"/>
    <w:rsid w:val="00CD592D"/>
    <w:rsid w:val="00CD6ED7"/>
    <w:rsid w:val="00CE4133"/>
    <w:rsid w:val="00CE68A5"/>
    <w:rsid w:val="00CF4C74"/>
    <w:rsid w:val="00D02B49"/>
    <w:rsid w:val="00D0352E"/>
    <w:rsid w:val="00D13403"/>
    <w:rsid w:val="00D15B86"/>
    <w:rsid w:val="00D22541"/>
    <w:rsid w:val="00D36C00"/>
    <w:rsid w:val="00D4033A"/>
    <w:rsid w:val="00D4478F"/>
    <w:rsid w:val="00D7259D"/>
    <w:rsid w:val="00D727F8"/>
    <w:rsid w:val="00D755B0"/>
    <w:rsid w:val="00D82038"/>
    <w:rsid w:val="00D8350C"/>
    <w:rsid w:val="00DB1B23"/>
    <w:rsid w:val="00DB267D"/>
    <w:rsid w:val="00DC3DC2"/>
    <w:rsid w:val="00DC6E0F"/>
    <w:rsid w:val="00DE0178"/>
    <w:rsid w:val="00DE60EE"/>
    <w:rsid w:val="00DF3126"/>
    <w:rsid w:val="00E03B20"/>
    <w:rsid w:val="00E076DA"/>
    <w:rsid w:val="00E174D1"/>
    <w:rsid w:val="00E2074C"/>
    <w:rsid w:val="00E24B02"/>
    <w:rsid w:val="00E275E8"/>
    <w:rsid w:val="00E34A22"/>
    <w:rsid w:val="00E458BF"/>
    <w:rsid w:val="00E52063"/>
    <w:rsid w:val="00E54AB8"/>
    <w:rsid w:val="00E601A5"/>
    <w:rsid w:val="00E6239C"/>
    <w:rsid w:val="00E7181B"/>
    <w:rsid w:val="00E719CC"/>
    <w:rsid w:val="00E728D3"/>
    <w:rsid w:val="00E93141"/>
    <w:rsid w:val="00EA36A7"/>
    <w:rsid w:val="00EB6B12"/>
    <w:rsid w:val="00EC0666"/>
    <w:rsid w:val="00EC3B69"/>
    <w:rsid w:val="00EC433C"/>
    <w:rsid w:val="00EF41A4"/>
    <w:rsid w:val="00F024B1"/>
    <w:rsid w:val="00F07BF6"/>
    <w:rsid w:val="00F122F4"/>
    <w:rsid w:val="00F362C5"/>
    <w:rsid w:val="00F45BEF"/>
    <w:rsid w:val="00F62C1A"/>
    <w:rsid w:val="00F6440E"/>
    <w:rsid w:val="00F954A3"/>
    <w:rsid w:val="00F9621E"/>
    <w:rsid w:val="00FA211A"/>
    <w:rsid w:val="00FA37A8"/>
    <w:rsid w:val="00FC239F"/>
    <w:rsid w:val="00FD54BE"/>
    <w:rsid w:val="00FF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508B1"/>
  <w15:docId w15:val="{9D79BDDD-C889-4C94-8099-A56FCA14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B23"/>
    <w:rPr>
      <w:rFonts w:ascii="Times New Roman" w:eastAsia="Times New Roman" w:hAnsi="Times New Roman"/>
      <w:sz w:val="24"/>
      <w:szCs w:val="24"/>
    </w:rPr>
  </w:style>
  <w:style w:type="paragraph" w:styleId="1">
    <w:name w:val="heading 1"/>
    <w:basedOn w:val="a"/>
    <w:next w:val="a"/>
    <w:link w:val="10"/>
    <w:uiPriority w:val="99"/>
    <w:qFormat/>
    <w:locked/>
    <w:rsid w:val="00A83D45"/>
    <w:pPr>
      <w:keepNext/>
      <w:outlineLvl w:val="0"/>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C00"/>
    <w:rPr>
      <w:rFonts w:ascii="Cambria" w:hAnsi="Cambria" w:cs="Times New Roman"/>
      <w:b/>
      <w:bCs/>
      <w:kern w:val="32"/>
      <w:sz w:val="32"/>
      <w:szCs w:val="32"/>
    </w:rPr>
  </w:style>
  <w:style w:type="paragraph" w:styleId="a3">
    <w:name w:val="Balloon Text"/>
    <w:basedOn w:val="a"/>
    <w:link w:val="a4"/>
    <w:uiPriority w:val="99"/>
    <w:semiHidden/>
    <w:rsid w:val="00CD6ED7"/>
    <w:rPr>
      <w:rFonts w:ascii="Tahoma" w:hAnsi="Tahoma" w:cs="Tahoma"/>
      <w:sz w:val="16"/>
      <w:szCs w:val="16"/>
    </w:rPr>
  </w:style>
  <w:style w:type="character" w:customStyle="1" w:styleId="a4">
    <w:name w:val="Текст выноски Знак"/>
    <w:basedOn w:val="a0"/>
    <w:link w:val="a3"/>
    <w:uiPriority w:val="99"/>
    <w:semiHidden/>
    <w:locked/>
    <w:rsid w:val="00CD6ED7"/>
    <w:rPr>
      <w:rFonts w:ascii="Tahoma" w:hAnsi="Tahoma" w:cs="Tahoma"/>
      <w:sz w:val="16"/>
      <w:szCs w:val="16"/>
      <w:lang w:eastAsia="ru-RU"/>
    </w:rPr>
  </w:style>
  <w:style w:type="paragraph" w:styleId="a5">
    <w:name w:val="List Paragraph"/>
    <w:basedOn w:val="a"/>
    <w:uiPriority w:val="99"/>
    <w:qFormat/>
    <w:rsid w:val="004F443D"/>
    <w:pPr>
      <w:ind w:left="720"/>
      <w:contextualSpacing/>
    </w:pPr>
  </w:style>
  <w:style w:type="paragraph" w:styleId="a6">
    <w:name w:val="Body Text Indent"/>
    <w:basedOn w:val="a"/>
    <w:link w:val="a7"/>
    <w:uiPriority w:val="99"/>
    <w:rsid w:val="00A83D45"/>
    <w:pPr>
      <w:ind w:firstLine="540"/>
    </w:pPr>
    <w:rPr>
      <w:rFonts w:eastAsia="Calibri"/>
      <w:sz w:val="28"/>
    </w:rPr>
  </w:style>
  <w:style w:type="character" w:customStyle="1" w:styleId="a7">
    <w:name w:val="Основной текст с отступом Знак"/>
    <w:basedOn w:val="a0"/>
    <w:link w:val="a6"/>
    <w:uiPriority w:val="99"/>
    <w:semiHidden/>
    <w:locked/>
    <w:rsid w:val="00894C00"/>
    <w:rPr>
      <w:rFonts w:ascii="Times New Roman" w:hAnsi="Times New Roman" w:cs="Times New Roman"/>
      <w:sz w:val="24"/>
      <w:szCs w:val="24"/>
    </w:rPr>
  </w:style>
  <w:style w:type="paragraph" w:styleId="a8">
    <w:name w:val="Body Text"/>
    <w:basedOn w:val="a"/>
    <w:link w:val="a9"/>
    <w:uiPriority w:val="99"/>
    <w:semiHidden/>
    <w:unhideWhenUsed/>
    <w:rsid w:val="004D6734"/>
    <w:pPr>
      <w:spacing w:after="120"/>
    </w:pPr>
  </w:style>
  <w:style w:type="character" w:customStyle="1" w:styleId="a9">
    <w:name w:val="Основной текст Знак"/>
    <w:basedOn w:val="a0"/>
    <w:link w:val="a8"/>
    <w:uiPriority w:val="99"/>
    <w:semiHidden/>
    <w:rsid w:val="004D6734"/>
    <w:rPr>
      <w:rFonts w:ascii="Times New Roman" w:eastAsia="Times New Roman" w:hAnsi="Times New Roman"/>
      <w:sz w:val="24"/>
      <w:szCs w:val="24"/>
    </w:rPr>
  </w:style>
  <w:style w:type="character" w:styleId="aa">
    <w:name w:val="Hyperlink"/>
    <w:basedOn w:val="a0"/>
    <w:uiPriority w:val="99"/>
    <w:semiHidden/>
    <w:unhideWhenUsed/>
    <w:rsid w:val="00273230"/>
    <w:rPr>
      <w:rFonts w:ascii="Times New Roman" w:hAnsi="Times New Roman" w:cs="Times New Roman" w:hint="default"/>
      <w:color w:val="0000FF"/>
      <w:u w:val="single"/>
    </w:rPr>
  </w:style>
  <w:style w:type="paragraph" w:styleId="ab">
    <w:name w:val="Normal (Web)"/>
    <w:basedOn w:val="a"/>
    <w:uiPriority w:val="99"/>
    <w:semiHidden/>
    <w:unhideWhenUsed/>
    <w:rsid w:val="00273230"/>
    <w:pPr>
      <w:spacing w:before="100" w:beforeAutospacing="1" w:after="100" w:afterAutospacing="1"/>
    </w:pPr>
  </w:style>
  <w:style w:type="paragraph" w:styleId="3">
    <w:name w:val="Body Text 3"/>
    <w:basedOn w:val="a"/>
    <w:link w:val="30"/>
    <w:uiPriority w:val="99"/>
    <w:semiHidden/>
    <w:unhideWhenUsed/>
    <w:rsid w:val="00273230"/>
    <w:pPr>
      <w:spacing w:after="120"/>
    </w:pPr>
    <w:rPr>
      <w:sz w:val="16"/>
      <w:szCs w:val="16"/>
    </w:rPr>
  </w:style>
  <w:style w:type="character" w:customStyle="1" w:styleId="30">
    <w:name w:val="Основной текст 3 Знак"/>
    <w:basedOn w:val="a0"/>
    <w:link w:val="3"/>
    <w:uiPriority w:val="99"/>
    <w:semiHidden/>
    <w:rsid w:val="00273230"/>
    <w:rPr>
      <w:rFonts w:ascii="Times New Roman" w:eastAsia="Times New Roman" w:hAnsi="Times New Roman"/>
      <w:sz w:val="16"/>
      <w:szCs w:val="16"/>
    </w:rPr>
  </w:style>
  <w:style w:type="paragraph" w:styleId="2">
    <w:name w:val="Body Text Indent 2"/>
    <w:basedOn w:val="a"/>
    <w:link w:val="20"/>
    <w:uiPriority w:val="99"/>
    <w:semiHidden/>
    <w:unhideWhenUsed/>
    <w:rsid w:val="00273230"/>
    <w:pPr>
      <w:spacing w:after="120" w:line="480" w:lineRule="auto"/>
      <w:ind w:left="283"/>
    </w:pPr>
    <w:rPr>
      <w:sz w:val="20"/>
      <w:szCs w:val="20"/>
    </w:rPr>
  </w:style>
  <w:style w:type="character" w:customStyle="1" w:styleId="20">
    <w:name w:val="Основной текст с отступом 2 Знак"/>
    <w:basedOn w:val="a0"/>
    <w:link w:val="2"/>
    <w:uiPriority w:val="99"/>
    <w:semiHidden/>
    <w:rsid w:val="00273230"/>
    <w:rPr>
      <w:rFonts w:ascii="Times New Roman" w:eastAsia="Times New Roman" w:hAnsi="Times New Roman"/>
      <w:sz w:val="20"/>
      <w:szCs w:val="20"/>
    </w:rPr>
  </w:style>
  <w:style w:type="paragraph" w:customStyle="1" w:styleId="ac">
    <w:name w:val="подпись"/>
    <w:basedOn w:val="a"/>
    <w:uiPriority w:val="99"/>
    <w:rsid w:val="00273230"/>
    <w:pPr>
      <w:tabs>
        <w:tab w:val="left" w:pos="6804"/>
      </w:tabs>
      <w:spacing w:line="240" w:lineRule="atLeast"/>
      <w:ind w:right="4820"/>
    </w:pPr>
    <w:rPr>
      <w:sz w:val="28"/>
      <w:szCs w:val="28"/>
    </w:rPr>
  </w:style>
  <w:style w:type="paragraph" w:customStyle="1" w:styleId="ConsPlusNormal">
    <w:name w:val="ConsPlusNormal"/>
    <w:uiPriority w:val="99"/>
    <w:rsid w:val="00273230"/>
    <w:pPr>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273230"/>
    <w:pPr>
      <w:autoSpaceDE w:val="0"/>
      <w:autoSpaceDN w:val="0"/>
      <w:adjustRightInd w:val="0"/>
    </w:pPr>
    <w:rPr>
      <w:rFonts w:ascii="Courier New" w:eastAsia="Times New Roman" w:hAnsi="Courier New" w:cs="Courier New"/>
      <w:sz w:val="20"/>
      <w:szCs w:val="20"/>
      <w:lang w:val="en-US" w:eastAsia="en-US"/>
    </w:rPr>
  </w:style>
  <w:style w:type="character" w:customStyle="1" w:styleId="ad">
    <w:name w:val="Оглавление_"/>
    <w:basedOn w:val="a0"/>
    <w:link w:val="ae"/>
    <w:uiPriority w:val="99"/>
    <w:locked/>
    <w:rsid w:val="00273230"/>
    <w:rPr>
      <w:sz w:val="28"/>
      <w:szCs w:val="28"/>
      <w:shd w:val="clear" w:color="auto" w:fill="FFFFFF"/>
    </w:rPr>
  </w:style>
  <w:style w:type="paragraph" w:customStyle="1" w:styleId="ae">
    <w:name w:val="Оглавление"/>
    <w:basedOn w:val="a"/>
    <w:link w:val="ad"/>
    <w:uiPriority w:val="99"/>
    <w:rsid w:val="00273230"/>
    <w:pPr>
      <w:widowControl w:val="0"/>
      <w:shd w:val="clear" w:color="auto" w:fill="FFFFFF"/>
      <w:spacing w:before="420" w:line="322" w:lineRule="exact"/>
      <w:jc w:val="both"/>
    </w:pPr>
    <w:rPr>
      <w:rFonts w:ascii="Calibri" w:eastAsia="Calibri" w:hAnsi="Calibri"/>
      <w:sz w:val="28"/>
      <w:szCs w:val="28"/>
    </w:rPr>
  </w:style>
  <w:style w:type="paragraph" w:customStyle="1" w:styleId="11">
    <w:name w:val="Абзац списка1"/>
    <w:basedOn w:val="a"/>
    <w:uiPriority w:val="99"/>
    <w:rsid w:val="00273230"/>
    <w:pPr>
      <w:spacing w:after="200" w:line="276" w:lineRule="auto"/>
      <w:ind w:left="720"/>
    </w:pPr>
    <w:rPr>
      <w:rFonts w:ascii="Calibri" w:hAnsi="Calibri" w:cs="Calibri"/>
      <w:sz w:val="22"/>
      <w:szCs w:val="22"/>
      <w:lang w:eastAsia="en-US"/>
    </w:rPr>
  </w:style>
  <w:style w:type="paragraph" w:customStyle="1" w:styleId="21">
    <w:name w:val="Основной текст (2)1"/>
    <w:basedOn w:val="a"/>
    <w:uiPriority w:val="99"/>
    <w:rsid w:val="00273230"/>
    <w:pPr>
      <w:widowControl w:val="0"/>
      <w:shd w:val="clear" w:color="auto" w:fill="FFFFFF"/>
      <w:spacing w:line="643" w:lineRule="exact"/>
      <w:jc w:val="both"/>
    </w:pPr>
    <w:rPr>
      <w:color w:val="000000"/>
      <w:sz w:val="28"/>
      <w:szCs w:val="28"/>
    </w:rPr>
  </w:style>
  <w:style w:type="character" w:customStyle="1" w:styleId="6">
    <w:name w:val="Основной текст (6)_"/>
    <w:basedOn w:val="a0"/>
    <w:link w:val="60"/>
    <w:uiPriority w:val="99"/>
    <w:locked/>
    <w:rsid w:val="00273230"/>
    <w:rPr>
      <w:i/>
      <w:iCs/>
      <w:sz w:val="28"/>
      <w:szCs w:val="28"/>
      <w:shd w:val="clear" w:color="auto" w:fill="FFFFFF"/>
    </w:rPr>
  </w:style>
  <w:style w:type="paragraph" w:customStyle="1" w:styleId="60">
    <w:name w:val="Основной текст (6)"/>
    <w:basedOn w:val="a"/>
    <w:link w:val="6"/>
    <w:uiPriority w:val="99"/>
    <w:rsid w:val="00273230"/>
    <w:pPr>
      <w:widowControl w:val="0"/>
      <w:shd w:val="clear" w:color="auto" w:fill="FFFFFF"/>
      <w:spacing w:before="300" w:after="420" w:line="240" w:lineRule="atLeast"/>
      <w:jc w:val="center"/>
    </w:pPr>
    <w:rPr>
      <w:rFonts w:ascii="Calibri" w:eastAsia="Calibri" w:hAnsi="Calibri"/>
      <w:i/>
      <w:iCs/>
      <w:sz w:val="28"/>
      <w:szCs w:val="28"/>
    </w:rPr>
  </w:style>
  <w:style w:type="character" w:customStyle="1" w:styleId="31">
    <w:name w:val="Основной текст (3)_"/>
    <w:basedOn w:val="a0"/>
    <w:link w:val="310"/>
    <w:uiPriority w:val="99"/>
    <w:locked/>
    <w:rsid w:val="00273230"/>
    <w:rPr>
      <w:b/>
      <w:bCs/>
      <w:sz w:val="28"/>
      <w:szCs w:val="28"/>
      <w:shd w:val="clear" w:color="auto" w:fill="FFFFFF"/>
    </w:rPr>
  </w:style>
  <w:style w:type="paragraph" w:customStyle="1" w:styleId="310">
    <w:name w:val="Основной текст (3)1"/>
    <w:basedOn w:val="a"/>
    <w:link w:val="31"/>
    <w:uiPriority w:val="99"/>
    <w:rsid w:val="00273230"/>
    <w:pPr>
      <w:widowControl w:val="0"/>
      <w:shd w:val="clear" w:color="auto" w:fill="FFFFFF"/>
      <w:spacing w:after="300" w:line="322" w:lineRule="exact"/>
      <w:ind w:hanging="620"/>
      <w:jc w:val="center"/>
    </w:pPr>
    <w:rPr>
      <w:rFonts w:ascii="Calibri" w:eastAsia="Calibri" w:hAnsi="Calibri"/>
      <w:b/>
      <w:bCs/>
      <w:sz w:val="28"/>
      <w:szCs w:val="28"/>
    </w:rPr>
  </w:style>
  <w:style w:type="character" w:customStyle="1" w:styleId="blk">
    <w:name w:val="blk"/>
    <w:basedOn w:val="a0"/>
    <w:uiPriority w:val="99"/>
    <w:rsid w:val="0027323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529">
      <w:marLeft w:val="0"/>
      <w:marRight w:val="0"/>
      <w:marTop w:val="0"/>
      <w:marBottom w:val="0"/>
      <w:divBdr>
        <w:top w:val="none" w:sz="0" w:space="0" w:color="auto"/>
        <w:left w:val="none" w:sz="0" w:space="0" w:color="auto"/>
        <w:bottom w:val="none" w:sz="0" w:space="0" w:color="auto"/>
        <w:right w:val="none" w:sz="0" w:space="0" w:color="auto"/>
      </w:divBdr>
    </w:div>
    <w:div w:id="60059530">
      <w:marLeft w:val="0"/>
      <w:marRight w:val="0"/>
      <w:marTop w:val="0"/>
      <w:marBottom w:val="0"/>
      <w:divBdr>
        <w:top w:val="none" w:sz="0" w:space="0" w:color="auto"/>
        <w:left w:val="none" w:sz="0" w:space="0" w:color="auto"/>
        <w:bottom w:val="none" w:sz="0" w:space="0" w:color="auto"/>
        <w:right w:val="none" w:sz="0" w:space="0" w:color="auto"/>
      </w:divBdr>
    </w:div>
    <w:div w:id="1429961183">
      <w:bodyDiv w:val="1"/>
      <w:marLeft w:val="0"/>
      <w:marRight w:val="0"/>
      <w:marTop w:val="0"/>
      <w:marBottom w:val="0"/>
      <w:divBdr>
        <w:top w:val="none" w:sz="0" w:space="0" w:color="auto"/>
        <w:left w:val="none" w:sz="0" w:space="0" w:color="auto"/>
        <w:bottom w:val="none" w:sz="0" w:space="0" w:color="auto"/>
        <w:right w:val="none" w:sz="0" w:space="0" w:color="auto"/>
      </w:divBdr>
    </w:div>
    <w:div w:id="210537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D316AC6D46CD9D17BC0AAEC549ABB1051F87483DAEA0791886FC9DF4A53B89A613973O314L" TargetMode="External"/><Relationship Id="rId13" Type="http://schemas.openxmlformats.org/officeDocument/2006/relationships/hyperlink" Target="consultantplus://offline/ref=2AB6AA53C0362556A652EFB52DDEE4FA7F8058178A57158234626D98B800BB60CF2DC1BA7F2D729F4843FF66D46C07672FE4C87DDCI0P2I" TargetMode="External"/><Relationship Id="rId3" Type="http://schemas.openxmlformats.org/officeDocument/2006/relationships/styles" Target="styles.xml"/><Relationship Id="rId7" Type="http://schemas.openxmlformats.org/officeDocument/2006/relationships/hyperlink" Target="consultantplus://offline/ref=0375DCBB19373BC422F26C99EA223B54ACCEFC8B4D6EE78E1C042A37A1934FE1C2C4F5BFCCE2N" TargetMode="External"/><Relationship Id="rId12" Type="http://schemas.openxmlformats.org/officeDocument/2006/relationships/hyperlink" Target="consultantplus://offline/ref=D2BA5FC6EB91009718737E4FFC9FCCC31D24100A0DA79A0048EC312DC60224565377EB3F6DA194EFF02972ACCD0D5BC992E4613512k8w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KITA\&#1052;&#1086;&#1080;%20&#1076;&#1086;&#1082;&#1091;&#1084;&#1077;&#1085;&#1090;&#1099;\User\Downloads\&#1044;&#1086;&#1082;&#1091;&#1084;&#1077;&#1085;&#1090;%20Microsoft%20Word%20(4).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5E0240C729CA079954597187EF2F39E86DA6B0E3F4BED06712C9A30A94CB73B5CB0EB875BF69D7FBEDEDC8505X0i3H" TargetMode="External"/><Relationship Id="rId4" Type="http://schemas.openxmlformats.org/officeDocument/2006/relationships/settings" Target="settings.xml"/><Relationship Id="rId9" Type="http://schemas.openxmlformats.org/officeDocument/2006/relationships/hyperlink" Target="consultantplus://offline/ref=B5E0240C729CA079954597187EF2F39E86D96F0B354EED06712C9A30A94CB73B4EB0B38E5AF3882BE8848B880508F7748361604C87X7i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932E-87AB-4E6F-A158-FF79DDDE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40</Pages>
  <Words>14644</Words>
  <Characters>83475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О постановке на учет граждан,</vt:lpstr>
    </vt:vector>
  </TitlesOfParts>
  <Company>New</Company>
  <LinksUpToDate>false</LinksUpToDate>
  <CharactersWithSpaces>97924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постановке на учет граждан,</dc:title>
  <dc:creator>NewUser</dc:creator>
  <cp:lastModifiedBy>KIT</cp:lastModifiedBy>
  <cp:revision>6</cp:revision>
  <cp:lastPrinted>2020-02-03T07:15:00Z</cp:lastPrinted>
  <dcterms:created xsi:type="dcterms:W3CDTF">2020-02-05T11:02:00Z</dcterms:created>
  <dcterms:modified xsi:type="dcterms:W3CDTF">2020-02-25T06:45:00Z</dcterms:modified>
</cp:coreProperties>
</file>