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93" w:rsidRDefault="00E62193" w:rsidP="004B1862">
      <w:pPr>
        <w:pStyle w:val="ConsPlusTitlePage"/>
        <w:rPr>
          <w:b/>
        </w:rPr>
      </w:pPr>
      <w:r>
        <w:br/>
      </w:r>
    </w:p>
    <w:p w:rsidR="00E62193" w:rsidRDefault="00E62193" w:rsidP="00E62193">
      <w:pPr>
        <w:pStyle w:val="1"/>
        <w:jc w:val="center"/>
      </w:pPr>
    </w:p>
    <w:p w:rsidR="00E62193" w:rsidRPr="0051498B" w:rsidRDefault="00E62193" w:rsidP="00E62193">
      <w:pPr>
        <w:pStyle w:val="1"/>
        <w:jc w:val="center"/>
        <w:rPr>
          <w:b/>
        </w:rPr>
      </w:pPr>
      <w:r>
        <w:rPr>
          <w:b/>
        </w:rPr>
        <w:t>УПРАВЛЕНИЕ ФИНАНСОВ</w:t>
      </w:r>
      <w:r w:rsidRPr="0051498B">
        <w:rPr>
          <w:b/>
        </w:rPr>
        <w:t xml:space="preserve"> АДМИНИСТРАЦИИ</w:t>
      </w:r>
    </w:p>
    <w:p w:rsidR="00E62193" w:rsidRDefault="00E62193" w:rsidP="00E62193">
      <w:pPr>
        <w:pStyle w:val="1"/>
        <w:jc w:val="center"/>
        <w:rPr>
          <w:b/>
        </w:rPr>
      </w:pPr>
      <w:r w:rsidRPr="0051498B">
        <w:rPr>
          <w:b/>
        </w:rPr>
        <w:t>ГОРОДСКОГО ОКРУГА ГОРОД  ЕЛЕЦ</w:t>
      </w:r>
    </w:p>
    <w:p w:rsidR="00E62193" w:rsidRPr="00854199" w:rsidRDefault="00E62193" w:rsidP="00E62193">
      <w:pPr>
        <w:jc w:val="center"/>
        <w:rPr>
          <w:b/>
          <w:sz w:val="28"/>
          <w:szCs w:val="28"/>
        </w:rPr>
      </w:pPr>
      <w:r w:rsidRPr="00854199">
        <w:rPr>
          <w:b/>
          <w:sz w:val="28"/>
          <w:szCs w:val="28"/>
        </w:rPr>
        <w:t>ЛИПЕЦКОЙ ОБЛАСТИ РОССИЙСКОЙ ФЕДЕРАЦИИ</w:t>
      </w:r>
    </w:p>
    <w:p w:rsidR="00E62193" w:rsidRPr="005F01EB" w:rsidRDefault="00E62193" w:rsidP="00E62193">
      <w:pPr>
        <w:rPr>
          <w:b/>
          <w:bCs/>
          <w:sz w:val="20"/>
          <w:szCs w:val="20"/>
        </w:rPr>
      </w:pPr>
    </w:p>
    <w:p w:rsidR="00E62193" w:rsidRPr="00324222" w:rsidRDefault="00E62193" w:rsidP="00E62193">
      <w:pPr>
        <w:jc w:val="center"/>
        <w:rPr>
          <w:b/>
          <w:bCs/>
          <w:sz w:val="32"/>
          <w:szCs w:val="32"/>
        </w:rPr>
      </w:pPr>
      <w:r w:rsidRPr="00324222">
        <w:rPr>
          <w:b/>
          <w:bCs/>
          <w:sz w:val="32"/>
          <w:szCs w:val="32"/>
        </w:rPr>
        <w:t>ПРИКАЗ</w:t>
      </w:r>
    </w:p>
    <w:p w:rsidR="00E62193" w:rsidRDefault="00E62193" w:rsidP="00E62193">
      <w:pPr>
        <w:jc w:val="center"/>
      </w:pPr>
    </w:p>
    <w:p w:rsidR="00E62193" w:rsidRDefault="00E62193" w:rsidP="00E62193">
      <w:pPr>
        <w:jc w:val="center"/>
      </w:pPr>
      <w:r>
        <w:t>городской округ город Елец Липецкой области Российской Федерации</w:t>
      </w:r>
    </w:p>
    <w:p w:rsidR="00E62193" w:rsidRDefault="00E62193" w:rsidP="00E62193">
      <w:pPr>
        <w:jc w:val="center"/>
        <w:rPr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7202"/>
        <w:gridCol w:w="540"/>
        <w:gridCol w:w="540"/>
      </w:tblGrid>
      <w:tr w:rsidR="00E62193" w:rsidRPr="00BE4280" w:rsidTr="008C46B4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2193" w:rsidRPr="00BE4280" w:rsidRDefault="004B1862" w:rsidP="008C46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>
              <w:rPr>
                <w:sz w:val="28"/>
              </w:rPr>
              <w:t>04.07.2022</w:t>
            </w:r>
            <w:bookmarkStart w:id="0" w:name="_GoBack"/>
            <w:bookmarkEnd w:id="0"/>
          </w:p>
        </w:tc>
        <w:tc>
          <w:tcPr>
            <w:tcW w:w="7202" w:type="dxa"/>
            <w:tcBorders>
              <w:top w:val="nil"/>
              <w:left w:val="nil"/>
              <w:bottom w:val="nil"/>
              <w:right w:val="nil"/>
            </w:tcBorders>
          </w:tcPr>
          <w:p w:rsidR="00E62193" w:rsidRPr="00BE4280" w:rsidRDefault="00E62193" w:rsidP="008C46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62193" w:rsidRPr="00BE4280" w:rsidRDefault="00E62193" w:rsidP="008C46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8"/>
              </w:rPr>
            </w:pPr>
            <w:r w:rsidRPr="00BE4280">
              <w:rPr>
                <w:sz w:val="28"/>
              </w:rPr>
              <w:t>№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</w:tcPr>
          <w:p w:rsidR="00E62193" w:rsidRPr="00BE4280" w:rsidRDefault="004B1862" w:rsidP="008C46B4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</w:tr>
    </w:tbl>
    <w:p w:rsidR="00E62193" w:rsidRDefault="00E62193" w:rsidP="00E62193">
      <w:pPr>
        <w:ind w:firstLine="567"/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3600"/>
        <w:gridCol w:w="1800"/>
      </w:tblGrid>
      <w:tr w:rsidR="00E62193" w:rsidRPr="00BE4280" w:rsidTr="008C46B4">
        <w:trPr>
          <w:trHeight w:val="11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</w:tcPr>
          <w:p w:rsidR="00E62193" w:rsidRPr="00BE4280" w:rsidRDefault="00E62193" w:rsidP="008C46B4">
            <w:pPr>
              <w:overflowPunct w:val="0"/>
              <w:autoSpaceDE w:val="0"/>
              <w:autoSpaceDN w:val="0"/>
              <w:adjustRightInd w:val="0"/>
              <w:ind w:right="4854"/>
              <w:jc w:val="both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3600" w:type="dxa"/>
          </w:tcPr>
          <w:p w:rsidR="00E62193" w:rsidRPr="00BE4280" w:rsidRDefault="00E62193" w:rsidP="008C46B4">
            <w:pPr>
              <w:overflowPunct w:val="0"/>
              <w:autoSpaceDE w:val="0"/>
              <w:autoSpaceDN w:val="0"/>
              <w:adjustRightInd w:val="0"/>
              <w:ind w:right="4854"/>
              <w:jc w:val="both"/>
              <w:textAlignment w:val="baseline"/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E62193" w:rsidRPr="00BE4280" w:rsidRDefault="00E62193" w:rsidP="008C46B4">
            <w:pPr>
              <w:overflowPunct w:val="0"/>
              <w:autoSpaceDE w:val="0"/>
              <w:autoSpaceDN w:val="0"/>
              <w:adjustRightInd w:val="0"/>
              <w:ind w:right="4854"/>
              <w:jc w:val="both"/>
              <w:textAlignment w:val="baseline"/>
              <w:rPr>
                <w:sz w:val="12"/>
                <w:szCs w:val="12"/>
              </w:rPr>
            </w:pPr>
          </w:p>
        </w:tc>
      </w:tr>
    </w:tbl>
    <w:p w:rsidR="00E62193" w:rsidRPr="00FC274A" w:rsidRDefault="00E62193" w:rsidP="00E62193">
      <w:pPr>
        <w:pStyle w:val="a3"/>
        <w:ind w:right="3799" w:firstLine="0"/>
        <w:rPr>
          <w:sz w:val="28"/>
        </w:rPr>
      </w:pPr>
      <w:r>
        <w:rPr>
          <w:sz w:val="28"/>
        </w:rPr>
        <w:t xml:space="preserve">Об утверждении </w:t>
      </w:r>
      <w:r w:rsidRPr="00FC274A">
        <w:rPr>
          <w:sz w:val="28"/>
        </w:rPr>
        <w:t>Порядк</w:t>
      </w:r>
      <w:r>
        <w:rPr>
          <w:sz w:val="28"/>
        </w:rPr>
        <w:t>а</w:t>
      </w:r>
      <w:r w:rsidRPr="00FC274A">
        <w:rPr>
          <w:sz w:val="28"/>
        </w:rPr>
        <w:t xml:space="preserve"> </w:t>
      </w:r>
      <w:r>
        <w:rPr>
          <w:sz w:val="28"/>
        </w:rPr>
        <w:t>представления главным распорядителем средств городского бюджета в Управление финансов администрации городского округа город Елец информации о результатах рассмотрения дела в суде, наличии оснований для обжалования судебного акта и результатах обжалования судебного акта</w:t>
      </w:r>
    </w:p>
    <w:p w:rsidR="00E62193" w:rsidRDefault="00E62193" w:rsidP="00E62193">
      <w:pPr>
        <w:pStyle w:val="a3"/>
        <w:ind w:firstLine="709"/>
        <w:rPr>
          <w:sz w:val="28"/>
        </w:rPr>
      </w:pPr>
    </w:p>
    <w:p w:rsidR="00E62193" w:rsidRPr="00FC274A" w:rsidRDefault="00E62193" w:rsidP="00E62193">
      <w:pPr>
        <w:pStyle w:val="a3"/>
        <w:ind w:firstLine="709"/>
        <w:rPr>
          <w:sz w:val="28"/>
        </w:rPr>
      </w:pPr>
      <w:r w:rsidRPr="00FC274A">
        <w:rPr>
          <w:sz w:val="28"/>
        </w:rPr>
        <w:t xml:space="preserve">В соответствии </w:t>
      </w:r>
      <w:r w:rsidR="006C0BEB">
        <w:rPr>
          <w:sz w:val="28"/>
        </w:rPr>
        <w:t>с пунктом 4</w:t>
      </w:r>
      <w:r>
        <w:rPr>
          <w:sz w:val="28"/>
        </w:rPr>
        <w:t xml:space="preserve"> статьи 242.2 Бюджетного кодекса Российской Федерации </w:t>
      </w:r>
    </w:p>
    <w:p w:rsidR="00E62193" w:rsidRPr="00FC274A" w:rsidRDefault="00E62193" w:rsidP="00E62193">
      <w:pPr>
        <w:ind w:firstLine="709"/>
        <w:jc w:val="both"/>
        <w:rPr>
          <w:sz w:val="28"/>
          <w:szCs w:val="28"/>
        </w:rPr>
      </w:pPr>
    </w:p>
    <w:p w:rsidR="00E62193" w:rsidRPr="00A507D1" w:rsidRDefault="00E62193" w:rsidP="00A507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A507D1" w:rsidRDefault="00E62193" w:rsidP="00A507D1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E62193">
        <w:rPr>
          <w:sz w:val="28"/>
          <w:szCs w:val="28"/>
        </w:rPr>
        <w:t>1. Утвердить Порядок представления главным р</w:t>
      </w:r>
      <w:r>
        <w:rPr>
          <w:sz w:val="28"/>
          <w:szCs w:val="28"/>
        </w:rPr>
        <w:t>аспорядителем средств городского бюджета в У</w:t>
      </w:r>
      <w:r w:rsidRPr="00E62193">
        <w:rPr>
          <w:sz w:val="28"/>
          <w:szCs w:val="28"/>
        </w:rPr>
        <w:t xml:space="preserve">правление финансов </w:t>
      </w:r>
      <w:r>
        <w:rPr>
          <w:sz w:val="28"/>
          <w:szCs w:val="28"/>
        </w:rPr>
        <w:t xml:space="preserve">администрации городского округа город Елец </w:t>
      </w:r>
      <w:r w:rsidRPr="00E62193">
        <w:rPr>
          <w:sz w:val="28"/>
          <w:szCs w:val="28"/>
        </w:rPr>
        <w:t>информации о результатах рассмотрения дела в суде, наличии оснований для обжалования судебного акта и результатах обжалования судебного акта, согласно приложению.</w:t>
      </w:r>
    </w:p>
    <w:p w:rsidR="00A507D1" w:rsidRDefault="00A507D1" w:rsidP="00A507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казначейского исполнения бюджета (Семеновой Н.В.) обеспечить опубликование настоящего приказа в сети Интернет на официальном сайте администрации городского округа город Елец.</w:t>
      </w:r>
    </w:p>
    <w:p w:rsidR="00E62193" w:rsidRDefault="00E62193" w:rsidP="00E62193">
      <w:pPr>
        <w:jc w:val="both"/>
        <w:rPr>
          <w:sz w:val="28"/>
        </w:rPr>
      </w:pPr>
    </w:p>
    <w:p w:rsidR="00E62193" w:rsidRDefault="00E62193" w:rsidP="00E62193">
      <w:pPr>
        <w:jc w:val="both"/>
        <w:rPr>
          <w:sz w:val="28"/>
        </w:rPr>
      </w:pPr>
    </w:p>
    <w:p w:rsidR="00E62193" w:rsidRDefault="00E62193" w:rsidP="00E62193">
      <w:pPr>
        <w:jc w:val="both"/>
        <w:rPr>
          <w:sz w:val="28"/>
        </w:rPr>
      </w:pPr>
      <w:r>
        <w:rPr>
          <w:sz w:val="28"/>
        </w:rPr>
        <w:t>Начальник Управления финансов</w:t>
      </w:r>
    </w:p>
    <w:p w:rsidR="00E62193" w:rsidRDefault="00E62193" w:rsidP="00E62193">
      <w:pPr>
        <w:jc w:val="both"/>
        <w:rPr>
          <w:sz w:val="28"/>
        </w:rPr>
      </w:pPr>
      <w:r>
        <w:rPr>
          <w:sz w:val="28"/>
        </w:rPr>
        <w:t xml:space="preserve">администрации городского округа город Елец                                 </w:t>
      </w:r>
      <w:proofErr w:type="spellStart"/>
      <w:r>
        <w:rPr>
          <w:sz w:val="28"/>
        </w:rPr>
        <w:t>Н.В.Лыкова</w:t>
      </w:r>
      <w:proofErr w:type="spellEnd"/>
      <w:r>
        <w:rPr>
          <w:sz w:val="28"/>
        </w:rPr>
        <w:t xml:space="preserve"> </w:t>
      </w:r>
    </w:p>
    <w:p w:rsidR="00E62193" w:rsidRDefault="00E62193" w:rsidP="00E62193">
      <w:pPr>
        <w:pStyle w:val="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E62193" w:rsidRDefault="00E62193" w:rsidP="00E62193">
      <w:pPr>
        <w:jc w:val="both"/>
        <w:rPr>
          <w:sz w:val="20"/>
          <w:szCs w:val="20"/>
        </w:rPr>
      </w:pPr>
    </w:p>
    <w:p w:rsidR="00A507D1" w:rsidRDefault="00A507D1" w:rsidP="00E62193">
      <w:pPr>
        <w:jc w:val="both"/>
        <w:rPr>
          <w:sz w:val="20"/>
          <w:szCs w:val="20"/>
        </w:rPr>
      </w:pPr>
    </w:p>
    <w:p w:rsidR="00E62193" w:rsidRDefault="00E62193" w:rsidP="00E62193">
      <w:pPr>
        <w:jc w:val="both"/>
        <w:rPr>
          <w:sz w:val="20"/>
          <w:szCs w:val="20"/>
        </w:rPr>
      </w:pPr>
    </w:p>
    <w:p w:rsidR="00E62193" w:rsidRPr="00A507D1" w:rsidRDefault="00E62193" w:rsidP="00E62193">
      <w:pPr>
        <w:jc w:val="both"/>
        <w:rPr>
          <w:sz w:val="16"/>
          <w:szCs w:val="16"/>
        </w:rPr>
      </w:pPr>
      <w:r w:rsidRPr="00A507D1">
        <w:rPr>
          <w:sz w:val="16"/>
          <w:szCs w:val="16"/>
        </w:rPr>
        <w:t>Бурнашева К.С.</w:t>
      </w:r>
    </w:p>
    <w:p w:rsidR="00E62193" w:rsidRPr="00A507D1" w:rsidRDefault="00E62193" w:rsidP="00E62193">
      <w:pPr>
        <w:jc w:val="both"/>
        <w:rPr>
          <w:sz w:val="16"/>
          <w:szCs w:val="16"/>
        </w:rPr>
      </w:pPr>
      <w:r w:rsidRPr="00A507D1">
        <w:rPr>
          <w:sz w:val="16"/>
          <w:szCs w:val="16"/>
        </w:rPr>
        <w:t xml:space="preserve"> 4 21 90</w:t>
      </w:r>
    </w:p>
    <w:p w:rsidR="00A507D1" w:rsidRDefault="00A507D1" w:rsidP="00E62193">
      <w:pPr>
        <w:rPr>
          <w:sz w:val="20"/>
          <w:szCs w:val="20"/>
        </w:rPr>
      </w:pPr>
    </w:p>
    <w:p w:rsidR="004B1862" w:rsidRDefault="004B1862" w:rsidP="00A507D1">
      <w:pPr>
        <w:pStyle w:val="ConsPlusNormal"/>
        <w:ind w:left="5387"/>
        <w:outlineLvl w:val="0"/>
      </w:pPr>
    </w:p>
    <w:p w:rsidR="004B1862" w:rsidRDefault="004B1862" w:rsidP="00A507D1">
      <w:pPr>
        <w:pStyle w:val="ConsPlusNormal"/>
        <w:ind w:left="5387"/>
        <w:outlineLvl w:val="0"/>
      </w:pPr>
    </w:p>
    <w:p w:rsidR="004B1862" w:rsidRDefault="004B1862" w:rsidP="00A507D1">
      <w:pPr>
        <w:pStyle w:val="ConsPlusNormal"/>
        <w:ind w:left="5387"/>
        <w:outlineLvl w:val="0"/>
      </w:pPr>
    </w:p>
    <w:p w:rsidR="00A507D1" w:rsidRDefault="00A507D1" w:rsidP="00A507D1">
      <w:pPr>
        <w:pStyle w:val="ConsPlusNormal"/>
        <w:ind w:left="5387"/>
        <w:outlineLvl w:val="0"/>
      </w:pPr>
      <w:r>
        <w:lastRenderedPageBreak/>
        <w:t xml:space="preserve">Приложение к приказу Управления финансов администрации городского округа город Елец от </w:t>
      </w:r>
      <w:r w:rsidR="00D20F0F">
        <w:t xml:space="preserve">04.07.2022  </w:t>
      </w:r>
      <w:r>
        <w:t>№</w:t>
      </w:r>
      <w:r w:rsidR="00D20F0F">
        <w:t xml:space="preserve"> 31</w:t>
      </w:r>
      <w:r>
        <w:t xml:space="preserve">           "Об утверждении  Порядка представления главным распорядителем средств городского  бюджета в Управление финансов администрации городского округа город Елец информации о результатах рассмотрения дела в суде, наличии оснований для обжалования судебного акта и результатах обжалования судебного акта"</w:t>
      </w:r>
    </w:p>
    <w:p w:rsidR="00A507D1" w:rsidRDefault="00A507D1" w:rsidP="00A507D1">
      <w:pPr>
        <w:ind w:left="5529"/>
        <w:rPr>
          <w:sz w:val="20"/>
          <w:szCs w:val="20"/>
        </w:rPr>
      </w:pPr>
    </w:p>
    <w:p w:rsidR="00A507D1" w:rsidRDefault="00A507D1" w:rsidP="00A507D1">
      <w:pPr>
        <w:ind w:left="-567"/>
        <w:jc w:val="center"/>
        <w:rPr>
          <w:sz w:val="20"/>
          <w:szCs w:val="20"/>
        </w:rPr>
      </w:pPr>
    </w:p>
    <w:p w:rsidR="00A507D1" w:rsidRPr="00867560" w:rsidRDefault="00A507D1" w:rsidP="00867560">
      <w:pPr>
        <w:ind w:left="-567"/>
        <w:jc w:val="center"/>
        <w:rPr>
          <w:b/>
          <w:sz w:val="28"/>
          <w:szCs w:val="28"/>
        </w:rPr>
      </w:pPr>
      <w:r w:rsidRPr="00867560">
        <w:rPr>
          <w:b/>
          <w:sz w:val="28"/>
          <w:szCs w:val="28"/>
        </w:rPr>
        <w:t>ПОРЯДОК</w:t>
      </w:r>
    </w:p>
    <w:p w:rsidR="00A507D1" w:rsidRPr="00867560" w:rsidRDefault="00C04920" w:rsidP="00867560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ПРЕДСТАВЛЕНИЯ ГЛАВНЫМ РАСПО</w:t>
      </w:r>
      <w:r w:rsidR="00867560" w:rsidRPr="00867560">
        <w:rPr>
          <w:b/>
          <w:sz w:val="28"/>
          <w:szCs w:val="28"/>
        </w:rPr>
        <w:t>РЯДИТЕЛЕМ СРЕДСТВ ГОРОДСКОГО БЮДЖЕТА В УПРАВЛЕНИЕ ФИНАНСОВ АДМИНИСТРАЦИИ ГОРОДСКОГО ОКРУГА ГОРОД ЕЛЕЦ ИНФОРМАЦИИ О РЕЗУЛЬТАТАХ РАССМОТРЕНИЯ ДЕЛА В СУДЕ, НАЛИЧИИ ОСНОВАНИЙ ДЛЯ ОБЖАЛОВАНИЯ СУДЕБНОГО АКТА И РЕЗУЛЬТАТАХ ОБЖАЛОВАНИЯ СУДЕБНОГО АКТА</w:t>
      </w:r>
    </w:p>
    <w:p w:rsidR="00A507D1" w:rsidRDefault="00A507D1" w:rsidP="00A507D1">
      <w:pPr>
        <w:ind w:left="5529"/>
        <w:rPr>
          <w:sz w:val="20"/>
          <w:szCs w:val="20"/>
        </w:rPr>
      </w:pPr>
    </w:p>
    <w:p w:rsidR="00867560" w:rsidRDefault="00867560" w:rsidP="00A507D1">
      <w:pPr>
        <w:ind w:left="5529"/>
        <w:jc w:val="center"/>
        <w:rPr>
          <w:sz w:val="20"/>
          <w:szCs w:val="20"/>
        </w:rPr>
      </w:pPr>
    </w:p>
    <w:p w:rsidR="00D25C00" w:rsidRPr="00D25C00" w:rsidRDefault="00D25C00" w:rsidP="00D25C00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25C00">
        <w:rPr>
          <w:sz w:val="28"/>
          <w:szCs w:val="28"/>
        </w:rPr>
        <w:t xml:space="preserve">Настоящий Порядок устанавливает правила представления главным распорядителем средств </w:t>
      </w:r>
      <w:r>
        <w:rPr>
          <w:sz w:val="28"/>
          <w:szCs w:val="28"/>
        </w:rPr>
        <w:t>городского бюджета в У</w:t>
      </w:r>
      <w:r w:rsidRPr="00D25C00">
        <w:rPr>
          <w:sz w:val="28"/>
          <w:szCs w:val="28"/>
        </w:rPr>
        <w:t xml:space="preserve">правление финансов </w:t>
      </w:r>
      <w:r>
        <w:rPr>
          <w:sz w:val="28"/>
          <w:szCs w:val="28"/>
        </w:rPr>
        <w:t>администрации городского округа город Елец (далее - Управление финансов</w:t>
      </w:r>
      <w:r w:rsidRPr="00D25C00">
        <w:rPr>
          <w:sz w:val="28"/>
          <w:szCs w:val="28"/>
        </w:rPr>
        <w:t>) информации о результатах рассмотрения дела в суде, наличии оснований для обжалования судебного акта и результатах обжалования судебного акта.</w:t>
      </w:r>
    </w:p>
    <w:p w:rsidR="00D25C00" w:rsidRPr="00AE48D9" w:rsidRDefault="00D25C00" w:rsidP="00D25C0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</w:t>
      </w:r>
      <w:r w:rsidRPr="00AE48D9">
        <w:rPr>
          <w:sz w:val="28"/>
          <w:szCs w:val="28"/>
        </w:rPr>
        <w:t xml:space="preserve">. </w:t>
      </w:r>
      <w:proofErr w:type="gramStart"/>
      <w:r w:rsidRPr="00AE48D9">
        <w:rPr>
          <w:sz w:val="28"/>
          <w:szCs w:val="28"/>
        </w:rPr>
        <w:t xml:space="preserve">Главный распорядитель средств городского бюджета, представлявший в суде интересы </w:t>
      </w:r>
      <w:r w:rsidR="006C0BEB">
        <w:rPr>
          <w:sz w:val="28"/>
          <w:szCs w:val="28"/>
        </w:rPr>
        <w:t>муниципального образования</w:t>
      </w:r>
      <w:r w:rsidRPr="00AE48D9">
        <w:rPr>
          <w:sz w:val="28"/>
          <w:szCs w:val="28"/>
        </w:rPr>
        <w:t xml:space="preserve"> в соответствии с </w:t>
      </w:r>
      <w:hyperlink r:id="rId7" w:history="1">
        <w:r w:rsidRPr="00AE48D9">
          <w:rPr>
            <w:sz w:val="28"/>
            <w:szCs w:val="28"/>
          </w:rPr>
          <w:t>пунктом 3 статьи 158</w:t>
        </w:r>
      </w:hyperlink>
      <w:r w:rsidRPr="00AE48D9">
        <w:rPr>
          <w:sz w:val="28"/>
          <w:szCs w:val="28"/>
        </w:rPr>
        <w:t xml:space="preserve"> Бюджетного кодекса Российской Федерации либо выступавший в суде в качестве ответчика по искам (заявлениям) о взыскании денежных средств за счет казны городского округа город Елец, в сроки, установленные в </w:t>
      </w:r>
      <w:hyperlink r:id="rId8" w:history="1">
        <w:r w:rsidR="006C0BEB">
          <w:rPr>
            <w:sz w:val="28"/>
            <w:szCs w:val="28"/>
          </w:rPr>
          <w:t>пункте 4</w:t>
        </w:r>
        <w:r w:rsidRPr="00AE48D9">
          <w:rPr>
            <w:sz w:val="28"/>
            <w:szCs w:val="28"/>
          </w:rPr>
          <w:t xml:space="preserve"> статьи 242.2</w:t>
        </w:r>
      </w:hyperlink>
      <w:r w:rsidRPr="00AE48D9">
        <w:rPr>
          <w:sz w:val="28"/>
          <w:szCs w:val="28"/>
        </w:rPr>
        <w:t xml:space="preserve"> Бюджетного кодекса Российской Федерации, обязан представить в Управление финансов</w:t>
      </w:r>
      <w:proofErr w:type="gramEnd"/>
      <w:r w:rsidRPr="00AE48D9">
        <w:rPr>
          <w:sz w:val="28"/>
          <w:szCs w:val="28"/>
        </w:rPr>
        <w:t xml:space="preserve"> информацию о результатах рассмотрения дела в суде, о наличии оснований для обжалования судебного акта и о результатах обжалования судебного акта в форме электронного документа, подписанного усиленной квалифицированной электронной подписью руководителя главного распорядителя средств городского бюджета. При отсутствии технической возможности - в виде документа на бумажном носителе, подписанного руководителем главного распорядителя средств городского бюджета.</w:t>
      </w:r>
    </w:p>
    <w:p w:rsidR="00AE48D9" w:rsidRDefault="00AE48D9" w:rsidP="00D25C00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AE48D9">
        <w:rPr>
          <w:sz w:val="28"/>
          <w:szCs w:val="28"/>
        </w:rPr>
        <w:t xml:space="preserve">3. Информация о результатах рассмотрения дела в суде, о наличии оснований для обжалования судебного акта и результатах обжалования судебного акта представляется главным распорядителем средств </w:t>
      </w:r>
      <w:r>
        <w:rPr>
          <w:sz w:val="28"/>
          <w:szCs w:val="28"/>
        </w:rPr>
        <w:t xml:space="preserve">городского </w:t>
      </w:r>
      <w:r w:rsidRPr="00AE48D9">
        <w:rPr>
          <w:sz w:val="28"/>
          <w:szCs w:val="28"/>
        </w:rPr>
        <w:t>бюджета вместе с копией судебного акта, принятого по делу.</w:t>
      </w:r>
    </w:p>
    <w:p w:rsidR="00AE48D9" w:rsidRPr="00AE48D9" w:rsidRDefault="00AE48D9" w:rsidP="00D25C00">
      <w:pPr>
        <w:pStyle w:val="ConsPlusNormal"/>
        <w:spacing w:before="24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AE48D9">
        <w:rPr>
          <w:sz w:val="28"/>
          <w:szCs w:val="28"/>
        </w:rPr>
        <w:t>Информация о результатах рассмотрения дела в суде апелляционной, кассационной или надзорной инстанции должна содержать наименование суда первой инстанции, а также дату принятия судебного акта и номер дела в суде первой инстанции.</w:t>
      </w:r>
    </w:p>
    <w:p w:rsidR="00E62193" w:rsidRPr="00D25C00" w:rsidRDefault="00E62193" w:rsidP="00D25C00">
      <w:pPr>
        <w:ind w:firstLine="709"/>
        <w:rPr>
          <w:sz w:val="28"/>
          <w:szCs w:val="28"/>
        </w:rPr>
      </w:pPr>
      <w:r w:rsidRPr="00AE48D9">
        <w:rPr>
          <w:sz w:val="28"/>
          <w:szCs w:val="28"/>
        </w:rPr>
        <w:br w:type="page"/>
      </w:r>
    </w:p>
    <w:sectPr w:rsidR="00E62193" w:rsidRPr="00D25C00" w:rsidSect="00A507D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3BB2"/>
    <w:multiLevelType w:val="hybridMultilevel"/>
    <w:tmpl w:val="0C7C6760"/>
    <w:lvl w:ilvl="0" w:tplc="12D2626A">
      <w:start w:val="1"/>
      <w:numFmt w:val="decimal"/>
      <w:lvlText w:val="%1."/>
      <w:lvlJc w:val="left"/>
      <w:pPr>
        <w:ind w:left="1305" w:hanging="765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D4819"/>
    <w:multiLevelType w:val="hybridMultilevel"/>
    <w:tmpl w:val="747C1C8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59136DD3"/>
    <w:multiLevelType w:val="hybridMultilevel"/>
    <w:tmpl w:val="14EE4C02"/>
    <w:lvl w:ilvl="0" w:tplc="95847B7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93"/>
    <w:rsid w:val="00050B6B"/>
    <w:rsid w:val="001B467A"/>
    <w:rsid w:val="001E3677"/>
    <w:rsid w:val="00460942"/>
    <w:rsid w:val="004B1862"/>
    <w:rsid w:val="006C0BEB"/>
    <w:rsid w:val="00867560"/>
    <w:rsid w:val="00A507D1"/>
    <w:rsid w:val="00AE48D9"/>
    <w:rsid w:val="00C04920"/>
    <w:rsid w:val="00D20F0F"/>
    <w:rsid w:val="00D25C00"/>
    <w:rsid w:val="00E62193"/>
    <w:rsid w:val="00E62D49"/>
    <w:rsid w:val="00FF1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1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2193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621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219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6219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E62193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E62193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62193"/>
    <w:rPr>
      <w:rFonts w:ascii="Arial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rsid w:val="00E62193"/>
    <w:pPr>
      <w:widowControl w:val="0"/>
      <w:autoSpaceDE w:val="0"/>
      <w:autoSpaceDN w:val="0"/>
      <w:adjustRightInd w:val="0"/>
      <w:ind w:firstLine="54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E62193"/>
    <w:rPr>
      <w:sz w:val="24"/>
      <w:szCs w:val="28"/>
    </w:rPr>
  </w:style>
  <w:style w:type="paragraph" w:styleId="a5">
    <w:name w:val="Balloon Text"/>
    <w:basedOn w:val="a"/>
    <w:link w:val="a6"/>
    <w:rsid w:val="00E621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6219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A507D1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8675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1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2193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621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2193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E62193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E62193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rsid w:val="00E62193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62193"/>
    <w:rPr>
      <w:rFonts w:ascii="Arial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rsid w:val="00E62193"/>
    <w:pPr>
      <w:widowControl w:val="0"/>
      <w:autoSpaceDE w:val="0"/>
      <w:autoSpaceDN w:val="0"/>
      <w:adjustRightInd w:val="0"/>
      <w:ind w:firstLine="540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E62193"/>
    <w:rPr>
      <w:sz w:val="24"/>
      <w:szCs w:val="28"/>
    </w:rPr>
  </w:style>
  <w:style w:type="paragraph" w:styleId="a5">
    <w:name w:val="Balloon Text"/>
    <w:basedOn w:val="a"/>
    <w:link w:val="a6"/>
    <w:rsid w:val="00E621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6219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A507D1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867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2B7083BA91A3EDC8D2EC63FF66A598198D17CE222DFDFB0A00C7E10940F4BDF5317A1D42E2696D08FEFFAA5D57EC98C38BC1C3BF96D5C1O9g3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72B7083BA91A3EDC8D2EC63FF66A598198D17CE222DFDFB0A00C7E10940F4BDF5317A194BE66F665CA4EFAE1402E586C792DFC6A196ODg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2AD20-00CA-4852-9452-EC2560469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2022-07-04T10:12:00Z</cp:lastPrinted>
  <dcterms:created xsi:type="dcterms:W3CDTF">2022-07-04T10:32:00Z</dcterms:created>
  <dcterms:modified xsi:type="dcterms:W3CDTF">2022-07-04T12:06:00Z</dcterms:modified>
</cp:coreProperties>
</file>