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72E6" w14:textId="15FE444B" w:rsidR="00C96FAA" w:rsidRPr="00C96FAA" w:rsidRDefault="00C96FAA" w:rsidP="00C96F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D8F7FE6" wp14:editId="568EAF96">
            <wp:simplePos x="0" y="0"/>
            <wp:positionH relativeFrom="page">
              <wp:align>center</wp:align>
            </wp:positionH>
            <wp:positionV relativeFrom="paragraph">
              <wp:posOffset>-5715</wp:posOffset>
            </wp:positionV>
            <wp:extent cx="6120765" cy="21945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FA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</w:p>
    <w:p w14:paraId="18869AF4" w14:textId="4DA0342B" w:rsidR="00C96FAA" w:rsidRPr="00C96FAA" w:rsidRDefault="00C96FAA" w:rsidP="00C96FA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EF33B5C" w14:textId="77777777" w:rsidR="00C96FAA" w:rsidRPr="00C96FAA" w:rsidRDefault="00C96FAA" w:rsidP="00C96FA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4392584" w14:textId="77777777" w:rsidR="00C96FAA" w:rsidRPr="00C96FAA" w:rsidRDefault="00C96FAA" w:rsidP="00C96FA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F6124C7" w14:textId="77777777" w:rsidR="00C96FAA" w:rsidRPr="00C96FAA" w:rsidRDefault="00C96FAA" w:rsidP="00C96FA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CCA861" w14:textId="77777777" w:rsidR="00C96FAA" w:rsidRPr="00C96FAA" w:rsidRDefault="00C96FAA" w:rsidP="00C96FA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647306" w14:textId="77777777" w:rsidR="00C96FAA" w:rsidRPr="00C96FAA" w:rsidRDefault="00C96FAA" w:rsidP="00C96FA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9D623B" w14:textId="77777777" w:rsidR="00C96FAA" w:rsidRPr="00C96FAA" w:rsidRDefault="00C96FAA" w:rsidP="00C96FA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CE3BFC" w14:textId="77777777" w:rsidR="00C96FAA" w:rsidRPr="00C96FAA" w:rsidRDefault="00C96FAA" w:rsidP="00C96FA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E0287C" w14:textId="77777777" w:rsidR="00C96FAA" w:rsidRPr="00C96FAA" w:rsidRDefault="00C96FAA" w:rsidP="00C96FA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7DF324" w14:textId="77777777" w:rsidR="00C96FAA" w:rsidRPr="00C96FAA" w:rsidRDefault="00C96FAA" w:rsidP="00C96FA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E57A9A" w14:textId="77777777" w:rsidR="00C96FAA" w:rsidRPr="00C96FAA" w:rsidRDefault="00C96FAA" w:rsidP="00C96FA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9D4D93" w14:textId="77777777" w:rsidR="00C96FAA" w:rsidRPr="00C96FAA" w:rsidRDefault="00C96FAA" w:rsidP="00C96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BB5BBF9" w14:textId="77777777" w:rsidR="00C96FAA" w:rsidRPr="00C96FAA" w:rsidRDefault="00C96FAA" w:rsidP="00C96FA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bookmarkStart w:id="0" w:name="_Hlk137637575"/>
      <w:r w:rsidRPr="00C96FA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</w:t>
      </w:r>
    </w:p>
    <w:p w14:paraId="75F90271" w14:textId="77777777" w:rsidR="00C96FAA" w:rsidRPr="00C96FAA" w:rsidRDefault="00C96FAA" w:rsidP="00C96FA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организации работы администрации </w:t>
      </w:r>
    </w:p>
    <w:p w14:paraId="6CDF91B9" w14:textId="77777777" w:rsidR="00C96FAA" w:rsidRPr="00C96FAA" w:rsidRDefault="00C96FAA" w:rsidP="00C96FA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 город Елец с сообщениями</w:t>
      </w:r>
    </w:p>
    <w:p w14:paraId="57E65CF8" w14:textId="77777777" w:rsidR="00C96FAA" w:rsidRPr="00C96FAA" w:rsidRDefault="00C96FAA" w:rsidP="00C96FA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открытых источников </w:t>
      </w:r>
    </w:p>
    <w:bookmarkEnd w:id="0"/>
    <w:p w14:paraId="3B896C30" w14:textId="77777777" w:rsidR="00C96FAA" w:rsidRPr="00C96FAA" w:rsidRDefault="00C96FAA" w:rsidP="00C96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083BF7" w14:textId="77777777" w:rsidR="00C96FAA" w:rsidRPr="00C96FAA" w:rsidRDefault="00C96FAA" w:rsidP="00C96F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C96F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постановлением Правительства Липецкой области от 02.11.2022 № 227 «Об утверждении Положения об организации работы Правительства Липецкой области и исполнительных органов государственной власти Липецкой области с сообщениями из открытых источников», </w:t>
      </w: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взаимодействия администрации городского округа город Елец с населением, организации работы администрации городского округа город Елец </w:t>
      </w:r>
      <w:bookmarkStart w:id="1" w:name="_Hlk146791649"/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bookmarkEnd w:id="1"/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сообщений из открытых источников, учитывая заключение прокуратуры города Ельца, руководствуясь Уставом городского округа город Елец, администрация городского округа город Елец </w:t>
      </w:r>
    </w:p>
    <w:p w14:paraId="30F133FF" w14:textId="77777777" w:rsidR="00C96FAA" w:rsidRPr="00C96FAA" w:rsidRDefault="00C96FAA" w:rsidP="00C96F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0647922" w14:textId="77777777" w:rsidR="00C96FAA" w:rsidRPr="00C96FAA" w:rsidRDefault="00C96FAA" w:rsidP="00C9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6FAA">
        <w:rPr>
          <w:rFonts w:ascii="Times New Roman" w:eastAsia="Times New Roman" w:hAnsi="Times New Roman" w:cs="Times New Roman"/>
          <w:sz w:val="28"/>
        </w:rPr>
        <w:t>ПОСТАНОВЛЯЕТ:</w:t>
      </w:r>
    </w:p>
    <w:p w14:paraId="1987C95F" w14:textId="77777777" w:rsidR="00C96FAA" w:rsidRPr="00C96FAA" w:rsidRDefault="00C96FAA" w:rsidP="00C96F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4507F3" w14:textId="77777777" w:rsidR="00C96FAA" w:rsidRPr="00C96FAA" w:rsidRDefault="00C96FAA" w:rsidP="00C96FAA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Утвердить Положение об организации работы администрации городского округа город Елец с сообщениями из открытых источников согласно приложению к настоящему постановлению. </w:t>
      </w:r>
    </w:p>
    <w:p w14:paraId="384E9EDD" w14:textId="77777777" w:rsidR="00C96FAA" w:rsidRPr="00C96FAA" w:rsidRDefault="00C96FAA" w:rsidP="00C96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2. </w:t>
      </w:r>
      <w:r w:rsidRPr="00C96FA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Настоящее постановление вступает в силу со дня его официального опубликования.</w:t>
      </w:r>
    </w:p>
    <w:p w14:paraId="3B3156DB" w14:textId="4BDFD02E" w:rsidR="00C96FAA" w:rsidRPr="00C96FAA" w:rsidRDefault="00C96FAA" w:rsidP="00C96FA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Контроль за исполнением настоящего постановления возложить на управляющего делами администрации городского округа город Елец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C96F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М.Н. Савчук.</w:t>
      </w:r>
    </w:p>
    <w:p w14:paraId="6EDDEFD7" w14:textId="77777777" w:rsidR="00C96FAA" w:rsidRPr="00C96FAA" w:rsidRDefault="00C96FAA" w:rsidP="00C96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46F49B" w14:textId="77777777" w:rsidR="00C96FAA" w:rsidRPr="00C96FAA" w:rsidRDefault="00C96FAA" w:rsidP="00C96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22AE8E" w14:textId="77777777" w:rsidR="00C96FAA" w:rsidRPr="00C96FAA" w:rsidRDefault="00C96FAA" w:rsidP="00C96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8F6C08" w14:textId="77777777" w:rsidR="00C96FAA" w:rsidRPr="00C96FAA" w:rsidRDefault="00C96FAA" w:rsidP="00C96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городского округа город Елец                                                 Е.В. Боровских</w:t>
      </w:r>
    </w:p>
    <w:p w14:paraId="16303EB5" w14:textId="77777777" w:rsidR="00C96FAA" w:rsidRPr="00C96FAA" w:rsidRDefault="00C96FAA" w:rsidP="00C96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E26A63" w14:textId="77777777" w:rsidR="00C96FAA" w:rsidRPr="00C96FAA" w:rsidRDefault="00C96FAA" w:rsidP="00C96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018407E" w14:textId="77777777" w:rsidR="00C96FAA" w:rsidRPr="00C96FAA" w:rsidRDefault="00C96FAA" w:rsidP="00C96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D6EE429" w14:textId="77777777" w:rsidR="00C96FAA" w:rsidRPr="00C96FAA" w:rsidRDefault="00C96FAA" w:rsidP="00C96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6FAA">
        <w:rPr>
          <w:rFonts w:ascii="Times New Roman" w:eastAsia="Times New Roman" w:hAnsi="Times New Roman" w:cs="Times New Roman"/>
          <w:sz w:val="20"/>
          <w:szCs w:val="20"/>
          <w:lang w:eastAsia="zh-CN"/>
        </w:rPr>
        <w:t>Никитина Елена Станиславовна</w:t>
      </w:r>
    </w:p>
    <w:p w14:paraId="1233D030" w14:textId="77777777" w:rsidR="00C96FAA" w:rsidRPr="00C96FAA" w:rsidRDefault="00C96FAA" w:rsidP="00C96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6FAA">
        <w:rPr>
          <w:rFonts w:ascii="Times New Roman" w:eastAsia="Times New Roman" w:hAnsi="Times New Roman" w:cs="Times New Roman"/>
          <w:sz w:val="20"/>
          <w:szCs w:val="20"/>
          <w:lang w:eastAsia="zh-CN"/>
        </w:rPr>
        <w:t>8 (47467) 3-04-09</w:t>
      </w:r>
    </w:p>
    <w:p w14:paraId="0C1273EB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AF5C4A8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186230C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1FB37D0" w14:textId="77777777" w:rsidR="00C96FAA" w:rsidRPr="00C96FAA" w:rsidRDefault="00C96FAA" w:rsidP="00C96FAA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Приложение к постановлению</w:t>
      </w:r>
    </w:p>
    <w:p w14:paraId="6D98DFBB" w14:textId="77777777" w:rsidR="00C96FAA" w:rsidRPr="00C96FAA" w:rsidRDefault="00C96FAA" w:rsidP="00C96FAA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 городского округа</w:t>
      </w:r>
    </w:p>
    <w:p w14:paraId="1CCC04FB" w14:textId="77777777" w:rsidR="00C96FAA" w:rsidRPr="00C96FAA" w:rsidRDefault="00C96FAA" w:rsidP="00C96FAA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 Елец</w:t>
      </w:r>
    </w:p>
    <w:p w14:paraId="59E7CC9A" w14:textId="77777777" w:rsidR="00C96FAA" w:rsidRPr="00C96FAA" w:rsidRDefault="00C96FAA" w:rsidP="00C96FAA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               №</w:t>
      </w:r>
    </w:p>
    <w:p w14:paraId="2CA10B5C" w14:textId="77777777" w:rsidR="00C96FAA" w:rsidRPr="00C96FAA" w:rsidRDefault="00C96FAA" w:rsidP="00C96FAA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93D92FA" w14:textId="77777777" w:rsidR="00C96FAA" w:rsidRPr="00C96FAA" w:rsidRDefault="00C96FAA" w:rsidP="00C96FAA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A3C5066" w14:textId="77777777" w:rsidR="00C96FAA" w:rsidRPr="00C96FAA" w:rsidRDefault="00C96FAA" w:rsidP="00C96FA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Положение</w:t>
      </w:r>
    </w:p>
    <w:p w14:paraId="46E508C9" w14:textId="77777777" w:rsidR="00C96FAA" w:rsidRPr="00C96FAA" w:rsidRDefault="00C96FAA" w:rsidP="00C96FA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организации работы </w:t>
      </w:r>
    </w:p>
    <w:p w14:paraId="5B8ED58B" w14:textId="77777777" w:rsidR="00C96FAA" w:rsidRPr="00C96FAA" w:rsidRDefault="00C96FAA" w:rsidP="00C96FA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городского округа город Елец </w:t>
      </w:r>
    </w:p>
    <w:p w14:paraId="11A31D20" w14:textId="77777777" w:rsidR="00C96FAA" w:rsidRPr="00C96FAA" w:rsidRDefault="00C96FAA" w:rsidP="00C96FA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zh-CN"/>
        </w:rPr>
        <w:t>с сообщениями из открытых источников</w:t>
      </w:r>
    </w:p>
    <w:p w14:paraId="39A1101E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43147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об организации работы администрации городского округа город Елец с сообщениями из открытых источников определяет порядок, сроки и последовательность действий администрации городского округа город Елец (далее – администрация города) по подготовке ответов на сообщения из открытых источников, затрагивающих вопросы деятельности администрации города, принятию мер оперативного реагирования на сообщения из открытых источников и размещению ответов на сообщения из открытых источников их авторам.</w:t>
      </w:r>
    </w:p>
    <w:p w14:paraId="1D135D97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администрации города с сообщениями из открытых источников осуществляется в информационно-телекоммуникационной сети «Интернет» (далее - сеть «Интернет»):</w:t>
      </w:r>
    </w:p>
    <w:p w14:paraId="0AFA39CF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социальных сетях «Одноклассники», «ВКонтакте» (далее - социальные сети);</w:t>
      </w:r>
    </w:p>
    <w:p w14:paraId="3C886668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сервисах аудиовизуальных произведений (видеохостингах);</w:t>
      </w:r>
    </w:p>
    <w:p w14:paraId="57CD8410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сервисах для мгновенного обмена сообщениями (мессенджерах) сети «Интернет».</w:t>
      </w:r>
    </w:p>
    <w:p w14:paraId="02504351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Поступившие сообщения из открытых источников, требующие реагирования, их направление </w:t>
      </w:r>
      <w:bookmarkStart w:id="2" w:name="_Hlk146792727"/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3" w:name="_Hlk146792838"/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администрации городского округа город Елец, </w:t>
      </w:r>
      <w:bookmarkStart w:id="4" w:name="_Hlk146792086"/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которых отнесено решение вопросов, содержащихся в сообщениях из открытых источников (далее – исполнитель), </w:t>
      </w:r>
      <w:bookmarkEnd w:id="2"/>
      <w:bookmarkEnd w:id="3"/>
      <w:bookmarkEnd w:id="4"/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запросов (уточнений) авторам сообщений из открытых источников и ответов на сообщения из открытых источников осуществляется отделом по обращениям граждан комитета по развитию местного самоуправления администрации городского округа город Елец (далее – отдел по обращениям граждан) посредством подсистемы «Система Инцидент» федеральной государственной информационной системы «Единый портал государственных услуг» (далее - </w:t>
      </w:r>
      <w:bookmarkStart w:id="5" w:name="_Hlk146791961"/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подсистема «Система Инцидент»), </w:t>
      </w:r>
      <w:bookmarkEnd w:id="5"/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8 часов с момента поступления сообщения в подсистему «Система Инцидент».</w:t>
      </w:r>
    </w:p>
    <w:p w14:paraId="5C33244F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случае, если решение поставленных в сообщениях из открытых источников вопросов не относится к компетенции администрации города, отдел по обращениям граждан в течение 30 рабочих минут после получения сообщений из открытых источников перенаправляет его в подсистеме «Система Инцидент» с указанием причин. </w:t>
      </w:r>
    </w:p>
    <w:p w14:paraId="3104D926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Отдел по обращениям граждан осуществляет постоянный мониторинг </w:t>
      </w:r>
      <w:bookmarkStart w:id="6" w:name="_Hlk137651015"/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подсистемы «Система Инцидент» </w:t>
      </w:r>
      <w:bookmarkEnd w:id="6"/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поступлении сообщений из открытых </w:t>
      </w: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источников в течение 1 рабочего часа направляет его исполнителю, для отработки и подготовки запросов (уточнений), ответов авторам сообщений из открытых источников.</w:t>
      </w:r>
    </w:p>
    <w:p w14:paraId="220B473F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Исполнитель в течение 6 рабочих часов подготавливает проект ответа на сообщение из открытых источников и направляет его в отдел по обращениям граждан. </w:t>
      </w:r>
    </w:p>
    <w:p w14:paraId="25B8F775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Отдел по обращениям граждан в течение 30 рабочих минут с момента поступления проекта ответа на сообщение из открытых источников или запроса (уточнения) размещает его, проверив на:</w:t>
      </w:r>
    </w:p>
    <w:p w14:paraId="43FA067D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приветствия автора сообщения из открытых источников;</w:t>
      </w:r>
    </w:p>
    <w:p w14:paraId="69D7D215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грамматических ошибок;</w:t>
      </w:r>
    </w:p>
    <w:p w14:paraId="17A36651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ответов на все вопросы, содержащиеся в сообщении из открытых источников.</w:t>
      </w:r>
    </w:p>
    <w:p w14:paraId="72990079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отсутствия в проекте ответа информации по всем вопросам, содержащимся в сообщении из открытых источников, он направляется отделом по обращениям граждан исполнителю на доработку. Проект ответа на сообщение из открытых источников должен быть доработан исполнителем и направлен в отдел по обращениям граждан в течение 30 рабочих минут после поступления проекта ответа на сообщение из открытых источников на доработку.</w:t>
      </w:r>
    </w:p>
    <w:p w14:paraId="72B413FF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если дается промежуточный ответ на сообщение из открытых источников, то срок, необходимый для направления окончательного проекта ответа, составляет не более 7 рабочих дней со дня направления промежуточного ответа.</w:t>
      </w:r>
    </w:p>
    <w:p w14:paraId="0170092A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Ответы на сообщения из открытых источников должны соответствовать формату общения в социальной сети и содержать информацию по существу заданных вопросов (с приложением подтверждающих фото- или видеоматериалов при их наличии).</w:t>
      </w:r>
    </w:p>
    <w:p w14:paraId="421C368C" w14:textId="77777777" w:rsidR="00C96FAA" w:rsidRPr="00C96FAA" w:rsidRDefault="00C96FAA" w:rsidP="00C96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A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Ответственность за достоверность и полноту информации, содержащихся в проектах ответов на сообщения из открытых источников, а также за соблюдение сроков их предоставления возлагается на исполнителя и сотрудника отдела по обращениям граждан, отправившего ответ на согласование в подсистему «Система Инцидент».</w:t>
      </w:r>
    </w:p>
    <w:p w14:paraId="4F656BBB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0E2C632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6DA16CD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7A97783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B5AB50B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1E03E0F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2B9C833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422504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92F826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146A0A5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8DC7C9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3364ECC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770C578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C543E20" w14:textId="77777777" w:rsidR="00C96FAA" w:rsidRPr="00C96FAA" w:rsidRDefault="00C96FAA" w:rsidP="00C96FAA">
      <w:pPr>
        <w:keepNext/>
        <w:tabs>
          <w:tab w:val="num" w:pos="0"/>
          <w:tab w:val="left" w:pos="141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16E00794" w14:textId="77777777" w:rsidR="00C96FAA" w:rsidRPr="00C96FAA" w:rsidRDefault="00C96FAA" w:rsidP="00C96FAA">
      <w:pPr>
        <w:keepNext/>
        <w:tabs>
          <w:tab w:val="num" w:pos="0"/>
          <w:tab w:val="left" w:pos="141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2B8F63DA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6F666AE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CDFBCD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A41B219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55A65FC" w14:textId="77777777" w:rsidR="00C96FAA" w:rsidRPr="00C96FAA" w:rsidRDefault="00C96FAA" w:rsidP="00C96F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A2D0633" w14:textId="77777777" w:rsidR="0064326D" w:rsidRDefault="0064326D"/>
    <w:sectPr w:rsidR="0064326D" w:rsidSect="00D675E7">
      <w:pgSz w:w="11906" w:h="16838"/>
      <w:pgMar w:top="567" w:right="707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D34"/>
    <w:multiLevelType w:val="hybridMultilevel"/>
    <w:tmpl w:val="59DEFDD0"/>
    <w:lvl w:ilvl="0" w:tplc="3E84C216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7" w:hanging="360"/>
      </w:pPr>
    </w:lvl>
    <w:lvl w:ilvl="2" w:tplc="0419001B" w:tentative="1">
      <w:start w:val="1"/>
      <w:numFmt w:val="lowerRoman"/>
      <w:lvlText w:val="%3."/>
      <w:lvlJc w:val="right"/>
      <w:pPr>
        <w:ind w:left="3987" w:hanging="180"/>
      </w:pPr>
    </w:lvl>
    <w:lvl w:ilvl="3" w:tplc="0419000F" w:tentative="1">
      <w:start w:val="1"/>
      <w:numFmt w:val="decimal"/>
      <w:lvlText w:val="%4."/>
      <w:lvlJc w:val="left"/>
      <w:pPr>
        <w:ind w:left="4707" w:hanging="360"/>
      </w:pPr>
    </w:lvl>
    <w:lvl w:ilvl="4" w:tplc="04190019" w:tentative="1">
      <w:start w:val="1"/>
      <w:numFmt w:val="lowerLetter"/>
      <w:lvlText w:val="%5."/>
      <w:lvlJc w:val="left"/>
      <w:pPr>
        <w:ind w:left="5427" w:hanging="360"/>
      </w:pPr>
    </w:lvl>
    <w:lvl w:ilvl="5" w:tplc="0419001B" w:tentative="1">
      <w:start w:val="1"/>
      <w:numFmt w:val="lowerRoman"/>
      <w:lvlText w:val="%6."/>
      <w:lvlJc w:val="right"/>
      <w:pPr>
        <w:ind w:left="6147" w:hanging="180"/>
      </w:pPr>
    </w:lvl>
    <w:lvl w:ilvl="6" w:tplc="0419000F" w:tentative="1">
      <w:start w:val="1"/>
      <w:numFmt w:val="decimal"/>
      <w:lvlText w:val="%7."/>
      <w:lvlJc w:val="left"/>
      <w:pPr>
        <w:ind w:left="6867" w:hanging="360"/>
      </w:pPr>
    </w:lvl>
    <w:lvl w:ilvl="7" w:tplc="04190019" w:tentative="1">
      <w:start w:val="1"/>
      <w:numFmt w:val="lowerLetter"/>
      <w:lvlText w:val="%8."/>
      <w:lvlJc w:val="left"/>
      <w:pPr>
        <w:ind w:left="7587" w:hanging="360"/>
      </w:pPr>
    </w:lvl>
    <w:lvl w:ilvl="8" w:tplc="0419001B" w:tentative="1">
      <w:start w:val="1"/>
      <w:numFmt w:val="lowerRoman"/>
      <w:lvlText w:val="%9."/>
      <w:lvlJc w:val="right"/>
      <w:pPr>
        <w:ind w:left="83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98"/>
    <w:rsid w:val="00523B98"/>
    <w:rsid w:val="0064326D"/>
    <w:rsid w:val="00976B48"/>
    <w:rsid w:val="00AD17EF"/>
    <w:rsid w:val="00C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20B5"/>
  <w15:chartTrackingRefBased/>
  <w15:docId w15:val="{1D363D8D-C900-4E95-8AEF-2DA375E8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Станиславовна</dc:creator>
  <cp:keywords/>
  <dc:description/>
  <cp:lastModifiedBy>Никитина Елена Станиславовна</cp:lastModifiedBy>
  <cp:revision>2</cp:revision>
  <dcterms:created xsi:type="dcterms:W3CDTF">2023-10-18T11:49:00Z</dcterms:created>
  <dcterms:modified xsi:type="dcterms:W3CDTF">2023-10-18T11:49:00Z</dcterms:modified>
</cp:coreProperties>
</file>