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E0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14B2">
        <w:rPr>
          <w:rFonts w:ascii="Times New Roman" w:hAnsi="Times New Roman" w:cs="Times New Roman"/>
          <w:sz w:val="28"/>
          <w:szCs w:val="28"/>
        </w:rPr>
        <w:t>О Т Ч Е Т</w:t>
      </w:r>
    </w:p>
    <w:p w:rsidR="00A13392" w:rsidRDefault="00EC14B2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результатах  мониторинга исполнения  </w:t>
      </w:r>
      <w:r w:rsidR="00A13392">
        <w:rPr>
          <w:rFonts w:ascii="Times New Roman" w:hAnsi="Times New Roman" w:cs="Times New Roman"/>
          <w:sz w:val="28"/>
          <w:szCs w:val="28"/>
        </w:rPr>
        <w:t>муниципальных заданий учреждениями подведомственных  управлению образования</w:t>
      </w:r>
      <w:r w:rsidR="00EB3B98">
        <w:rPr>
          <w:rFonts w:ascii="Times New Roman" w:hAnsi="Times New Roman" w:cs="Times New Roman"/>
          <w:sz w:val="28"/>
          <w:szCs w:val="28"/>
        </w:rPr>
        <w:t xml:space="preserve"> администрации  городского  округа  город Елец</w:t>
      </w:r>
    </w:p>
    <w:p w:rsidR="00196095" w:rsidRDefault="003E4D6C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A133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  </w:t>
      </w:r>
    </w:p>
    <w:p w:rsidR="00EC14B2" w:rsidRDefault="0069085E" w:rsidP="0074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201</w:t>
      </w:r>
      <w:r w:rsidR="00607E77">
        <w:rPr>
          <w:rFonts w:ascii="Times New Roman" w:hAnsi="Times New Roman" w:cs="Times New Roman"/>
          <w:sz w:val="28"/>
          <w:szCs w:val="28"/>
        </w:rPr>
        <w:t>8</w:t>
      </w:r>
      <w:r w:rsidR="00EC14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98" w:rsidRDefault="00EB3B98" w:rsidP="00EB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4E0" w:rsidRPr="0069085E" w:rsidRDefault="0069085E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Муниципальные  задания  сформированы  Управлением образования  администрации  городского  округа город  Елец  наделенного  функциями  и  полномочиями  учредителя в отношении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автономных </w:t>
      </w: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 учреждений   города.</w:t>
      </w:r>
    </w:p>
    <w:p w:rsidR="00CC4BBD" w:rsidRPr="00A931B1" w:rsidRDefault="00C829E2" w:rsidP="00E57D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2018</w:t>
      </w:r>
      <w:r w:rsidR="00A931B1">
        <w:rPr>
          <w:rFonts w:ascii="Times New Roman" w:hAnsi="Times New Roman"/>
          <w:sz w:val="28"/>
          <w:szCs w:val="28"/>
        </w:rPr>
        <w:t xml:space="preserve"> году сеть  муниципальных  образовательных  организаций, подведомственных  управлению  образования, включает</w:t>
      </w:r>
      <w:r w:rsidR="00D807E4">
        <w:rPr>
          <w:rFonts w:ascii="Times New Roman" w:hAnsi="Times New Roman"/>
          <w:sz w:val="28"/>
          <w:szCs w:val="28"/>
        </w:rPr>
        <w:t xml:space="preserve"> </w:t>
      </w:r>
      <w:r w:rsidR="0069085E">
        <w:rPr>
          <w:rFonts w:ascii="Times New Roman" w:hAnsi="Times New Roman"/>
          <w:sz w:val="28"/>
          <w:szCs w:val="28"/>
        </w:rPr>
        <w:t xml:space="preserve"> 48</w:t>
      </w:r>
      <w:r w:rsidR="0069085E" w:rsidRPr="00630E3F">
        <w:rPr>
          <w:rFonts w:ascii="Times New Roman" w:hAnsi="Times New Roman"/>
          <w:sz w:val="28"/>
          <w:szCs w:val="28"/>
        </w:rPr>
        <w:t xml:space="preserve"> организаци</w:t>
      </w:r>
      <w:r w:rsidR="0069085E">
        <w:rPr>
          <w:rFonts w:ascii="Times New Roman" w:hAnsi="Times New Roman"/>
          <w:sz w:val="28"/>
          <w:szCs w:val="28"/>
        </w:rPr>
        <w:t>й</w:t>
      </w:r>
      <w:r w:rsidR="0069085E" w:rsidRPr="00630E3F">
        <w:rPr>
          <w:rFonts w:ascii="Times New Roman" w:hAnsi="Times New Roman"/>
          <w:sz w:val="28"/>
          <w:szCs w:val="28"/>
        </w:rPr>
        <w:t xml:space="preserve">  различных  типов</w:t>
      </w:r>
      <w:r w:rsidR="00A931B1">
        <w:rPr>
          <w:rFonts w:ascii="Times New Roman" w:hAnsi="Times New Roman"/>
          <w:sz w:val="28"/>
          <w:szCs w:val="28"/>
        </w:rPr>
        <w:t xml:space="preserve"> они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образуют сеть  образ</w:t>
      </w:r>
      <w:r w:rsidR="0069085E">
        <w:rPr>
          <w:rFonts w:ascii="Times New Roman" w:hAnsi="Times New Roman"/>
          <w:sz w:val="28"/>
          <w:szCs w:val="28"/>
        </w:rPr>
        <w:t>овательных  учреждений городского  округа  город Елец: 30 дошкольных  учреждений</w:t>
      </w:r>
      <w:r w:rsidR="0069085E" w:rsidRPr="00630E3F">
        <w:rPr>
          <w:rFonts w:ascii="Times New Roman" w:hAnsi="Times New Roman"/>
          <w:sz w:val="28"/>
          <w:szCs w:val="28"/>
        </w:rPr>
        <w:t>, 3  учреждения  дополнительного  образования детей,  13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69085E" w:rsidRPr="00630E3F">
        <w:rPr>
          <w:rFonts w:ascii="Times New Roman" w:hAnsi="Times New Roman"/>
          <w:sz w:val="28"/>
          <w:szCs w:val="28"/>
        </w:rPr>
        <w:t xml:space="preserve"> общеобразов</w:t>
      </w:r>
      <w:r w:rsidR="00CC4BBD">
        <w:rPr>
          <w:rFonts w:ascii="Times New Roman" w:hAnsi="Times New Roman"/>
          <w:sz w:val="28"/>
          <w:szCs w:val="28"/>
        </w:rPr>
        <w:t>ательных  учреждений</w:t>
      </w:r>
      <w:r w:rsidR="0069085E">
        <w:rPr>
          <w:rFonts w:ascii="Times New Roman" w:hAnsi="Times New Roman"/>
          <w:sz w:val="28"/>
          <w:szCs w:val="28"/>
        </w:rPr>
        <w:t xml:space="preserve"> </w:t>
      </w:r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так же  МБУ «РЦМСО г. Ельца», МАУ </w:t>
      </w:r>
      <w:proofErr w:type="gramStart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ДОЦ</w:t>
      </w:r>
      <w:proofErr w:type="gramEnd"/>
      <w:r w:rsidR="00CC4BBD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Ельца  «Белая березка». В учреждениях общ</w:t>
      </w:r>
      <w:r w:rsidR="00A93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образования </w:t>
      </w:r>
      <w:r w:rsidR="003853F1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среднегодовое количеств</w:t>
      </w:r>
      <w:r w:rsidR="004778E4">
        <w:rPr>
          <w:rFonts w:ascii="Times New Roman" w:hAnsi="Times New Roman" w:cs="Times New Roman"/>
          <w:color w:val="000000" w:themeColor="text1"/>
          <w:sz w:val="28"/>
          <w:szCs w:val="28"/>
        </w:rPr>
        <w:t>о  обучающихся составило    9809</w:t>
      </w:r>
      <w:r w:rsidR="0047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  <w:r w:rsidR="00385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среднегодовое количество  </w:t>
      </w:r>
      <w:r w:rsidR="00CC4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 возраста</w:t>
      </w:r>
      <w:r w:rsidR="00477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4779</w:t>
      </w:r>
      <w:r w:rsidR="0047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5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276  в дошкольных  группах общеобразовательных  учреждений. </w:t>
      </w:r>
    </w:p>
    <w:p w:rsidR="00EC20A3" w:rsidRPr="00B5094E" w:rsidRDefault="00D807E4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с  постановлением  администрации  города  Ельца  Липецкой  </w:t>
      </w:r>
      <w:r w:rsidR="00A13392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от  15.12.2014 г. № 2259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 утверждении  порядка  мониторинга  и  контроля  за  исполнением  муниципального  задания  на  оказание  муниципальных  услуг  по  городу  Ельцу» произведен  мониторинг  выполнения  показателей  качества,  эффективности и  результативности выполнения  муниципальных  заданий  на  оказание  муниципальных  услуг</w:t>
      </w:r>
      <w:r w:rsidR="007838D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24CB1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распределения 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всех  ресурсов образования, создания  условий  дл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устойчивого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развития, с учетом  новых  требов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аний</w:t>
      </w:r>
      <w:proofErr w:type="gramEnd"/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обеспечению  качества </w:t>
      </w:r>
      <w:r w:rsidR="00EC20A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C037D3" w:rsidRPr="00B5094E" w:rsidRDefault="00C037D3" w:rsidP="00E57D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5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муниципальных  зада</w:t>
      </w:r>
      <w:r w:rsidR="00DD0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было израсходовано 857 951,1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6C4C0D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том числе за счет ср</w:t>
      </w:r>
      <w:r w:rsidR="00FA6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 городского</w:t>
      </w:r>
      <w:r w:rsidR="002850C5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205 290 ,8</w:t>
      </w:r>
      <w:r w:rsidR="001C77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D6A9A" w:rsidRPr="00B50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</w:t>
      </w:r>
    </w:p>
    <w:p w:rsidR="00C82D41" w:rsidRDefault="00201F28" w:rsidP="00E57DA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услуги «Реализация основн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ых общеобразовательных программ</w:t>
      </w:r>
      <w:r w:rsidR="0082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начального общего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42666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 «Реализация основных общеобразовательных программ основного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286C" w:rsidRPr="00CA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6C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основных общеобразовательных программ  среднего общего  образования</w:t>
      </w:r>
      <w:r w:rsidR="00CA286C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B29">
        <w:rPr>
          <w:rFonts w:ascii="Times New Roman" w:hAnsi="Times New Roman" w:cs="Times New Roman"/>
          <w:color w:val="000000" w:themeColor="text1"/>
          <w:sz w:val="28"/>
          <w:szCs w:val="28"/>
        </w:rPr>
        <w:t>, «Присмотр  и уход»</w:t>
      </w:r>
      <w:r w:rsidR="00DE160E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3AD4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Объем  фактических  ассигнований на  финансовое  обеспечение  для  выполнения муниципаль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задания  составил </w:t>
      </w:r>
      <w:r w:rsidR="001D6012">
        <w:rPr>
          <w:rFonts w:ascii="Times New Roman" w:hAnsi="Times New Roman" w:cs="Times New Roman"/>
          <w:color w:val="000000" w:themeColor="text1"/>
          <w:sz w:val="28"/>
          <w:szCs w:val="28"/>
        </w:rPr>
        <w:t>405 283,8</w:t>
      </w:r>
      <w:r w:rsidR="00DE3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313" w:rsidRPr="00B5094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C82D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2D41" w:rsidRDefault="00C82D41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  муниципальных общеобразовательных учреждений  сдававших  единый государственный экзамен по  данным  предметам – 100%.  </w:t>
      </w:r>
    </w:p>
    <w:p w:rsidR="00C82D41" w:rsidRDefault="00C82D41" w:rsidP="00E57DA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сократилась доля школьников, муниципальных общеобразовательных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 получивших  аттестат  о  среднем общем  образовании, в общей  численности выпускников муниципальных  общеобразовательн</w:t>
      </w:r>
      <w:r w:rsidR="0072109C">
        <w:rPr>
          <w:rFonts w:ascii="Times New Roman" w:hAnsi="Times New Roman" w:cs="Times New Roman"/>
          <w:color w:val="000000" w:themeColor="text1"/>
          <w:sz w:val="28"/>
          <w:szCs w:val="28"/>
        </w:rPr>
        <w:t>ых  учреждений   до  0  % 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C82D41" w:rsidRDefault="00C82D41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постоянно обновляется материально-техническая база, изменяется инфраструктура   общеобразовательных  учреждений, что  позволяет   увеличить  долю учреждений, соответствующих  современным  требованиям обучения, в общем количестве общеобразовательных  учреждений </w:t>
      </w:r>
      <w:r w:rsidRPr="006A35C4">
        <w:rPr>
          <w:rFonts w:ascii="Times New Roman" w:hAnsi="Times New Roman" w:cs="Times New Roman"/>
          <w:sz w:val="28"/>
          <w:szCs w:val="28"/>
        </w:rPr>
        <w:t xml:space="preserve"> </w:t>
      </w:r>
      <w:r w:rsidR="0072109C">
        <w:rPr>
          <w:rFonts w:ascii="Times New Roman" w:hAnsi="Times New Roman" w:cs="Times New Roman"/>
          <w:sz w:val="28"/>
          <w:szCs w:val="28"/>
        </w:rPr>
        <w:t>до  94,23 % в  2018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82D41" w:rsidRDefault="00C82D41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доля муниципальных  общеобразовательных учреждений, здания которых находятся  в  аварийном  состоянии  или  требуют  капитального  ремонта, в общем  количестве муниципальных общеобразовательных  учреждений – 0%.</w:t>
      </w:r>
    </w:p>
    <w:p w:rsidR="00C82D41" w:rsidRDefault="00C82D41" w:rsidP="00E57DA3">
      <w:pPr>
        <w:tabs>
          <w:tab w:val="left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9F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целях сохранения и укрепления здоровья школьников в общеобразовательных учреждениях города внедряется физкультурно-спортивный комплекс </w:t>
      </w:r>
      <w:r w:rsidRPr="009F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82D41" w:rsidRDefault="00C82D41" w:rsidP="00E57DA3">
      <w:pPr>
        <w:tabs>
          <w:tab w:val="left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- доля детей первой  и второй  групп  здоровья в общей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обучающихся  в  муниципальных общеобразовательных  организациях  составляет  -  88 %</w:t>
      </w:r>
      <w:r w:rsidR="00721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2109C" w:rsidRPr="005B3B06" w:rsidRDefault="0072109C" w:rsidP="00E57DA3">
      <w:pPr>
        <w:tabs>
          <w:tab w:val="left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Все школы города  принимают  активное  участие  в  реализации проекта  «Здоровый  регион». Все  обучающиеся  2-х, 4-х классов участвуют  в  региональном  проекте «Здоровый школьник».</w:t>
      </w:r>
    </w:p>
    <w:p w:rsidR="0072109C" w:rsidRPr="005B3B06" w:rsidRDefault="0072109C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5B3B06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города проводится поэтапная работа по ликвидации второй смены обучения, разработана «дорожная карта» на 2016-2020 годы по </w:t>
      </w:r>
      <w:r w:rsidRPr="005B3B06">
        <w:rPr>
          <w:rFonts w:ascii="Times New Roman" w:eastAsia="Times New Roman" w:hAnsi="Times New Roman" w:cs="Times New Roman"/>
          <w:sz w:val="28"/>
          <w:szCs w:val="28"/>
        </w:rPr>
        <w:t>созданию новых мест в общеобразовательных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B3B06">
        <w:rPr>
          <w:rFonts w:ascii="Times New Roman" w:hAnsi="Times New Roman" w:cs="Times New Roman"/>
          <w:sz w:val="28"/>
          <w:szCs w:val="28"/>
        </w:rPr>
        <w:t xml:space="preserve">а счет внутренней оптимизации помещений до 2 сократилось число школ, в которых обучение осуществляется в две смены. </w:t>
      </w:r>
      <w:r>
        <w:rPr>
          <w:rFonts w:ascii="Times New Roman" w:hAnsi="Times New Roman" w:cs="Times New Roman"/>
          <w:sz w:val="28"/>
          <w:szCs w:val="28"/>
        </w:rPr>
        <w:t>Изготовлена   проектно-сметная документация на  строительство  пристройки на 500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 к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анию  МБОУ «Лицей № 5 г. Ельца».</w:t>
      </w:r>
    </w:p>
    <w:p w:rsidR="00C82D41" w:rsidRPr="00943B29" w:rsidRDefault="0072109C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0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B3B06">
        <w:rPr>
          <w:rFonts w:ascii="Times New Roman" w:hAnsi="Times New Roman" w:cs="Times New Roman"/>
          <w:sz w:val="28"/>
          <w:szCs w:val="28"/>
        </w:rPr>
        <w:t>Доля   обучающихся в муниципальных общеобразовательных учреждениях, занимающихся во  вторую   смену, в общей  численности,  обучающихся в муниципальных  общеобразовательных  учреждениях  состави</w:t>
      </w:r>
      <w:r>
        <w:rPr>
          <w:rFonts w:ascii="Times New Roman" w:hAnsi="Times New Roman" w:cs="Times New Roman"/>
          <w:sz w:val="28"/>
          <w:szCs w:val="28"/>
        </w:rPr>
        <w:t>ла – 6,36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5B3B06">
        <w:rPr>
          <w:rFonts w:ascii="Times New Roman" w:hAnsi="Times New Roman" w:cs="Times New Roman"/>
          <w:sz w:val="28"/>
          <w:szCs w:val="28"/>
        </w:rPr>
        <w:t>. К 2020 году все школы города должны перей</w:t>
      </w:r>
      <w:r w:rsidR="00943B29">
        <w:rPr>
          <w:rFonts w:ascii="Times New Roman" w:hAnsi="Times New Roman" w:cs="Times New Roman"/>
          <w:sz w:val="28"/>
          <w:szCs w:val="28"/>
        </w:rPr>
        <w:t>ти на режим работы в одну смену</w:t>
      </w:r>
      <w:proofErr w:type="gramEnd"/>
    </w:p>
    <w:p w:rsidR="00864665" w:rsidRDefault="0046324C" w:rsidP="00E57D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84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286C" w:rsidRPr="0055284C">
        <w:rPr>
          <w:rFonts w:ascii="Times New Roman" w:hAnsi="Times New Roman" w:cs="Times New Roman"/>
          <w:sz w:val="28"/>
          <w:szCs w:val="28"/>
        </w:rPr>
        <w:t>На услуги  «Реализация основных  общеобразовательных  программ дошкольного образования</w:t>
      </w:r>
      <w:r w:rsidR="00D514F5" w:rsidRPr="0055284C">
        <w:rPr>
          <w:rFonts w:ascii="Times New Roman" w:hAnsi="Times New Roman" w:cs="Times New Roman"/>
          <w:sz w:val="28"/>
          <w:szCs w:val="28"/>
        </w:rPr>
        <w:t>»</w:t>
      </w:r>
      <w:r w:rsidR="00CA286C" w:rsidRPr="0055284C">
        <w:rPr>
          <w:rFonts w:ascii="Times New Roman" w:hAnsi="Times New Roman" w:cs="Times New Roman"/>
          <w:sz w:val="28"/>
          <w:szCs w:val="28"/>
        </w:rPr>
        <w:t>, «Присмотр  и  уход» о</w:t>
      </w:r>
      <w:r w:rsidR="00D514F5" w:rsidRPr="0055284C">
        <w:rPr>
          <w:rFonts w:ascii="Times New Roman" w:hAnsi="Times New Roman" w:cs="Times New Roman"/>
          <w:sz w:val="28"/>
          <w:szCs w:val="28"/>
        </w:rPr>
        <w:t xml:space="preserve">бъем  фактических  ассигнований на  финансовое  обеспечение  для  выполнения муниципального задания  по  дошкольным </w:t>
      </w:r>
      <w:r w:rsidR="00CA286C" w:rsidRPr="0055284C">
        <w:rPr>
          <w:rFonts w:ascii="Times New Roman" w:hAnsi="Times New Roman" w:cs="Times New Roman"/>
          <w:sz w:val="28"/>
          <w:szCs w:val="28"/>
        </w:rPr>
        <w:t xml:space="preserve"> учреждениям составил </w:t>
      </w:r>
      <w:r w:rsidR="00346876">
        <w:rPr>
          <w:rFonts w:ascii="Times New Roman" w:hAnsi="Times New Roman" w:cs="Times New Roman"/>
          <w:sz w:val="28"/>
          <w:szCs w:val="28"/>
        </w:rPr>
        <w:t xml:space="preserve">393 334,0 </w:t>
      </w:r>
      <w:r w:rsidR="00D514F5" w:rsidRPr="0055284C">
        <w:rPr>
          <w:rFonts w:ascii="Times New Roman" w:hAnsi="Times New Roman" w:cs="Times New Roman"/>
          <w:sz w:val="28"/>
          <w:szCs w:val="28"/>
        </w:rPr>
        <w:t>тыс. руб.</w:t>
      </w:r>
    </w:p>
    <w:p w:rsidR="00685024" w:rsidRDefault="00685024" w:rsidP="00E57D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доля  детей в возрасте  1-6 лет, получающих  дошкольную  образовательную  услугу  и  (или) услугу  по  их  содержанию  в  муниципальных  образовательных  учреждениях  в общей  численности  д</w:t>
      </w:r>
      <w:r w:rsidR="00346876">
        <w:rPr>
          <w:rFonts w:ascii="Times New Roman" w:hAnsi="Times New Roman" w:cs="Times New Roman"/>
          <w:sz w:val="28"/>
          <w:szCs w:val="28"/>
        </w:rPr>
        <w:t>етей  в  возрасте 1-6 лет – 77,3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85024" w:rsidRDefault="00685024" w:rsidP="00E57D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доля детей  в  возрасте 1-6 лет, стоящих на  учете  для определения в  муниципальные дошкольные  образовательные  учреждения, в общей  численности  детей  в  возрасте  1-6 лет  составляет  0.</w:t>
      </w:r>
    </w:p>
    <w:p w:rsidR="00346876" w:rsidRPr="005B3B06" w:rsidRDefault="00346876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Исполнение  Указа Президента РФ от 7  мая 2012 года № 599 «О мерах  по  реализации  государственной политики в области  образования и науки»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п</w:t>
      </w:r>
      <w:r w:rsidRPr="005B3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олностью </w:t>
      </w:r>
      <w:r w:rsidRPr="005B3B06">
        <w:rPr>
          <w:rFonts w:ascii="Times New Roman" w:eastAsia="Times New Roman" w:hAnsi="Times New Roman" w:cs="Times New Roman"/>
          <w:sz w:val="28"/>
          <w:szCs w:val="28"/>
        </w:rPr>
        <w:t xml:space="preserve">ликвидирован дефицит мест в дошкольных образовательных учреждениях для детей в возрасте от 3 до 7 лет.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 2016 года </w:t>
      </w:r>
      <w:r w:rsidRPr="005B3B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5B3B06">
        <w:rPr>
          <w:rFonts w:ascii="Times New Roman" w:eastAsia="Times New Roman" w:hAnsi="Times New Roman" w:cs="Times New Roman"/>
          <w:color w:val="1C1C1C"/>
          <w:sz w:val="28"/>
          <w:szCs w:val="28"/>
        </w:rPr>
        <w:t>снята проблема обеспечения местами малышей до 3 лет.</w:t>
      </w:r>
    </w:p>
    <w:p w:rsidR="00724AFE" w:rsidRPr="00685024" w:rsidRDefault="00724AFE" w:rsidP="00E57DA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02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Показатели    выполнены  в полном  объеме.  Обучение  и  воспитание  детей  по  программам  соответствующим требованиям стандартов ведется  в  соответствии   с  запланированными  показателями. 100 % воспитанников  дошкольных  образовательных  учреждений, реализующих программы дошкольного  образования, обучаются по ФГОС нового  поколения.  </w:t>
      </w:r>
    </w:p>
    <w:p w:rsidR="00724AFE" w:rsidRPr="00007158" w:rsidRDefault="00727B76" w:rsidP="00E57D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158">
        <w:rPr>
          <w:rFonts w:ascii="Times New Roman" w:hAnsi="Times New Roman" w:cs="Times New Roman"/>
          <w:sz w:val="28"/>
          <w:szCs w:val="28"/>
        </w:rPr>
        <w:t>Услуга «Реализация  дополнительных общеразвивающих</w:t>
      </w:r>
      <w:r w:rsidR="00893858" w:rsidRPr="000071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10AD" w:rsidRPr="00007158">
        <w:rPr>
          <w:rFonts w:ascii="Times New Roman" w:hAnsi="Times New Roman" w:cs="Times New Roman"/>
          <w:sz w:val="28"/>
          <w:szCs w:val="28"/>
        </w:rPr>
        <w:t>»  объем  фактических  ассигнований на  финансовое обеспечение  для выполнения  муниципал</w:t>
      </w:r>
      <w:r w:rsidR="00084E5E" w:rsidRPr="00007158">
        <w:rPr>
          <w:rFonts w:ascii="Times New Roman" w:hAnsi="Times New Roman" w:cs="Times New Roman"/>
          <w:sz w:val="28"/>
          <w:szCs w:val="28"/>
        </w:rPr>
        <w:t>ьного задания  составил</w:t>
      </w:r>
      <w:r w:rsidR="00D54C71">
        <w:rPr>
          <w:rFonts w:ascii="Times New Roman" w:hAnsi="Times New Roman" w:cs="Times New Roman"/>
          <w:sz w:val="28"/>
          <w:szCs w:val="28"/>
        </w:rPr>
        <w:t>о</w:t>
      </w:r>
      <w:r w:rsidR="00084E5E" w:rsidRPr="00007158">
        <w:rPr>
          <w:rFonts w:ascii="Times New Roman" w:hAnsi="Times New Roman" w:cs="Times New Roman"/>
          <w:sz w:val="28"/>
          <w:szCs w:val="28"/>
        </w:rPr>
        <w:t xml:space="preserve"> </w:t>
      </w:r>
      <w:r w:rsidR="00346876">
        <w:rPr>
          <w:rFonts w:ascii="Times New Roman" w:hAnsi="Times New Roman" w:cs="Times New Roman"/>
          <w:sz w:val="28"/>
          <w:szCs w:val="28"/>
        </w:rPr>
        <w:t xml:space="preserve"> 31 548,9</w:t>
      </w:r>
      <w:r w:rsidR="00B510AD" w:rsidRPr="00007158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893858" w:rsidRDefault="00893858" w:rsidP="00E57DA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158">
        <w:rPr>
          <w:rFonts w:ascii="Times New Roman" w:hAnsi="Times New Roman" w:cs="Times New Roman"/>
          <w:sz w:val="28"/>
          <w:szCs w:val="28"/>
        </w:rPr>
        <w:t>Все  3  учреждения дополнительного  образования имеют  лицензии  на  осуществление</w:t>
      </w:r>
      <w:r w:rsidR="00346876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деятельности.</w:t>
      </w:r>
    </w:p>
    <w:p w:rsidR="00346876" w:rsidRPr="005B3B06" w:rsidRDefault="00346876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06">
        <w:rPr>
          <w:rFonts w:ascii="Times New Roman" w:eastAsia="Times New Roman" w:hAnsi="Times New Roman" w:cs="Times New Roman"/>
          <w:sz w:val="28"/>
          <w:szCs w:val="28"/>
        </w:rPr>
        <w:t xml:space="preserve">         Для организации занятости детей и подростков во внеурочное время, в целях профилактики безнадзорности и </w:t>
      </w:r>
      <w:proofErr w:type="gramStart"/>
      <w:r w:rsidRPr="005B3B06">
        <w:rPr>
          <w:rFonts w:ascii="Times New Roman" w:eastAsia="Times New Roman" w:hAnsi="Times New Roman" w:cs="Times New Roman"/>
          <w:sz w:val="28"/>
          <w:szCs w:val="28"/>
        </w:rPr>
        <w:t>правонарушений</w:t>
      </w:r>
      <w:proofErr w:type="gramEnd"/>
      <w:r w:rsidRPr="005B3B0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школах города открыты кружки, спортивные секции, клубы.</w:t>
      </w:r>
    </w:p>
    <w:p w:rsidR="00346876" w:rsidRPr="005B3B06" w:rsidRDefault="00E57DA3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876" w:rsidRPr="005B3B06">
        <w:rPr>
          <w:rFonts w:ascii="Times New Roman" w:hAnsi="Times New Roman" w:cs="Times New Roman"/>
          <w:sz w:val="28"/>
          <w:szCs w:val="28"/>
        </w:rPr>
        <w:t xml:space="preserve"> Фактически количество  детей в  возрасте 5-18 лет, получающих  услуги  по  дополнительному образов</w:t>
      </w:r>
      <w:r>
        <w:rPr>
          <w:rFonts w:ascii="Times New Roman" w:hAnsi="Times New Roman" w:cs="Times New Roman"/>
          <w:sz w:val="28"/>
          <w:szCs w:val="28"/>
        </w:rPr>
        <w:t xml:space="preserve">анию  составляет 6433 чел. </w:t>
      </w:r>
    </w:p>
    <w:p w:rsidR="00346876" w:rsidRPr="005B3B06" w:rsidRDefault="00346876" w:rsidP="00E57D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3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города, объединение работодателей, руководители предприятий  заинтересованы  в воспитании высококвалифицированных, технически образованных кадров.</w:t>
      </w:r>
      <w:r w:rsidRPr="005B3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76" w:rsidRDefault="00346876" w:rsidP="00E57D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B06">
        <w:rPr>
          <w:rFonts w:ascii="Times New Roman" w:eastAsia="Times New Roman" w:hAnsi="Times New Roman" w:cs="Times New Roman"/>
          <w:sz w:val="28"/>
          <w:szCs w:val="28"/>
        </w:rPr>
        <w:t>В городе отмечается рост детей, увлеченных техническим творчеством, которые, не смотря на свой юный возраст, стали призерами и победителями Всероссийских конкурсов юных исследователей, конструкторов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 реализации  городской  программы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благодаря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использованию  современного  оборудования  лабораторного  комплекса  Елецкого  колледжа   экономики, промышленности  и  отраслевых  технологий, обучающиеся объединения «Юных  машиностроитель» Детского  оздоровительно-образовательного центра  города   одержали  победу  во  Всероссийской  </w:t>
      </w:r>
      <w:r w:rsidRPr="005B3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олимпиаде  по  технологии  машиностроения и  награждены дипломами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555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5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степени, также  стали  призерами  и  победителями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555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555F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Международных  конкурсов  научно-исследовательских работ учащихся «Старт  в  науке», Всероссийского  конкурса  «Гости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из  будущего», Федерального  окружного соревнования  молодых исследователей «Шаг в  будущее, центральная Россия» (руководители  Австриевских Н.М., Поваляев Б.А.)</w:t>
      </w:r>
    </w:p>
    <w:p w:rsidR="00D54C71" w:rsidRPr="00346876" w:rsidRDefault="00346876" w:rsidP="00E57D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Делегация  школьников  МБОУ «Гимназия № 11 г. Ельца» и  учителя  наставники  Австриевских Н.М.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Киндяковой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И.А. награждены  дипломами  победителей и  нагрудными  знаками  за  особые достижения во  Всероссийском  детском  конкурсе  научно-исследовательских и   творческих работ «Первые  шаги  в  науки», который  проходил  на  базе  Детского  дома  отдыха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Непецино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Управления делами Президента  Российской  Федерации.</w:t>
      </w:r>
      <w:proofErr w:type="gramEnd"/>
    </w:p>
    <w:p w:rsidR="00893858" w:rsidRPr="00D54C71" w:rsidRDefault="00893858" w:rsidP="00E57D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C71">
        <w:rPr>
          <w:rFonts w:ascii="Times New Roman" w:hAnsi="Times New Roman"/>
          <w:sz w:val="28"/>
          <w:szCs w:val="28"/>
        </w:rPr>
        <w:t xml:space="preserve">      </w:t>
      </w:r>
      <w:r w:rsidR="00083F52" w:rsidRPr="00D54C71">
        <w:rPr>
          <w:rFonts w:ascii="Times New Roman" w:hAnsi="Times New Roman"/>
          <w:sz w:val="28"/>
          <w:szCs w:val="28"/>
        </w:rPr>
        <w:t xml:space="preserve">     </w:t>
      </w:r>
      <w:r w:rsidRPr="00D54C71">
        <w:rPr>
          <w:rFonts w:ascii="Times New Roman" w:hAnsi="Times New Roman"/>
          <w:sz w:val="28"/>
          <w:szCs w:val="28"/>
        </w:rPr>
        <w:t xml:space="preserve"> Во исполнение Указа Президента РФ  № 597 «О мероприятиях по реализации государственной социальной политики» средняя заработная плата  педагогических работников учреждений дополнительного образования </w:t>
      </w:r>
      <w:r w:rsidR="00346876">
        <w:rPr>
          <w:rFonts w:ascii="Times New Roman" w:hAnsi="Times New Roman"/>
          <w:sz w:val="28"/>
          <w:szCs w:val="28"/>
        </w:rPr>
        <w:t xml:space="preserve">доведена </w:t>
      </w:r>
      <w:r w:rsidRPr="00D54C71">
        <w:rPr>
          <w:rFonts w:ascii="Times New Roman" w:hAnsi="Times New Roman"/>
          <w:sz w:val="28"/>
          <w:szCs w:val="28"/>
        </w:rPr>
        <w:t xml:space="preserve">до  средней заработной  платы  учителей по  региону. </w:t>
      </w:r>
    </w:p>
    <w:p w:rsidR="00DF1506" w:rsidRPr="00D54C71" w:rsidRDefault="00152BB7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C7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D04EC2" w:rsidRPr="00D54C71">
        <w:rPr>
          <w:rFonts w:ascii="Times New Roman" w:hAnsi="Times New Roman" w:cs="Times New Roman"/>
          <w:sz w:val="28"/>
          <w:szCs w:val="28"/>
        </w:rPr>
        <w:t>Услуга «</w:t>
      </w:r>
      <w:r w:rsidR="006F7FBB" w:rsidRPr="00D54C71">
        <w:rPr>
          <w:rFonts w:ascii="Times New Roman" w:hAnsi="Times New Roman"/>
          <w:sz w:val="28"/>
          <w:szCs w:val="28"/>
        </w:rPr>
        <w:t>Управление государственными (муниципальными) финансам, ведение бухгалтерского (бюджетного) учета, составление и представление бухгалтерской (финансовой) отчетности, налоговое консультирование</w:t>
      </w:r>
      <w:r w:rsidR="00D04EC2" w:rsidRPr="00D54C71">
        <w:rPr>
          <w:rFonts w:ascii="Times New Roman" w:hAnsi="Times New Roman" w:cs="Times New Roman"/>
          <w:sz w:val="28"/>
          <w:szCs w:val="28"/>
        </w:rPr>
        <w:t>»</w:t>
      </w:r>
      <w:r w:rsidR="00AF4D97" w:rsidRPr="00D54C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7D87" w:rsidRPr="00D54C71" w:rsidRDefault="00332D91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C71">
        <w:rPr>
          <w:rFonts w:ascii="Times New Roman" w:hAnsi="Times New Roman" w:cs="Times New Roman"/>
          <w:sz w:val="28"/>
          <w:szCs w:val="28"/>
        </w:rPr>
        <w:t xml:space="preserve">               В течение</w:t>
      </w:r>
      <w:r w:rsidR="00346876">
        <w:rPr>
          <w:rFonts w:ascii="Times New Roman" w:hAnsi="Times New Roman" w:cs="Times New Roman"/>
          <w:sz w:val="28"/>
          <w:szCs w:val="28"/>
        </w:rPr>
        <w:t xml:space="preserve">  2018</w:t>
      </w:r>
      <w:r w:rsidR="00DF1506" w:rsidRPr="00D54C71">
        <w:rPr>
          <w:rFonts w:ascii="Times New Roman" w:hAnsi="Times New Roman" w:cs="Times New Roman"/>
          <w:sz w:val="28"/>
          <w:szCs w:val="28"/>
        </w:rPr>
        <w:t xml:space="preserve"> г. </w:t>
      </w:r>
      <w:r w:rsidR="00AF4D97" w:rsidRPr="00D54C71">
        <w:rPr>
          <w:rFonts w:ascii="Times New Roman" w:hAnsi="Times New Roman" w:cs="Times New Roman"/>
          <w:sz w:val="28"/>
          <w:szCs w:val="28"/>
        </w:rPr>
        <w:t xml:space="preserve">МБУ «Ресурсный  центр  муниципальной  системы  образования г. Ельца» </w:t>
      </w:r>
      <w:r w:rsidR="00DF1506" w:rsidRPr="00D54C71">
        <w:rPr>
          <w:rFonts w:ascii="Times New Roman" w:hAnsi="Times New Roman" w:cs="Times New Roman"/>
          <w:sz w:val="28"/>
          <w:szCs w:val="28"/>
        </w:rPr>
        <w:t xml:space="preserve"> осуществлял  свою  </w:t>
      </w:r>
      <w:r w:rsidR="00D54C71" w:rsidRPr="00D54C71">
        <w:rPr>
          <w:rFonts w:ascii="Times New Roman" w:hAnsi="Times New Roman" w:cs="Times New Roman"/>
          <w:sz w:val="28"/>
          <w:szCs w:val="28"/>
        </w:rPr>
        <w:t>деятельность,</w:t>
      </w:r>
      <w:r w:rsidR="00312FC1" w:rsidRPr="00D54C71">
        <w:rPr>
          <w:rFonts w:ascii="Times New Roman" w:hAnsi="Times New Roman" w:cs="Times New Roman"/>
          <w:sz w:val="28"/>
          <w:szCs w:val="28"/>
        </w:rPr>
        <w:t xml:space="preserve"> в рамках  Устава </w:t>
      </w:r>
      <w:r w:rsidR="00DF1506" w:rsidRPr="00D54C71">
        <w:rPr>
          <w:rFonts w:ascii="Times New Roman" w:hAnsi="Times New Roman" w:cs="Times New Roman"/>
          <w:sz w:val="28"/>
          <w:szCs w:val="28"/>
        </w:rPr>
        <w:t xml:space="preserve"> исходя  из  основной  цели </w:t>
      </w:r>
      <w:r w:rsidR="004D26F6" w:rsidRPr="00D54C71">
        <w:rPr>
          <w:rFonts w:ascii="Times New Roman" w:hAnsi="Times New Roman" w:cs="Times New Roman"/>
          <w:sz w:val="28"/>
          <w:szCs w:val="28"/>
        </w:rPr>
        <w:t xml:space="preserve"> </w:t>
      </w:r>
      <w:r w:rsidR="00DF1506" w:rsidRPr="00D54C71">
        <w:rPr>
          <w:rFonts w:ascii="Times New Roman" w:hAnsi="Times New Roman" w:cs="Times New Roman"/>
          <w:sz w:val="28"/>
          <w:szCs w:val="28"/>
        </w:rPr>
        <w:t>обеспечение реализации муниципальными   образовательными учреждения</w:t>
      </w:r>
      <w:r w:rsidR="004D26F6" w:rsidRPr="00D54C71">
        <w:rPr>
          <w:rFonts w:ascii="Times New Roman" w:hAnsi="Times New Roman" w:cs="Times New Roman"/>
          <w:sz w:val="28"/>
          <w:szCs w:val="28"/>
        </w:rPr>
        <w:t>ми общедоступного и бесплатного,</w:t>
      </w:r>
      <w:r w:rsidR="00DF1506" w:rsidRPr="00D54C71">
        <w:rPr>
          <w:rFonts w:ascii="Times New Roman" w:hAnsi="Times New Roman" w:cs="Times New Roman"/>
          <w:sz w:val="28"/>
          <w:szCs w:val="28"/>
        </w:rPr>
        <w:t xml:space="preserve">     дошкольного образования, общего  образования всех  ступеней, дополнительного  образования детей</w:t>
      </w:r>
      <w:r w:rsidR="00312FC1" w:rsidRPr="00D54C71">
        <w:rPr>
          <w:rFonts w:ascii="Times New Roman" w:hAnsi="Times New Roman" w:cs="Times New Roman"/>
          <w:sz w:val="28"/>
          <w:szCs w:val="28"/>
        </w:rPr>
        <w:t xml:space="preserve">, осуществлял  информационную, </w:t>
      </w:r>
      <w:r w:rsidR="002047AA" w:rsidRPr="00D54C71">
        <w:rPr>
          <w:rFonts w:ascii="Times New Roman" w:hAnsi="Times New Roman" w:cs="Times New Roman"/>
          <w:sz w:val="28"/>
          <w:szCs w:val="28"/>
        </w:rPr>
        <w:t xml:space="preserve">организационно-методическую, </w:t>
      </w:r>
      <w:r w:rsidR="00B81A2A" w:rsidRPr="00D54C71">
        <w:rPr>
          <w:rFonts w:ascii="Times New Roman" w:hAnsi="Times New Roman" w:cs="Times New Roman"/>
          <w:sz w:val="28"/>
          <w:szCs w:val="28"/>
        </w:rPr>
        <w:t xml:space="preserve">финансово-хозяйственную   деятельность. </w:t>
      </w:r>
      <w:r w:rsidR="005223C8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</w:t>
      </w:r>
      <w:r w:rsidR="00B81A2A" w:rsidRPr="00D54C71">
        <w:rPr>
          <w:rFonts w:ascii="Times New Roman" w:hAnsi="Times New Roman" w:cs="Times New Roman"/>
          <w:sz w:val="28"/>
          <w:szCs w:val="28"/>
        </w:rPr>
        <w:t xml:space="preserve"> Муниципальное  задание  исполнено  в  полном объеме</w:t>
      </w:r>
      <w:r w:rsidR="004D26F6" w:rsidRPr="00D54C71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F7FBB" w:rsidRPr="00D54C71">
        <w:rPr>
          <w:rFonts w:ascii="Times New Roman" w:hAnsi="Times New Roman" w:cs="Times New Roman"/>
          <w:sz w:val="28"/>
          <w:szCs w:val="28"/>
        </w:rPr>
        <w:t xml:space="preserve"> </w:t>
      </w:r>
      <w:r w:rsidR="00B011A8">
        <w:rPr>
          <w:rFonts w:ascii="Times New Roman" w:hAnsi="Times New Roman" w:cs="Times New Roman"/>
          <w:sz w:val="28"/>
          <w:szCs w:val="28"/>
        </w:rPr>
        <w:t xml:space="preserve"> составили  255912,3</w:t>
      </w:r>
      <w:r w:rsidR="004D26F6" w:rsidRPr="00D54C71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FE49EC" w:rsidRPr="00D54C71">
        <w:rPr>
          <w:rFonts w:ascii="Times New Roman" w:hAnsi="Times New Roman" w:cs="Times New Roman"/>
          <w:sz w:val="28"/>
          <w:szCs w:val="28"/>
        </w:rPr>
        <w:t>.</w:t>
      </w:r>
    </w:p>
    <w:p w:rsidR="00825640" w:rsidRPr="00D54C71" w:rsidRDefault="00E57DA3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732D32" w:rsidRPr="00D54C71">
        <w:rPr>
          <w:rFonts w:ascii="Times New Roman" w:hAnsi="Times New Roman" w:cs="Times New Roman"/>
          <w:sz w:val="28"/>
          <w:szCs w:val="28"/>
        </w:rPr>
        <w:t>Услуга  «</w:t>
      </w:r>
      <w:r w:rsidR="0029042B" w:rsidRPr="00D54C7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7FBB" w:rsidRPr="00D54C71">
        <w:rPr>
          <w:rFonts w:ascii="Times New Roman" w:hAnsi="Times New Roman" w:cs="Times New Roman"/>
          <w:sz w:val="28"/>
          <w:szCs w:val="28"/>
        </w:rPr>
        <w:t>отдыха детей и молодежи» осуществляется</w:t>
      </w:r>
      <w:r w:rsidR="0043310A" w:rsidRPr="00D54C71">
        <w:rPr>
          <w:rFonts w:ascii="Times New Roman" w:hAnsi="Times New Roman" w:cs="Times New Roman"/>
          <w:sz w:val="28"/>
          <w:szCs w:val="28"/>
        </w:rPr>
        <w:t xml:space="preserve"> МАУ «Детский оздоровительный цент  города Ельца «Белая березка»</w:t>
      </w:r>
      <w:r w:rsidR="00821328" w:rsidRPr="00D5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42B" w:rsidRPr="005C7C6A" w:rsidRDefault="00E57DA3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21328" w:rsidRPr="005C7C6A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821328" w:rsidRPr="005C7C6A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21328" w:rsidRPr="005C7C6A">
        <w:rPr>
          <w:rFonts w:ascii="Times New Roman" w:hAnsi="Times New Roman" w:cs="Times New Roman"/>
          <w:sz w:val="28"/>
          <w:szCs w:val="28"/>
        </w:rPr>
        <w:t xml:space="preserve"> «Белая  березка» в  качестве  муниципального  автономного  учреждения  работает  в  соответствии с  муниципальным  заданием.</w:t>
      </w:r>
      <w:r w:rsidR="00732D32" w:rsidRPr="005C7C6A">
        <w:rPr>
          <w:rFonts w:ascii="Times New Roman" w:hAnsi="Times New Roman" w:cs="Times New Roman"/>
          <w:sz w:val="28"/>
          <w:szCs w:val="28"/>
        </w:rPr>
        <w:t xml:space="preserve"> </w:t>
      </w:r>
      <w:r w:rsidR="0029042B" w:rsidRPr="005C7C6A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825640" w:rsidRPr="005C7C6A">
        <w:rPr>
          <w:rFonts w:ascii="Times New Roman" w:hAnsi="Times New Roman" w:cs="Times New Roman"/>
          <w:sz w:val="28"/>
          <w:szCs w:val="28"/>
        </w:rPr>
        <w:t xml:space="preserve">качества  муниципальной  услуги </w:t>
      </w:r>
      <w:r w:rsidR="0029042B" w:rsidRPr="005C7C6A">
        <w:rPr>
          <w:rFonts w:ascii="Times New Roman" w:hAnsi="Times New Roman" w:cs="Times New Roman"/>
          <w:sz w:val="28"/>
          <w:szCs w:val="28"/>
        </w:rPr>
        <w:t xml:space="preserve"> распространяются в  сфере    организации  отдыха, оздоровления,  досуга  и  занятости  детей  и  взрослых.  </w:t>
      </w:r>
      <w:r w:rsidR="006F7FBB" w:rsidRPr="005C7C6A">
        <w:rPr>
          <w:rFonts w:ascii="Times New Roman" w:hAnsi="Times New Roman" w:cs="Times New Roman"/>
          <w:sz w:val="28"/>
          <w:szCs w:val="28"/>
        </w:rPr>
        <w:t>Та</w:t>
      </w:r>
      <w:r w:rsidR="00D54C71" w:rsidRPr="005C7C6A">
        <w:rPr>
          <w:rFonts w:ascii="Times New Roman" w:hAnsi="Times New Roman" w:cs="Times New Roman"/>
          <w:sz w:val="28"/>
          <w:szCs w:val="28"/>
        </w:rPr>
        <w:t>к количество отдыхающих  за 201</w:t>
      </w:r>
      <w:r w:rsidR="00943B29">
        <w:rPr>
          <w:rFonts w:ascii="Times New Roman" w:hAnsi="Times New Roman" w:cs="Times New Roman"/>
          <w:sz w:val="28"/>
          <w:szCs w:val="28"/>
        </w:rPr>
        <w:t>8</w:t>
      </w:r>
      <w:r w:rsidR="007A61CA" w:rsidRPr="005C7C6A">
        <w:rPr>
          <w:rFonts w:ascii="Times New Roman" w:hAnsi="Times New Roman" w:cs="Times New Roman"/>
          <w:sz w:val="28"/>
          <w:szCs w:val="28"/>
        </w:rPr>
        <w:t xml:space="preserve"> год  составило </w:t>
      </w:r>
      <w:r w:rsidR="006B6EE8" w:rsidRPr="005C7C6A">
        <w:rPr>
          <w:rFonts w:ascii="Times New Roman" w:hAnsi="Times New Roman" w:cs="Times New Roman"/>
          <w:sz w:val="28"/>
          <w:szCs w:val="28"/>
        </w:rPr>
        <w:t xml:space="preserve"> 12</w:t>
      </w:r>
      <w:r w:rsidR="006F7FBB" w:rsidRPr="005C7C6A">
        <w:rPr>
          <w:rFonts w:ascii="Times New Roman" w:hAnsi="Times New Roman" w:cs="Times New Roman"/>
          <w:sz w:val="28"/>
          <w:szCs w:val="28"/>
        </w:rPr>
        <w:t>00</w:t>
      </w:r>
      <w:r w:rsidR="007A61CA" w:rsidRPr="005C7C6A">
        <w:rPr>
          <w:rFonts w:ascii="Times New Roman" w:hAnsi="Times New Roman" w:cs="Times New Roman"/>
          <w:sz w:val="28"/>
          <w:szCs w:val="28"/>
        </w:rPr>
        <w:t xml:space="preserve"> чел.</w:t>
      </w:r>
      <w:r w:rsidR="006F7FBB" w:rsidRPr="005C7C6A">
        <w:rPr>
          <w:rFonts w:ascii="Times New Roman" w:hAnsi="Times New Roman" w:cs="Times New Roman"/>
          <w:sz w:val="28"/>
          <w:szCs w:val="28"/>
        </w:rPr>
        <w:t xml:space="preserve"> (детей и  взрослых). </w:t>
      </w:r>
      <w:r w:rsidR="006B6EE8" w:rsidRPr="005C7C6A">
        <w:rPr>
          <w:rFonts w:ascii="Times New Roman" w:hAnsi="Times New Roman" w:cs="Times New Roman"/>
          <w:sz w:val="28"/>
          <w:szCs w:val="28"/>
        </w:rPr>
        <w:t>Были предоставлены  услуг</w:t>
      </w:r>
      <w:r w:rsidR="003853F1">
        <w:rPr>
          <w:rFonts w:ascii="Times New Roman" w:hAnsi="Times New Roman" w:cs="Times New Roman"/>
          <w:sz w:val="28"/>
          <w:szCs w:val="28"/>
        </w:rPr>
        <w:t>и размещения и  питания подрост</w:t>
      </w:r>
      <w:r w:rsidR="006B6EE8" w:rsidRPr="005C7C6A">
        <w:rPr>
          <w:rFonts w:ascii="Times New Roman" w:hAnsi="Times New Roman" w:cs="Times New Roman"/>
          <w:sz w:val="28"/>
          <w:szCs w:val="28"/>
        </w:rPr>
        <w:t>кам спортивного платочного  лагеря. Реализованы программы  профильных  смен, обеспечивающие нравственное  воспитание, развитие способностей и  интересов в различных  видах деятельности. Широко  прим</w:t>
      </w:r>
      <w:r w:rsidR="003853F1">
        <w:rPr>
          <w:rFonts w:ascii="Times New Roman" w:hAnsi="Times New Roman" w:cs="Times New Roman"/>
          <w:sz w:val="28"/>
          <w:szCs w:val="28"/>
        </w:rPr>
        <w:t>е</w:t>
      </w:r>
      <w:r w:rsidR="006B6EE8" w:rsidRPr="005C7C6A">
        <w:rPr>
          <w:rFonts w:ascii="Times New Roman" w:hAnsi="Times New Roman" w:cs="Times New Roman"/>
          <w:sz w:val="28"/>
          <w:szCs w:val="28"/>
        </w:rPr>
        <w:t>няются методы оздоровления, используются природные факторы: свежий  воздух, лес.  Бассейн. В  течение  смен  прошли коллективные спортивные и  туристические сорев</w:t>
      </w:r>
      <w:r w:rsidR="005C7C6A" w:rsidRPr="005C7C6A">
        <w:rPr>
          <w:rFonts w:ascii="Times New Roman" w:hAnsi="Times New Roman" w:cs="Times New Roman"/>
          <w:sz w:val="28"/>
          <w:szCs w:val="28"/>
        </w:rPr>
        <w:t>нования, экскурсии, лагерная спа</w:t>
      </w:r>
      <w:r w:rsidR="006B6EE8" w:rsidRPr="005C7C6A">
        <w:rPr>
          <w:rFonts w:ascii="Times New Roman" w:hAnsi="Times New Roman" w:cs="Times New Roman"/>
          <w:sz w:val="28"/>
          <w:szCs w:val="28"/>
        </w:rPr>
        <w:t>ртакиада.</w:t>
      </w:r>
      <w:r w:rsidR="00943B29">
        <w:rPr>
          <w:rFonts w:ascii="Times New Roman" w:hAnsi="Times New Roman" w:cs="Times New Roman"/>
          <w:sz w:val="28"/>
          <w:szCs w:val="28"/>
        </w:rPr>
        <w:t xml:space="preserve"> Были  проведены 4 смены. </w:t>
      </w:r>
      <w:r w:rsidR="00825640" w:rsidRPr="005C7C6A">
        <w:rPr>
          <w:rFonts w:ascii="Times New Roman" w:hAnsi="Times New Roman" w:cs="Times New Roman"/>
          <w:sz w:val="28"/>
          <w:szCs w:val="28"/>
        </w:rPr>
        <w:t>В</w:t>
      </w:r>
      <w:r w:rsidR="00943B29">
        <w:rPr>
          <w:rFonts w:ascii="Times New Roman" w:hAnsi="Times New Roman" w:cs="Times New Roman"/>
          <w:sz w:val="28"/>
          <w:szCs w:val="28"/>
        </w:rPr>
        <w:t xml:space="preserve">  2018</w:t>
      </w:r>
      <w:r w:rsidR="00C6091D" w:rsidRPr="005C7C6A">
        <w:rPr>
          <w:rFonts w:ascii="Times New Roman" w:hAnsi="Times New Roman" w:cs="Times New Roman"/>
          <w:sz w:val="28"/>
          <w:szCs w:val="28"/>
        </w:rPr>
        <w:t xml:space="preserve">  г. были  выделены средства на  выполнение  муниципального  задани</w:t>
      </w:r>
      <w:r w:rsidR="00943B29">
        <w:rPr>
          <w:rFonts w:ascii="Times New Roman" w:hAnsi="Times New Roman" w:cs="Times New Roman"/>
          <w:sz w:val="28"/>
          <w:szCs w:val="28"/>
        </w:rPr>
        <w:t>я  в  размере  1599,2</w:t>
      </w:r>
      <w:r w:rsidR="007A61CA" w:rsidRPr="005C7C6A">
        <w:rPr>
          <w:rFonts w:ascii="Times New Roman" w:hAnsi="Times New Roman" w:cs="Times New Roman"/>
          <w:sz w:val="28"/>
          <w:szCs w:val="28"/>
        </w:rPr>
        <w:t xml:space="preserve"> тыс. руб. В рамках  действия  подпрограммы  </w:t>
      </w:r>
      <w:r w:rsidR="00C6091D" w:rsidRPr="005C7C6A">
        <w:rPr>
          <w:rFonts w:ascii="Times New Roman" w:hAnsi="Times New Roman" w:cs="Times New Roman"/>
          <w:sz w:val="28"/>
          <w:szCs w:val="28"/>
        </w:rPr>
        <w:t xml:space="preserve">   «Организация  отдыха </w:t>
      </w:r>
      <w:r w:rsidR="00943B29">
        <w:rPr>
          <w:rFonts w:ascii="Times New Roman" w:hAnsi="Times New Roman" w:cs="Times New Roman"/>
          <w:sz w:val="28"/>
          <w:szCs w:val="28"/>
        </w:rPr>
        <w:t xml:space="preserve"> детей  в  каникулярное  время</w:t>
      </w:r>
      <w:r w:rsidR="00C6091D" w:rsidRPr="005C7C6A">
        <w:rPr>
          <w:rFonts w:ascii="Times New Roman" w:hAnsi="Times New Roman" w:cs="Times New Roman"/>
          <w:sz w:val="28"/>
          <w:szCs w:val="28"/>
        </w:rPr>
        <w:t xml:space="preserve">» </w:t>
      </w:r>
      <w:r w:rsidR="00943B29">
        <w:rPr>
          <w:rFonts w:ascii="Times New Roman" w:hAnsi="Times New Roman" w:cs="Times New Roman"/>
          <w:sz w:val="28"/>
          <w:szCs w:val="28"/>
        </w:rPr>
        <w:t xml:space="preserve"> было  израсходовано  276,0</w:t>
      </w:r>
      <w:r w:rsidR="007A61CA" w:rsidRPr="005C7C6A">
        <w:rPr>
          <w:rFonts w:ascii="Times New Roman" w:hAnsi="Times New Roman" w:cs="Times New Roman"/>
          <w:sz w:val="28"/>
          <w:szCs w:val="28"/>
        </w:rPr>
        <w:t xml:space="preserve"> тыс. руб. на  у</w:t>
      </w:r>
      <w:r w:rsidR="009B5038" w:rsidRPr="005C7C6A">
        <w:rPr>
          <w:rFonts w:ascii="Times New Roman" w:hAnsi="Times New Roman" w:cs="Times New Roman"/>
          <w:sz w:val="28"/>
          <w:szCs w:val="28"/>
        </w:rPr>
        <w:t>лучшение  инфраструктуры лагеря.</w:t>
      </w:r>
    </w:p>
    <w:p w:rsidR="003C37EB" w:rsidRPr="005C7C6A" w:rsidRDefault="005C7C6A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C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5038" w:rsidRPr="005C7C6A">
        <w:rPr>
          <w:rFonts w:ascii="Times New Roman" w:hAnsi="Times New Roman" w:cs="Times New Roman"/>
          <w:sz w:val="28"/>
          <w:szCs w:val="28"/>
        </w:rPr>
        <w:t xml:space="preserve">Анализ  работы  оздоровительного  лагеря показал: поставленные  </w:t>
      </w:r>
      <w:r w:rsidR="00E57DA3" w:rsidRPr="005C7C6A">
        <w:rPr>
          <w:rFonts w:ascii="Times New Roman" w:hAnsi="Times New Roman" w:cs="Times New Roman"/>
          <w:sz w:val="28"/>
          <w:szCs w:val="28"/>
        </w:rPr>
        <w:t>цели,</w:t>
      </w:r>
      <w:r w:rsidR="009B5038" w:rsidRPr="005C7C6A">
        <w:rPr>
          <w:rFonts w:ascii="Times New Roman" w:hAnsi="Times New Roman" w:cs="Times New Roman"/>
          <w:sz w:val="28"/>
          <w:szCs w:val="28"/>
        </w:rPr>
        <w:t xml:space="preserve">  и  задачи были  выполнены.</w:t>
      </w:r>
      <w:r w:rsidR="003C37EB" w:rsidRPr="005C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DA" w:rsidRPr="00C86A7F" w:rsidRDefault="00B5094E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A7F">
        <w:rPr>
          <w:rFonts w:ascii="Times New Roman" w:hAnsi="Times New Roman" w:cs="Times New Roman"/>
          <w:sz w:val="28"/>
          <w:szCs w:val="28"/>
        </w:rPr>
        <w:t xml:space="preserve">    </w:t>
      </w:r>
      <w:r w:rsidR="001A437F" w:rsidRPr="00C86A7F">
        <w:rPr>
          <w:rFonts w:ascii="Times New Roman" w:hAnsi="Times New Roman" w:cs="Times New Roman"/>
          <w:sz w:val="28"/>
          <w:szCs w:val="28"/>
        </w:rPr>
        <w:t xml:space="preserve">      </w:t>
      </w:r>
      <w:r w:rsidR="00E57DA3">
        <w:rPr>
          <w:rFonts w:ascii="Times New Roman" w:hAnsi="Times New Roman" w:cs="Times New Roman"/>
          <w:sz w:val="28"/>
          <w:szCs w:val="28"/>
        </w:rPr>
        <w:t xml:space="preserve"> </w:t>
      </w:r>
      <w:r w:rsidR="00943B29">
        <w:rPr>
          <w:rFonts w:ascii="Times New Roman" w:hAnsi="Times New Roman" w:cs="Times New Roman"/>
          <w:sz w:val="28"/>
          <w:szCs w:val="28"/>
        </w:rPr>
        <w:t>По результатам работы за 2018</w:t>
      </w:r>
      <w:r w:rsidR="001A437F" w:rsidRPr="00C86A7F">
        <w:rPr>
          <w:rFonts w:ascii="Times New Roman" w:hAnsi="Times New Roman" w:cs="Times New Roman"/>
          <w:sz w:val="28"/>
          <w:szCs w:val="28"/>
        </w:rPr>
        <w:t xml:space="preserve"> год в  подведомственных  учреждениях отклонений от  </w:t>
      </w:r>
      <w:r w:rsidR="00F744DA" w:rsidRPr="00C86A7F">
        <w:rPr>
          <w:rFonts w:ascii="Times New Roman" w:hAnsi="Times New Roman" w:cs="Times New Roman"/>
          <w:sz w:val="28"/>
          <w:szCs w:val="28"/>
        </w:rPr>
        <w:t>требований,</w:t>
      </w:r>
      <w:r w:rsidR="001A437F" w:rsidRPr="00C86A7F">
        <w:rPr>
          <w:rFonts w:ascii="Times New Roman" w:hAnsi="Times New Roman" w:cs="Times New Roman"/>
          <w:sz w:val="28"/>
          <w:szCs w:val="28"/>
        </w:rPr>
        <w:t xml:space="preserve"> </w:t>
      </w:r>
      <w:r w:rsidR="00F744DA" w:rsidRPr="00C86A7F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1A437F" w:rsidRPr="00C86A7F">
        <w:rPr>
          <w:rFonts w:ascii="Times New Roman" w:hAnsi="Times New Roman" w:cs="Times New Roman"/>
          <w:sz w:val="28"/>
          <w:szCs w:val="28"/>
        </w:rPr>
        <w:t xml:space="preserve"> в  муници</w:t>
      </w:r>
      <w:r w:rsidR="00F744DA" w:rsidRPr="00C86A7F">
        <w:rPr>
          <w:rFonts w:ascii="Times New Roman" w:hAnsi="Times New Roman" w:cs="Times New Roman"/>
          <w:sz w:val="28"/>
          <w:szCs w:val="28"/>
        </w:rPr>
        <w:t xml:space="preserve">пальных заданиях нет. Учреждениями  соблюдены  все сроки  предоставления отчетности по  исполнению  муниципальных заданий. </w:t>
      </w:r>
    </w:p>
    <w:p w:rsidR="00984258" w:rsidRPr="00C86A7F" w:rsidRDefault="00187225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A7F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A7F" w:rsidRPr="00C86A7F">
        <w:rPr>
          <w:rFonts w:ascii="Times New Roman" w:hAnsi="Times New Roman" w:cs="Times New Roman"/>
          <w:sz w:val="28"/>
          <w:szCs w:val="28"/>
        </w:rPr>
        <w:t xml:space="preserve">   М</w:t>
      </w:r>
      <w:r w:rsidR="00943B29">
        <w:rPr>
          <w:rFonts w:ascii="Times New Roman" w:hAnsi="Times New Roman" w:cs="Times New Roman"/>
          <w:sz w:val="28"/>
          <w:szCs w:val="28"/>
        </w:rPr>
        <w:t>униципальные задания за 2018</w:t>
      </w:r>
      <w:r w:rsidRPr="00C86A7F">
        <w:rPr>
          <w:rFonts w:ascii="Times New Roman" w:hAnsi="Times New Roman" w:cs="Times New Roman"/>
          <w:sz w:val="28"/>
          <w:szCs w:val="28"/>
        </w:rPr>
        <w:t xml:space="preserve"> год по  учреждениям  подве</w:t>
      </w:r>
      <w:bookmarkStart w:id="0" w:name="_GoBack"/>
      <w:bookmarkEnd w:id="0"/>
      <w:r w:rsidRPr="00C86A7F">
        <w:rPr>
          <w:rFonts w:ascii="Times New Roman" w:hAnsi="Times New Roman" w:cs="Times New Roman"/>
          <w:sz w:val="28"/>
          <w:szCs w:val="28"/>
        </w:rPr>
        <w:t>домственных  управлению  образования  выполнены  полностью. Объем  услуг  в  натуральных  показателях  выполнен по  всем  учреждениям.</w:t>
      </w:r>
      <w:r w:rsidR="00984258" w:rsidRPr="00D54C71">
        <w:rPr>
          <w:rFonts w:ascii="Times New Roman" w:hAnsi="Times New Roman" w:cs="Times New Roman"/>
          <w:sz w:val="28"/>
          <w:szCs w:val="28"/>
        </w:rPr>
        <w:t xml:space="preserve"> </w:t>
      </w:r>
      <w:r w:rsidR="00984258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 объема  муниципальной услуги, в  пределах которых  муниципальное  задание  считается выполненным  не  установлено. Анализ  качественных показателей показал, что  отклонений не  установлено.</w:t>
      </w:r>
    </w:p>
    <w:p w:rsidR="005D7B0B" w:rsidRPr="00C86A7F" w:rsidRDefault="00B5094E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A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F52" w:rsidRPr="00C86A7F">
        <w:rPr>
          <w:rFonts w:ascii="Times New Roman" w:hAnsi="Times New Roman" w:cs="Times New Roman"/>
          <w:sz w:val="28"/>
          <w:szCs w:val="28"/>
        </w:rPr>
        <w:t xml:space="preserve">     </w:t>
      </w:r>
      <w:r w:rsidR="000B0916" w:rsidRPr="00C86A7F">
        <w:rPr>
          <w:rFonts w:ascii="Times New Roman" w:hAnsi="Times New Roman" w:cs="Times New Roman"/>
          <w:sz w:val="28"/>
          <w:szCs w:val="28"/>
        </w:rPr>
        <w:t>Вывод:</w:t>
      </w:r>
      <w:r w:rsidR="00083F52" w:rsidRPr="00C86A7F">
        <w:rPr>
          <w:rFonts w:ascii="Times New Roman" w:hAnsi="Times New Roman" w:cs="Times New Roman"/>
          <w:sz w:val="28"/>
          <w:szCs w:val="28"/>
        </w:rPr>
        <w:t xml:space="preserve"> </w:t>
      </w:r>
      <w:r w:rsidR="000B0916" w:rsidRPr="00C86A7F">
        <w:rPr>
          <w:rFonts w:ascii="Times New Roman" w:hAnsi="Times New Roman" w:cs="Times New Roman"/>
          <w:sz w:val="28"/>
          <w:szCs w:val="28"/>
        </w:rPr>
        <w:t>п</w:t>
      </w:r>
      <w:r w:rsidR="00400534" w:rsidRPr="00C86A7F">
        <w:rPr>
          <w:rFonts w:ascii="Times New Roman" w:hAnsi="Times New Roman" w:cs="Times New Roman"/>
          <w:sz w:val="28"/>
          <w:szCs w:val="28"/>
        </w:rPr>
        <w:t>о итогам  проведения  мониторинга, управлением  о</w:t>
      </w:r>
      <w:r w:rsidR="00113D05" w:rsidRPr="00C86A7F">
        <w:rPr>
          <w:rFonts w:ascii="Times New Roman" w:hAnsi="Times New Roman" w:cs="Times New Roman"/>
          <w:sz w:val="28"/>
          <w:szCs w:val="28"/>
        </w:rPr>
        <w:t>бразования администрации городского  округа город  Елец</w:t>
      </w:r>
      <w:r w:rsidR="00400534" w:rsidRPr="00C86A7F">
        <w:rPr>
          <w:rFonts w:ascii="Times New Roman" w:hAnsi="Times New Roman" w:cs="Times New Roman"/>
          <w:sz w:val="28"/>
          <w:szCs w:val="28"/>
        </w:rPr>
        <w:t>,  как главным  распорядителем бюджетных  сре</w:t>
      </w:r>
      <w:proofErr w:type="gramStart"/>
      <w:r w:rsidR="00400534" w:rsidRPr="00C86A7F">
        <w:rPr>
          <w:rFonts w:ascii="Times New Roman" w:hAnsi="Times New Roman" w:cs="Times New Roman"/>
          <w:sz w:val="28"/>
          <w:szCs w:val="28"/>
        </w:rPr>
        <w:t>дств   в  сф</w:t>
      </w:r>
      <w:proofErr w:type="gramEnd"/>
      <w:r w:rsidR="00400534" w:rsidRPr="00C86A7F">
        <w:rPr>
          <w:rFonts w:ascii="Times New Roman" w:hAnsi="Times New Roman" w:cs="Times New Roman"/>
          <w:sz w:val="28"/>
          <w:szCs w:val="28"/>
        </w:rPr>
        <w:t>ере образования, было  принято  решение о  том, что  деятельность учреждений подведомственных  управлению  образования за  отчетный год  соответствует  результатам  оказания  услуг</w:t>
      </w:r>
      <w:r w:rsidRPr="00C86A7F">
        <w:rPr>
          <w:rFonts w:ascii="Times New Roman" w:hAnsi="Times New Roman" w:cs="Times New Roman"/>
          <w:sz w:val="28"/>
          <w:szCs w:val="28"/>
        </w:rPr>
        <w:t xml:space="preserve">. </w:t>
      </w:r>
      <w:r w:rsidR="00AE7FD1" w:rsidRPr="00C86A7F">
        <w:rPr>
          <w:rFonts w:ascii="Times New Roman" w:hAnsi="Times New Roman" w:cs="Times New Roman"/>
          <w:sz w:val="28"/>
          <w:szCs w:val="28"/>
        </w:rPr>
        <w:t>Не  допущено  превышение  расходования  фонда  заработной  платы. Не</w:t>
      </w:r>
      <w:r w:rsidR="003E1761" w:rsidRPr="00C86A7F">
        <w:rPr>
          <w:rFonts w:ascii="Times New Roman" w:hAnsi="Times New Roman" w:cs="Times New Roman"/>
          <w:sz w:val="28"/>
          <w:szCs w:val="28"/>
        </w:rPr>
        <w:t xml:space="preserve"> допущено увел</w:t>
      </w:r>
      <w:r w:rsidR="00077B60" w:rsidRPr="00C86A7F">
        <w:rPr>
          <w:rFonts w:ascii="Times New Roman" w:hAnsi="Times New Roman" w:cs="Times New Roman"/>
          <w:sz w:val="28"/>
          <w:szCs w:val="28"/>
        </w:rPr>
        <w:t xml:space="preserve">ичение численности работников в </w:t>
      </w:r>
      <w:r w:rsidR="003E1761" w:rsidRPr="00C86A7F">
        <w:rPr>
          <w:rFonts w:ascii="Times New Roman" w:hAnsi="Times New Roman" w:cs="Times New Roman"/>
          <w:sz w:val="28"/>
          <w:szCs w:val="28"/>
        </w:rPr>
        <w:t>штатном расписании. Необоснованных  увеличений  количества принимаемых расходных обязательств не допущено. Использование средств  б</w:t>
      </w:r>
      <w:r w:rsidR="00520502" w:rsidRPr="00C86A7F">
        <w:rPr>
          <w:rFonts w:ascii="Times New Roman" w:hAnsi="Times New Roman" w:cs="Times New Roman"/>
          <w:sz w:val="28"/>
          <w:szCs w:val="28"/>
        </w:rPr>
        <w:t>юджета носит  только   целевой</w:t>
      </w:r>
      <w:r w:rsidR="00332D91" w:rsidRPr="00C86A7F">
        <w:rPr>
          <w:rFonts w:ascii="Times New Roman" w:hAnsi="Times New Roman" w:cs="Times New Roman"/>
          <w:sz w:val="28"/>
          <w:szCs w:val="28"/>
        </w:rPr>
        <w:t xml:space="preserve"> </w:t>
      </w:r>
      <w:r w:rsidR="003E1761" w:rsidRPr="00C86A7F">
        <w:rPr>
          <w:rFonts w:ascii="Times New Roman" w:hAnsi="Times New Roman" w:cs="Times New Roman"/>
          <w:sz w:val="28"/>
          <w:szCs w:val="28"/>
        </w:rPr>
        <w:t>характер.</w:t>
      </w:r>
      <w:r w:rsidR="00332D91" w:rsidRPr="00C86A7F">
        <w:rPr>
          <w:rFonts w:ascii="Times New Roman" w:hAnsi="Times New Roman" w:cs="Times New Roman"/>
          <w:sz w:val="28"/>
          <w:szCs w:val="28"/>
        </w:rPr>
        <w:t xml:space="preserve"> </w:t>
      </w:r>
      <w:r w:rsidR="00520502" w:rsidRPr="00C86A7F">
        <w:rPr>
          <w:rFonts w:ascii="Times New Roman" w:hAnsi="Times New Roman" w:cs="Times New Roman"/>
          <w:sz w:val="28"/>
          <w:szCs w:val="28"/>
        </w:rPr>
        <w:t>Таким</w:t>
      </w:r>
      <w:r w:rsidR="00332D91" w:rsidRPr="00C86A7F">
        <w:rPr>
          <w:rFonts w:ascii="Times New Roman" w:hAnsi="Times New Roman" w:cs="Times New Roman"/>
          <w:sz w:val="28"/>
          <w:szCs w:val="28"/>
        </w:rPr>
        <w:t xml:space="preserve"> </w:t>
      </w:r>
      <w:r w:rsidR="00212AB9" w:rsidRPr="00C86A7F">
        <w:rPr>
          <w:rFonts w:ascii="Times New Roman" w:hAnsi="Times New Roman" w:cs="Times New Roman"/>
          <w:sz w:val="28"/>
          <w:szCs w:val="28"/>
        </w:rPr>
        <w:t>образом</w:t>
      </w:r>
      <w:r w:rsidR="00077B60" w:rsidRPr="00C86A7F">
        <w:rPr>
          <w:rFonts w:ascii="Times New Roman" w:hAnsi="Times New Roman" w:cs="Times New Roman"/>
          <w:sz w:val="28"/>
          <w:szCs w:val="28"/>
        </w:rPr>
        <w:t>, за</w:t>
      </w:r>
      <w:r w:rsidR="00332D91" w:rsidRPr="00C86A7F">
        <w:rPr>
          <w:rFonts w:ascii="Times New Roman" w:hAnsi="Times New Roman" w:cs="Times New Roman"/>
          <w:sz w:val="28"/>
          <w:szCs w:val="28"/>
        </w:rPr>
        <w:t xml:space="preserve"> </w:t>
      </w:r>
      <w:r w:rsidR="00077B60" w:rsidRPr="00C86A7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077B60" w:rsidRPr="00C86A7F">
        <w:rPr>
          <w:rFonts w:ascii="Times New Roman" w:hAnsi="Times New Roman" w:cs="Times New Roman"/>
          <w:sz w:val="28"/>
          <w:szCs w:val="28"/>
        </w:rPr>
        <w:lastRenderedPageBreak/>
        <w:t>период обеспечен высокий уровень результативности в  соответствии   с направлениями,  указанным  в  муниципальном  задании.</w:t>
      </w:r>
    </w:p>
    <w:p w:rsidR="00400534" w:rsidRPr="00C86A7F" w:rsidRDefault="00400534" w:rsidP="00E57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C86A7F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567" w:rsidRPr="00515DE0" w:rsidRDefault="003E7567" w:rsidP="00B509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567" w:rsidRDefault="008D1BE9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DD">
        <w:rPr>
          <w:rFonts w:ascii="Times New Roman" w:hAnsi="Times New Roman" w:cs="Times New Roman"/>
          <w:sz w:val="28"/>
          <w:szCs w:val="28"/>
        </w:rPr>
        <w:t>Начальник  управления                                                                 Г.А. Воронова</w:t>
      </w:r>
    </w:p>
    <w:p w:rsidR="000F5ADD" w:rsidRDefault="000F5ADD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Default="000F5ADD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A3" w:rsidRDefault="00E57DA3" w:rsidP="00B50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DD" w:rsidRPr="000F5ADD" w:rsidRDefault="000F5ADD" w:rsidP="00B50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ADD">
        <w:rPr>
          <w:rFonts w:ascii="Times New Roman" w:hAnsi="Times New Roman" w:cs="Times New Roman"/>
          <w:sz w:val="20"/>
          <w:szCs w:val="20"/>
        </w:rPr>
        <w:t>Миронова 28583</w:t>
      </w:r>
    </w:p>
    <w:sectPr w:rsidR="000F5ADD" w:rsidRPr="000F5ADD" w:rsidSect="006F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1D8"/>
    <w:multiLevelType w:val="hybridMultilevel"/>
    <w:tmpl w:val="A8FA013A"/>
    <w:lvl w:ilvl="0" w:tplc="1146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4E0"/>
    <w:rsid w:val="00007158"/>
    <w:rsid w:val="000226BA"/>
    <w:rsid w:val="0004080B"/>
    <w:rsid w:val="00045211"/>
    <w:rsid w:val="00051549"/>
    <w:rsid w:val="00077B60"/>
    <w:rsid w:val="0008262E"/>
    <w:rsid w:val="00083F52"/>
    <w:rsid w:val="00084E5E"/>
    <w:rsid w:val="00092295"/>
    <w:rsid w:val="000B0916"/>
    <w:rsid w:val="000B607B"/>
    <w:rsid w:val="000D4CAF"/>
    <w:rsid w:val="000D6A00"/>
    <w:rsid w:val="000F4FBB"/>
    <w:rsid w:val="000F5ADD"/>
    <w:rsid w:val="0011347F"/>
    <w:rsid w:val="00113D05"/>
    <w:rsid w:val="00131919"/>
    <w:rsid w:val="00152BB7"/>
    <w:rsid w:val="00152D7A"/>
    <w:rsid w:val="001747DD"/>
    <w:rsid w:val="00187225"/>
    <w:rsid w:val="00196095"/>
    <w:rsid w:val="001A437F"/>
    <w:rsid w:val="001B52C2"/>
    <w:rsid w:val="001C7788"/>
    <w:rsid w:val="001D40B2"/>
    <w:rsid w:val="001D6012"/>
    <w:rsid w:val="001D6415"/>
    <w:rsid w:val="001E6AD3"/>
    <w:rsid w:val="001F7D87"/>
    <w:rsid w:val="00201F28"/>
    <w:rsid w:val="002047AA"/>
    <w:rsid w:val="00206E03"/>
    <w:rsid w:val="00212AB9"/>
    <w:rsid w:val="00217C52"/>
    <w:rsid w:val="00223FD5"/>
    <w:rsid w:val="002273E3"/>
    <w:rsid w:val="002653F5"/>
    <w:rsid w:val="00271033"/>
    <w:rsid w:val="00281730"/>
    <w:rsid w:val="00282F8D"/>
    <w:rsid w:val="002850C5"/>
    <w:rsid w:val="0029042B"/>
    <w:rsid w:val="002B3D23"/>
    <w:rsid w:val="002B44A7"/>
    <w:rsid w:val="002B5750"/>
    <w:rsid w:val="002C5B9C"/>
    <w:rsid w:val="002E2D06"/>
    <w:rsid w:val="002F1DD9"/>
    <w:rsid w:val="00312FC1"/>
    <w:rsid w:val="00323CC6"/>
    <w:rsid w:val="00332D62"/>
    <w:rsid w:val="00332D91"/>
    <w:rsid w:val="00346876"/>
    <w:rsid w:val="00351313"/>
    <w:rsid w:val="00365D95"/>
    <w:rsid w:val="003853F1"/>
    <w:rsid w:val="003A6335"/>
    <w:rsid w:val="003C37EB"/>
    <w:rsid w:val="003E1761"/>
    <w:rsid w:val="003E2D2F"/>
    <w:rsid w:val="003E4D6C"/>
    <w:rsid w:val="003E7567"/>
    <w:rsid w:val="0040035E"/>
    <w:rsid w:val="00400534"/>
    <w:rsid w:val="00406E1E"/>
    <w:rsid w:val="00411663"/>
    <w:rsid w:val="00422B98"/>
    <w:rsid w:val="0043310A"/>
    <w:rsid w:val="00442FA9"/>
    <w:rsid w:val="00447D78"/>
    <w:rsid w:val="004573E9"/>
    <w:rsid w:val="0046324C"/>
    <w:rsid w:val="00465AD1"/>
    <w:rsid w:val="00472D36"/>
    <w:rsid w:val="004743BA"/>
    <w:rsid w:val="00476887"/>
    <w:rsid w:val="004778E4"/>
    <w:rsid w:val="004B29BE"/>
    <w:rsid w:val="004D26F6"/>
    <w:rsid w:val="005004AB"/>
    <w:rsid w:val="00515DE0"/>
    <w:rsid w:val="00520502"/>
    <w:rsid w:val="005223C8"/>
    <w:rsid w:val="0055284C"/>
    <w:rsid w:val="005859D8"/>
    <w:rsid w:val="0059359F"/>
    <w:rsid w:val="005A1E81"/>
    <w:rsid w:val="005C7C6A"/>
    <w:rsid w:val="005D7B0B"/>
    <w:rsid w:val="006001D6"/>
    <w:rsid w:val="00607E77"/>
    <w:rsid w:val="006266C1"/>
    <w:rsid w:val="00661525"/>
    <w:rsid w:val="00685024"/>
    <w:rsid w:val="0069085E"/>
    <w:rsid w:val="00697083"/>
    <w:rsid w:val="006B23C1"/>
    <w:rsid w:val="006B6EE8"/>
    <w:rsid w:val="006B7293"/>
    <w:rsid w:val="006C24D4"/>
    <w:rsid w:val="006C4C0D"/>
    <w:rsid w:val="006D5F0C"/>
    <w:rsid w:val="006D6A9A"/>
    <w:rsid w:val="006E33F6"/>
    <w:rsid w:val="006F62F1"/>
    <w:rsid w:val="006F7E8C"/>
    <w:rsid w:val="006F7FBB"/>
    <w:rsid w:val="00705350"/>
    <w:rsid w:val="00706782"/>
    <w:rsid w:val="0072109C"/>
    <w:rsid w:val="00724AFE"/>
    <w:rsid w:val="00727B76"/>
    <w:rsid w:val="00732D32"/>
    <w:rsid w:val="00746610"/>
    <w:rsid w:val="007514D7"/>
    <w:rsid w:val="007740EA"/>
    <w:rsid w:val="00774434"/>
    <w:rsid w:val="00775F74"/>
    <w:rsid w:val="007838DE"/>
    <w:rsid w:val="0078487C"/>
    <w:rsid w:val="0078760C"/>
    <w:rsid w:val="007A61CA"/>
    <w:rsid w:val="007B3222"/>
    <w:rsid w:val="007D0DBC"/>
    <w:rsid w:val="007F1C7C"/>
    <w:rsid w:val="007F464F"/>
    <w:rsid w:val="00821328"/>
    <w:rsid w:val="00823BC9"/>
    <w:rsid w:val="00825640"/>
    <w:rsid w:val="008261FE"/>
    <w:rsid w:val="008377C7"/>
    <w:rsid w:val="00852FFF"/>
    <w:rsid w:val="008542B0"/>
    <w:rsid w:val="00864665"/>
    <w:rsid w:val="0086690D"/>
    <w:rsid w:val="00867B92"/>
    <w:rsid w:val="00891231"/>
    <w:rsid w:val="00893858"/>
    <w:rsid w:val="008973ED"/>
    <w:rsid w:val="008B6A0C"/>
    <w:rsid w:val="008D1832"/>
    <w:rsid w:val="008D1BE9"/>
    <w:rsid w:val="008F73F5"/>
    <w:rsid w:val="00916CC2"/>
    <w:rsid w:val="00943B29"/>
    <w:rsid w:val="009618A9"/>
    <w:rsid w:val="00964090"/>
    <w:rsid w:val="00970A85"/>
    <w:rsid w:val="00983A18"/>
    <w:rsid w:val="00984182"/>
    <w:rsid w:val="00984258"/>
    <w:rsid w:val="00997624"/>
    <w:rsid w:val="009A4E3C"/>
    <w:rsid w:val="009B5038"/>
    <w:rsid w:val="00A07023"/>
    <w:rsid w:val="00A13392"/>
    <w:rsid w:val="00A23D9B"/>
    <w:rsid w:val="00A34372"/>
    <w:rsid w:val="00A51740"/>
    <w:rsid w:val="00A67098"/>
    <w:rsid w:val="00A75141"/>
    <w:rsid w:val="00A770A9"/>
    <w:rsid w:val="00A911C4"/>
    <w:rsid w:val="00A931B1"/>
    <w:rsid w:val="00AB5B6D"/>
    <w:rsid w:val="00AD4B00"/>
    <w:rsid w:val="00AE5D9E"/>
    <w:rsid w:val="00AE6035"/>
    <w:rsid w:val="00AE7FD1"/>
    <w:rsid w:val="00AF4D97"/>
    <w:rsid w:val="00B011A8"/>
    <w:rsid w:val="00B16D28"/>
    <w:rsid w:val="00B17FA6"/>
    <w:rsid w:val="00B428FA"/>
    <w:rsid w:val="00B479A6"/>
    <w:rsid w:val="00B5094E"/>
    <w:rsid w:val="00B510AD"/>
    <w:rsid w:val="00B81A2A"/>
    <w:rsid w:val="00B9757C"/>
    <w:rsid w:val="00BD3B84"/>
    <w:rsid w:val="00BD402E"/>
    <w:rsid w:val="00BE1A83"/>
    <w:rsid w:val="00BE6FFB"/>
    <w:rsid w:val="00C037D3"/>
    <w:rsid w:val="00C42666"/>
    <w:rsid w:val="00C6091D"/>
    <w:rsid w:val="00C6401F"/>
    <w:rsid w:val="00C650F6"/>
    <w:rsid w:val="00C74A83"/>
    <w:rsid w:val="00C829E2"/>
    <w:rsid w:val="00C82D41"/>
    <w:rsid w:val="00C86A7F"/>
    <w:rsid w:val="00C877C9"/>
    <w:rsid w:val="00CA286C"/>
    <w:rsid w:val="00CC2BBD"/>
    <w:rsid w:val="00CC4BBD"/>
    <w:rsid w:val="00CC7B72"/>
    <w:rsid w:val="00CE7426"/>
    <w:rsid w:val="00D03AD4"/>
    <w:rsid w:val="00D04EC2"/>
    <w:rsid w:val="00D1420E"/>
    <w:rsid w:val="00D24CB1"/>
    <w:rsid w:val="00D45E82"/>
    <w:rsid w:val="00D514F5"/>
    <w:rsid w:val="00D54C71"/>
    <w:rsid w:val="00D57863"/>
    <w:rsid w:val="00D807E4"/>
    <w:rsid w:val="00D93D41"/>
    <w:rsid w:val="00DA14E0"/>
    <w:rsid w:val="00DC1535"/>
    <w:rsid w:val="00DC3653"/>
    <w:rsid w:val="00DD00A0"/>
    <w:rsid w:val="00DE08A5"/>
    <w:rsid w:val="00DE160E"/>
    <w:rsid w:val="00DE3684"/>
    <w:rsid w:val="00DF1506"/>
    <w:rsid w:val="00E201D4"/>
    <w:rsid w:val="00E30B34"/>
    <w:rsid w:val="00E57DA3"/>
    <w:rsid w:val="00E84CCF"/>
    <w:rsid w:val="00E90D96"/>
    <w:rsid w:val="00E95072"/>
    <w:rsid w:val="00EA306F"/>
    <w:rsid w:val="00EB3B98"/>
    <w:rsid w:val="00EB6A0E"/>
    <w:rsid w:val="00EC0FB9"/>
    <w:rsid w:val="00EC14B2"/>
    <w:rsid w:val="00EC20A3"/>
    <w:rsid w:val="00EC5D1A"/>
    <w:rsid w:val="00EE4C0A"/>
    <w:rsid w:val="00EF5EB9"/>
    <w:rsid w:val="00F01D81"/>
    <w:rsid w:val="00F04DF0"/>
    <w:rsid w:val="00F25D8F"/>
    <w:rsid w:val="00F36A98"/>
    <w:rsid w:val="00F37D65"/>
    <w:rsid w:val="00F56744"/>
    <w:rsid w:val="00F744DA"/>
    <w:rsid w:val="00F908E1"/>
    <w:rsid w:val="00F96D96"/>
    <w:rsid w:val="00FA6BB9"/>
    <w:rsid w:val="00FD197C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01D4"/>
  </w:style>
  <w:style w:type="paragraph" w:styleId="a3">
    <w:name w:val="Balloon Text"/>
    <w:basedOn w:val="a"/>
    <w:link w:val="a4"/>
    <w:uiPriority w:val="99"/>
    <w:semiHidden/>
    <w:unhideWhenUsed/>
    <w:rsid w:val="009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0223-9CA9-4717-B0CA-178739AA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cp:lastPrinted>2019-04-17T08:01:00Z</cp:lastPrinted>
  <dcterms:created xsi:type="dcterms:W3CDTF">2017-01-17T05:28:00Z</dcterms:created>
  <dcterms:modified xsi:type="dcterms:W3CDTF">2019-04-17T08:07:00Z</dcterms:modified>
</cp:coreProperties>
</file>