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B50799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2022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945606" w:rsidRPr="005B3B06" w:rsidRDefault="000D5F28" w:rsidP="0094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F36">
        <w:rPr>
          <w:rFonts w:ascii="Times New Roman" w:hAnsi="Times New Roman"/>
          <w:sz w:val="28"/>
          <w:szCs w:val="28"/>
        </w:rPr>
        <w:t xml:space="preserve"> </w:t>
      </w:r>
      <w:r w:rsidR="00B50799">
        <w:rPr>
          <w:rFonts w:ascii="Times New Roman" w:hAnsi="Times New Roman"/>
          <w:sz w:val="28"/>
          <w:szCs w:val="28"/>
        </w:rPr>
        <w:t xml:space="preserve">  В 2022</w:t>
      </w:r>
      <w:r w:rsidR="00A931B1">
        <w:rPr>
          <w:rFonts w:ascii="Times New Roman" w:hAnsi="Times New Roman"/>
          <w:sz w:val="28"/>
          <w:szCs w:val="28"/>
        </w:rPr>
        <w:t xml:space="preserve"> году </w:t>
      </w:r>
      <w:r w:rsidR="005F3FE4">
        <w:rPr>
          <w:rFonts w:ascii="Times New Roman" w:hAnsi="Times New Roman"/>
          <w:sz w:val="28"/>
          <w:szCs w:val="28"/>
        </w:rPr>
        <w:t>мун</w:t>
      </w:r>
      <w:r w:rsidR="008E0CBD">
        <w:rPr>
          <w:rFonts w:ascii="Times New Roman" w:hAnsi="Times New Roman"/>
          <w:sz w:val="28"/>
          <w:szCs w:val="28"/>
        </w:rPr>
        <w:t>иципальные задания  доведены  44</w:t>
      </w:r>
      <w:r w:rsidR="005F3FE4">
        <w:rPr>
          <w:rFonts w:ascii="Times New Roman" w:hAnsi="Times New Roman"/>
          <w:sz w:val="28"/>
          <w:szCs w:val="28"/>
        </w:rPr>
        <w:t xml:space="preserve"> организациям</w:t>
      </w:r>
      <w:r w:rsidR="00A931B1">
        <w:rPr>
          <w:rFonts w:ascii="Times New Roman" w:hAnsi="Times New Roman"/>
          <w:sz w:val="28"/>
          <w:szCs w:val="28"/>
        </w:rPr>
        <w:t xml:space="preserve"> подведомст</w:t>
      </w:r>
      <w:r w:rsidR="005F3FE4">
        <w:rPr>
          <w:rFonts w:ascii="Times New Roman" w:hAnsi="Times New Roman"/>
          <w:sz w:val="28"/>
          <w:szCs w:val="28"/>
        </w:rPr>
        <w:t xml:space="preserve">венных  управлению  образования. </w:t>
      </w:r>
      <w:r w:rsidR="008E0CBD">
        <w:rPr>
          <w:rFonts w:ascii="Times New Roman" w:hAnsi="Times New Roman"/>
          <w:sz w:val="28"/>
          <w:szCs w:val="28"/>
        </w:rPr>
        <w:t>44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8E0CBD">
        <w:rPr>
          <w:rFonts w:ascii="Times New Roman" w:hAnsi="Times New Roman"/>
          <w:sz w:val="28"/>
          <w:szCs w:val="28"/>
        </w:rPr>
        <w:t>и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5F3FE4">
        <w:rPr>
          <w:rFonts w:ascii="Times New Roman" w:hAnsi="Times New Roman"/>
          <w:sz w:val="28"/>
          <w:szCs w:val="28"/>
        </w:rPr>
        <w:t xml:space="preserve"> </w:t>
      </w:r>
      <w:r w:rsidR="00A931B1">
        <w:rPr>
          <w:rFonts w:ascii="Times New Roman" w:hAnsi="Times New Roman"/>
          <w:sz w:val="28"/>
          <w:szCs w:val="28"/>
        </w:rPr>
        <w:t xml:space="preserve"> </w:t>
      </w:r>
      <w:r w:rsidR="005F3FE4">
        <w:rPr>
          <w:rFonts w:ascii="Times New Roman" w:hAnsi="Times New Roman"/>
          <w:sz w:val="28"/>
          <w:szCs w:val="28"/>
        </w:rPr>
        <w:t xml:space="preserve"> образуют сеть  </w:t>
      </w:r>
      <w:r w:rsidR="0069085E">
        <w:rPr>
          <w:rFonts w:ascii="Times New Roman" w:hAnsi="Times New Roman"/>
          <w:sz w:val="28"/>
          <w:szCs w:val="28"/>
        </w:rPr>
        <w:t xml:space="preserve">  учреждений го</w:t>
      </w:r>
      <w:r w:rsidR="008E0CBD">
        <w:rPr>
          <w:rFonts w:ascii="Times New Roman" w:hAnsi="Times New Roman"/>
          <w:sz w:val="28"/>
          <w:szCs w:val="28"/>
        </w:rPr>
        <w:t>родского  округа  город Елец: 28</w:t>
      </w:r>
      <w:r w:rsidR="0069085E">
        <w:rPr>
          <w:rFonts w:ascii="Times New Roman" w:hAnsi="Times New Roman"/>
          <w:sz w:val="28"/>
          <w:szCs w:val="28"/>
        </w:rPr>
        <w:t xml:space="preserve"> дошкольных  учреждений</w:t>
      </w:r>
      <w:r w:rsidR="008E0CBD">
        <w:rPr>
          <w:rFonts w:ascii="Times New Roman" w:hAnsi="Times New Roman"/>
          <w:sz w:val="28"/>
          <w:szCs w:val="28"/>
        </w:rPr>
        <w:t>, 1  учреждение</w:t>
      </w:r>
      <w:r w:rsidR="0069085E" w:rsidRPr="00630E3F">
        <w:rPr>
          <w:rFonts w:ascii="Times New Roman" w:hAnsi="Times New Roman"/>
          <w:sz w:val="28"/>
          <w:szCs w:val="28"/>
        </w:rPr>
        <w:t xml:space="preserve">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417E74">
        <w:rPr>
          <w:rFonts w:ascii="Times New Roman" w:hAnsi="Times New Roman"/>
          <w:sz w:val="28"/>
          <w:szCs w:val="28"/>
        </w:rPr>
        <w:t>,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417E74">
        <w:rPr>
          <w:rFonts w:ascii="Times New Roman" w:hAnsi="Times New Roman" w:cs="Times New Roman"/>
          <w:color w:val="000000" w:themeColor="text1"/>
          <w:sz w:val="28"/>
          <w:szCs w:val="28"/>
        </w:rPr>
        <w:t>а  так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</w:t>
      </w:r>
      <w:r w:rsidR="00945606" w:rsidRPr="00945606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В учреждениях общего образования обучаются</w:t>
      </w:r>
      <w:r w:rsidR="00945606">
        <w:rPr>
          <w:rFonts w:ascii="Times New Roman" w:hAnsi="Times New Roman" w:cs="Times New Roman"/>
          <w:sz w:val="28"/>
          <w:szCs w:val="28"/>
        </w:rPr>
        <w:t xml:space="preserve"> 10</w:t>
      </w:r>
      <w:r w:rsidR="00B50799">
        <w:rPr>
          <w:rFonts w:ascii="Times New Roman" w:hAnsi="Times New Roman" w:cs="Times New Roman"/>
          <w:sz w:val="28"/>
          <w:szCs w:val="28"/>
        </w:rPr>
        <w:t>462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учащихся   и  воспитываются </w:t>
      </w:r>
      <w:r w:rsidR="00B50799">
        <w:rPr>
          <w:rFonts w:ascii="Times New Roman" w:hAnsi="Times New Roman" w:cs="Times New Roman"/>
          <w:sz w:val="28"/>
          <w:szCs w:val="28"/>
        </w:rPr>
        <w:t>3855</w:t>
      </w:r>
      <w:r w:rsidR="00892417">
        <w:rPr>
          <w:rFonts w:ascii="Times New Roman" w:hAnsi="Times New Roman" w:cs="Times New Roman"/>
          <w:sz w:val="28"/>
          <w:szCs w:val="28"/>
        </w:rPr>
        <w:t xml:space="preserve"> 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</w:t>
      </w:r>
      <w:r w:rsidR="00F515DE">
        <w:rPr>
          <w:rFonts w:ascii="Times New Roman" w:hAnsi="Times New Roman" w:cs="Times New Roman"/>
          <w:sz w:val="28"/>
          <w:szCs w:val="28"/>
        </w:rPr>
        <w:t>детей</w:t>
      </w:r>
      <w:r w:rsidR="00945606" w:rsidRPr="005B3B06">
        <w:rPr>
          <w:rFonts w:ascii="Times New Roman" w:hAnsi="Times New Roman" w:cs="Times New Roman"/>
          <w:sz w:val="28"/>
          <w:szCs w:val="28"/>
        </w:rPr>
        <w:t xml:space="preserve"> дошкольного  возраста.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2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A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DE2F36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07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C037D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1 096 179,6</w:t>
      </w:r>
      <w:r w:rsidR="00672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237993,2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5A3C74" w:rsidRDefault="00201F28" w:rsidP="005A3C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>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D9F" w:rsidRPr="00D97D9F">
        <w:rPr>
          <w:color w:val="FF0000"/>
          <w:sz w:val="28"/>
          <w:szCs w:val="28"/>
        </w:rPr>
        <w:t xml:space="preserve"> </w:t>
      </w:r>
      <w:r w:rsidR="00D97D9F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D97D9F">
        <w:rPr>
          <w:rFonts w:ascii="Times New Roman" w:hAnsi="Times New Roman" w:cs="Times New Roman"/>
          <w:sz w:val="28"/>
          <w:szCs w:val="28"/>
        </w:rPr>
        <w:t>»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 объ</w:t>
      </w:r>
      <w:r w:rsidR="00806208">
        <w:rPr>
          <w:rFonts w:ascii="Times New Roman" w:hAnsi="Times New Roman" w:cs="Times New Roman"/>
          <w:color w:val="000000" w:themeColor="text1"/>
          <w:sz w:val="28"/>
          <w:szCs w:val="28"/>
        </w:rPr>
        <w:t>ем  средств составил 68229,8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</w:t>
      </w:r>
      <w:r w:rsidR="00806208">
        <w:rPr>
          <w:rFonts w:ascii="Times New Roman" w:hAnsi="Times New Roman" w:cs="Times New Roman"/>
          <w:color w:val="000000" w:themeColor="text1"/>
          <w:sz w:val="28"/>
          <w:szCs w:val="28"/>
        </w:rPr>
        <w:t>68059,7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го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 бюджета, что соответствует </w:t>
      </w:r>
      <w:r w:rsidR="0080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99,75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11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7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планируемого  объема.</w:t>
      </w:r>
      <w:r w:rsidR="005A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35C32" w:rsidRDefault="00035C32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 условиями  и  качеством предоставляемых  услуг общеобразовательными  учреждениями, анализировался на  основании 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7E5C88">
        <w:rPr>
          <w:rFonts w:ascii="Times New Roman" w:hAnsi="Times New Roman" w:cs="Times New Roman"/>
          <w:sz w:val="28"/>
          <w:szCs w:val="28"/>
        </w:rPr>
        <w:t xml:space="preserve"> условиями  и качеством  предоставляемых  услуг соответствует  параметрам муниципального  задания.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 реализации учебных  программ  во  всех  учреждениях соответствует  утвержденному учебному  плану.</w:t>
      </w:r>
    </w:p>
    <w:p w:rsidR="007E5C88" w:rsidRDefault="007E5C88" w:rsidP="005A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школы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E5C88" w:rsidRDefault="00806208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2022</w:t>
      </w:r>
      <w:r w:rsidR="007E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E5C88" w:rsidRPr="0054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 выпускников муниципальных  общеобразовательных  учреждений, не  получивших  аттестат  о  среднем общем  образовании.</w:t>
      </w:r>
    </w:p>
    <w:p w:rsidR="007E5C88" w:rsidRPr="005A3C74" w:rsidRDefault="007E5C88" w:rsidP="007E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A3C74">
        <w:rPr>
          <w:color w:val="000000"/>
          <w:sz w:val="28"/>
          <w:szCs w:val="28"/>
        </w:rPr>
        <w:t xml:space="preserve"> 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>По результатам освоения програм</w:t>
      </w:r>
      <w:r w:rsidR="00806208">
        <w:rPr>
          <w:rFonts w:ascii="Times New Roman" w:hAnsi="Times New Roman" w:cs="Times New Roman"/>
          <w:color w:val="000000"/>
          <w:sz w:val="28"/>
          <w:szCs w:val="28"/>
        </w:rPr>
        <w:t>м среднего общего образования 66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аттестаты с отличием и </w:t>
      </w:r>
      <w:r w:rsidRPr="005A3C74">
        <w:rPr>
          <w:rFonts w:ascii="Times New Roman" w:hAnsi="Times New Roman" w:cs="Times New Roman"/>
          <w:color w:val="000000"/>
          <w:sz w:val="28"/>
          <w:szCs w:val="28"/>
        </w:rPr>
        <w:t>медаль</w:t>
      </w:r>
      <w:r w:rsidR="00C225A2">
        <w:rPr>
          <w:rFonts w:ascii="Times New Roman" w:hAnsi="Times New Roman" w:cs="Times New Roman"/>
          <w:color w:val="000000"/>
          <w:sz w:val="28"/>
          <w:szCs w:val="28"/>
        </w:rPr>
        <w:t xml:space="preserve"> «За  особые  успехи в  учении»</w:t>
      </w:r>
    </w:p>
    <w:p w:rsidR="007E5C88" w:rsidRDefault="007E5C88" w:rsidP="007E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5BA1">
        <w:rPr>
          <w:rFonts w:ascii="Times New Roman" w:hAnsi="Times New Roman" w:cs="Times New Roman"/>
          <w:sz w:val="28"/>
          <w:szCs w:val="28"/>
        </w:rPr>
        <w:t>Постоянно обновляется материально-техническая база, изменяется инфраструктура   общеобразовательных учреждений, что позволяет   увеличить долю учреждений, соответствующих современным требованиям обучения, в общем количестве обще</w:t>
      </w:r>
      <w:r w:rsidR="00806208">
        <w:rPr>
          <w:rFonts w:ascii="Times New Roman" w:hAnsi="Times New Roman" w:cs="Times New Roman"/>
          <w:sz w:val="28"/>
          <w:szCs w:val="28"/>
        </w:rPr>
        <w:t>образовательных учреждений 93,75% в 2022</w:t>
      </w:r>
      <w:r w:rsidRPr="000E5BA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0D8" w:rsidRPr="00E90146" w:rsidRDefault="00D800D8" w:rsidP="00D800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01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Олимпиадное движение школьников – одно из ключевых направлений развития талантов. Это социальный лифт к достижению желаемых результатов. Всероссийская олимпиада школьников – охват школьным этапом составляет 93%.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01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900 призов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мест на муниципальном этапе.</w:t>
      </w:r>
    </w:p>
    <w:p w:rsidR="00D97D9F" w:rsidRDefault="0009796D" w:rsidP="00D97D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D9F">
        <w:rPr>
          <w:rFonts w:ascii="Times New Roman" w:hAnsi="Times New Roman" w:cs="Times New Roman"/>
          <w:sz w:val="28"/>
          <w:szCs w:val="28"/>
        </w:rPr>
        <w:t xml:space="preserve"> </w:t>
      </w:r>
      <w:r w:rsidR="00CC5F95" w:rsidRPr="00D97D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F">
        <w:rPr>
          <w:rFonts w:ascii="Times New Roman" w:hAnsi="Times New Roman" w:cs="Times New Roman"/>
          <w:sz w:val="28"/>
          <w:szCs w:val="28"/>
        </w:rPr>
        <w:t xml:space="preserve">На  услуги </w:t>
      </w:r>
      <w:r w:rsidR="00BE6FC3" w:rsidRPr="00D97D9F">
        <w:rPr>
          <w:rFonts w:ascii="Times New Roman" w:hAnsi="Times New Roman" w:cs="Times New Roman"/>
          <w:sz w:val="28"/>
          <w:szCs w:val="28"/>
        </w:rPr>
        <w:t>«Реализация  основных  общеобразовательных  программ  дошкольного  образования</w:t>
      </w:r>
      <w:r w:rsidR="00FF00B8" w:rsidRPr="00D97D9F">
        <w:rPr>
          <w:rFonts w:ascii="Times New Roman" w:hAnsi="Times New Roman" w:cs="Times New Roman"/>
          <w:sz w:val="28"/>
          <w:szCs w:val="28"/>
        </w:rPr>
        <w:t>»</w:t>
      </w:r>
      <w:r w:rsidR="00D97D9F" w:rsidRPr="00D97D9F">
        <w:rPr>
          <w:rFonts w:ascii="Times New Roman" w:hAnsi="Times New Roman" w:cs="Times New Roman"/>
          <w:sz w:val="28"/>
          <w:szCs w:val="28"/>
        </w:rPr>
        <w:t>, «Присмотр  и  уход»</w:t>
      </w:r>
      <w:r w:rsidR="00FF00B8" w:rsidRPr="00E3422F">
        <w:rPr>
          <w:color w:val="FF0000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90141,3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>ного зад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>ания   90112,9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9F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счет   средств городског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что соответствует  99,97</w:t>
      </w:r>
      <w:r w:rsidR="00D9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 </w:t>
      </w:r>
    </w:p>
    <w:p w:rsidR="00FF00B8" w:rsidRPr="00311394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Доля  детей  в возрасте от 1 года до 6 </w:t>
      </w:r>
      <w:proofErr w:type="gramStart"/>
      <w:r w:rsidR="00FF00B8" w:rsidRPr="00311394">
        <w:rPr>
          <w:rFonts w:ascii="Times New Roman" w:hAnsi="Times New Roman" w:cs="Times New Roman"/>
          <w:sz w:val="28"/>
          <w:szCs w:val="28"/>
        </w:rPr>
        <w:t>лет, охваченных услугами дошкольного  образования в  общей  численности  детей этого  воз</w:t>
      </w:r>
      <w:r w:rsidR="008D3AE9">
        <w:rPr>
          <w:rFonts w:ascii="Times New Roman" w:hAnsi="Times New Roman" w:cs="Times New Roman"/>
          <w:sz w:val="28"/>
          <w:szCs w:val="28"/>
        </w:rPr>
        <w:t>раста  в  городе  составила</w:t>
      </w:r>
      <w:proofErr w:type="gramEnd"/>
      <w:r w:rsidR="008D3AE9">
        <w:rPr>
          <w:rFonts w:ascii="Times New Roman" w:hAnsi="Times New Roman" w:cs="Times New Roman"/>
          <w:sz w:val="28"/>
          <w:szCs w:val="28"/>
        </w:rPr>
        <w:t xml:space="preserve"> 76,1</w:t>
      </w:r>
      <w:r w:rsidR="00FF00B8" w:rsidRPr="00311394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FF00B8" w:rsidRPr="00311394" w:rsidRDefault="00CC5F95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/>
          <w:sz w:val="28"/>
          <w:szCs w:val="28"/>
        </w:rPr>
        <w:t xml:space="preserve">        </w:t>
      </w:r>
      <w:r w:rsidR="00346876" w:rsidRPr="00311394">
        <w:rPr>
          <w:rFonts w:ascii="Times New Roman" w:hAnsi="Times New Roman"/>
          <w:sz w:val="28"/>
          <w:szCs w:val="28"/>
        </w:rPr>
        <w:t xml:space="preserve"> Исполнение  Указа Президента РФ от 7  мая 2012 года № 599 «О мерах  по  реализации  государственной политики в области  образования и науки»  </w:t>
      </w:r>
      <w:r w:rsidR="00346876" w:rsidRPr="003113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полностью </w:t>
      </w:r>
      <w:r w:rsidR="00346876" w:rsidRPr="00311394">
        <w:rPr>
          <w:rFonts w:ascii="Times New Roman" w:eastAsia="Times New Roman" w:hAnsi="Times New Roman" w:cs="Times New Roman"/>
          <w:sz w:val="28"/>
          <w:szCs w:val="28"/>
        </w:rPr>
        <w:t>ликвидирован дефицит мест в дошкольных образовательных учреждениях для детей в возрасте от 3 до 7 лет.</w:t>
      </w:r>
    </w:p>
    <w:p w:rsidR="00BF7858" w:rsidRDefault="00BF7858" w:rsidP="00BF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Удовлетворенность  условиями  и  качеством предоставляемых  услуг  дошкольными образовательными  учреждениями,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BF7858" w:rsidRPr="00311394" w:rsidRDefault="00BF7858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 необходимых  условий для осуществления непосредственно образовательной  деятельности  все  детские  сады  имеют  лицензии  на  образовательную  деятельность, позволяющую  выполнять  муниципальное  задание  в  запланированной объеме.</w:t>
      </w:r>
      <w:proofErr w:type="gramEnd"/>
    </w:p>
    <w:p w:rsidR="00724AFE" w:rsidRPr="00311394" w:rsidRDefault="00311394" w:rsidP="00DE2F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724AFE" w:rsidRPr="003113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Default="00CC5F95" w:rsidP="00DE2F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B76" w:rsidRPr="00311394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3113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»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 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>объем  средств составил 44754,1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 израсходовано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ассигнований на  финансовое  обеспечение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муниципаль</w:t>
      </w:r>
      <w:r w:rsidR="008D3AE9">
        <w:rPr>
          <w:rFonts w:ascii="Times New Roman" w:hAnsi="Times New Roman" w:cs="Times New Roman"/>
          <w:color w:val="000000" w:themeColor="text1"/>
          <w:sz w:val="28"/>
          <w:szCs w:val="28"/>
        </w:rPr>
        <w:t>ного задания   44754,1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139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BB5B4E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 100</w:t>
      </w:r>
      <w:r w:rsidR="003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от  планируемого  объема. </w:t>
      </w:r>
      <w:r w:rsidR="00B510AD" w:rsidRPr="0031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BA" w:rsidRPr="00827BF5" w:rsidRDefault="009565BA" w:rsidP="009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F5">
        <w:rPr>
          <w:rFonts w:ascii="Times New Roman" w:eastAsia="Times New Roman" w:hAnsi="Times New Roman" w:cs="Times New Roman"/>
          <w:sz w:val="28"/>
          <w:szCs w:val="28"/>
        </w:rPr>
        <w:t>Сегодня в 12 школах и 27 детских садах реализуются программы дополнительного образования детей.</w:t>
      </w:r>
    </w:p>
    <w:p w:rsidR="009565BA" w:rsidRPr="009565BA" w:rsidRDefault="009565BA" w:rsidP="009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F5">
        <w:rPr>
          <w:rFonts w:ascii="Times New Roman" w:eastAsia="Times New Roman" w:hAnsi="Times New Roman" w:cs="Times New Roman"/>
          <w:sz w:val="28"/>
          <w:szCs w:val="28"/>
        </w:rPr>
        <w:t xml:space="preserve">В 2022 году накопительный охват программами дополнительного образования детей </w:t>
      </w:r>
      <w:r w:rsidRPr="00827B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методике Минпросвещения</w:t>
      </w:r>
      <w:r w:rsidRPr="00827BF5">
        <w:rPr>
          <w:rFonts w:ascii="Times New Roman" w:eastAsia="Times New Roman" w:hAnsi="Times New Roman" w:cs="Times New Roman"/>
          <w:sz w:val="28"/>
          <w:szCs w:val="28"/>
        </w:rPr>
        <w:t xml:space="preserve"> составил – 87%.</w:t>
      </w:r>
    </w:p>
    <w:p w:rsidR="00346876" w:rsidRPr="00311394" w:rsidRDefault="00346876" w:rsidP="00DE2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        Для организации занятости детей и подростков во внеурочное время, в целях профилактики безнадзорности и </w:t>
      </w:r>
      <w:proofErr w:type="gramStart"/>
      <w:r w:rsidRPr="00311394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31139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</w:p>
    <w:p w:rsidR="00311394" w:rsidRDefault="00311394" w:rsidP="0031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Удовлетворенность  условиями  и  качеством предоставляемых  услуг, предоставляемых  учреждениями  дополнительного  образования, анализировался на  основании  опросов потребителей услуг родителей (законных  представителей) и  изучения  уровня  обоснованности  жалоб  и  обращений  по  вопросам  оказания  услуг. Результаты  анкетирования показали, что  удовлетворенность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условиями  и качеством  предоставляемых  услуг соответствует  параметрам муниципального  задания.</w:t>
      </w:r>
    </w:p>
    <w:p w:rsidR="00311394" w:rsidRDefault="00311394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 реализации учебных  </w:t>
      </w:r>
      <w:r w:rsidR="009565BA">
        <w:rPr>
          <w:rFonts w:ascii="Times New Roman" w:hAnsi="Times New Roman" w:cs="Times New Roman"/>
          <w:sz w:val="28"/>
          <w:szCs w:val="28"/>
        </w:rPr>
        <w:t xml:space="preserve">программ  </w:t>
      </w:r>
      <w:r>
        <w:rPr>
          <w:rFonts w:ascii="Times New Roman" w:hAnsi="Times New Roman" w:cs="Times New Roman"/>
          <w:sz w:val="28"/>
          <w:szCs w:val="28"/>
        </w:rPr>
        <w:t>соответствует  утвержденному учебному  плану.</w:t>
      </w:r>
    </w:p>
    <w:p w:rsidR="00F4018F" w:rsidRDefault="009565BA" w:rsidP="00311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="00F4018F">
        <w:rPr>
          <w:rFonts w:ascii="Times New Roman" w:hAnsi="Times New Roman" w:cs="Times New Roman"/>
          <w:sz w:val="28"/>
          <w:szCs w:val="28"/>
        </w:rPr>
        <w:t xml:space="preserve"> не зафиксировано  отклонений  от  требований  муниципального  задания  в  части </w:t>
      </w:r>
      <w:r w:rsidR="00FC5D9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актической  посещаемости  585086</w:t>
      </w:r>
      <w:r w:rsidR="00FC5D94">
        <w:rPr>
          <w:rFonts w:ascii="Times New Roman" w:hAnsi="Times New Roman" w:cs="Times New Roman"/>
          <w:sz w:val="28"/>
          <w:szCs w:val="28"/>
        </w:rPr>
        <w:t xml:space="preserve"> человека  - часов.</w:t>
      </w:r>
    </w:p>
    <w:p w:rsidR="00311394" w:rsidRPr="009565BA" w:rsidRDefault="00311394" w:rsidP="0095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 посещающие учреждения дополните</w:t>
      </w:r>
      <w:r w:rsidR="00F4018F">
        <w:rPr>
          <w:rFonts w:ascii="Times New Roman" w:hAnsi="Times New Roman" w:cs="Times New Roman"/>
          <w:sz w:val="28"/>
          <w:szCs w:val="28"/>
        </w:rPr>
        <w:t>льного  образования, имеют  разл</w:t>
      </w:r>
      <w:r>
        <w:rPr>
          <w:rFonts w:ascii="Times New Roman" w:hAnsi="Times New Roman" w:cs="Times New Roman"/>
          <w:sz w:val="28"/>
          <w:szCs w:val="28"/>
        </w:rPr>
        <w:t>ичные достижения  н</w:t>
      </w:r>
      <w:r w:rsidR="00F4018F">
        <w:rPr>
          <w:rFonts w:ascii="Times New Roman" w:hAnsi="Times New Roman" w:cs="Times New Roman"/>
          <w:sz w:val="28"/>
          <w:szCs w:val="28"/>
        </w:rPr>
        <w:t xml:space="preserve">а муниципальном, региональном, федеральном уровнях. </w:t>
      </w:r>
    </w:p>
    <w:p w:rsidR="006E5E57" w:rsidRPr="006E5E57" w:rsidRDefault="00CC5F95" w:rsidP="006E5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E5E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4EC2" w:rsidRPr="006E5E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6E5E57" w:rsidRPr="006E5E57">
        <w:rPr>
          <w:rFonts w:ascii="Times New Roman" w:hAnsi="Times New Roman" w:cs="Times New Roman"/>
          <w:sz w:val="28"/>
          <w:szCs w:val="28"/>
        </w:rPr>
        <w:t xml:space="preserve"> «Ведение  бухгалтерского (бюджетного) учета, состояние  и  предоставление бухгалтерской (бюджетной)  отчетности»</w:t>
      </w:r>
      <w:proofErr w:type="gramEnd"/>
    </w:p>
    <w:p w:rsidR="001F7D87" w:rsidRPr="00A953DE" w:rsidRDefault="00CC5F95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2D91" w:rsidRPr="00A953DE">
        <w:rPr>
          <w:rFonts w:ascii="Times New Roman" w:hAnsi="Times New Roman" w:cs="Times New Roman"/>
          <w:sz w:val="28"/>
          <w:szCs w:val="28"/>
        </w:rPr>
        <w:t>В течение</w:t>
      </w:r>
      <w:r w:rsidR="009565BA">
        <w:rPr>
          <w:rFonts w:ascii="Times New Roman" w:hAnsi="Times New Roman" w:cs="Times New Roman"/>
          <w:sz w:val="28"/>
          <w:szCs w:val="28"/>
        </w:rPr>
        <w:t xml:space="preserve">  2022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A953DE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A953DE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A953DE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A953DE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A953DE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A953DE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A953DE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 w:rsidRPr="00A953DE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A953DE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6E5E57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6E5E57" w:rsidRPr="00A953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E5E57" w:rsidRPr="00A953DE">
        <w:rPr>
          <w:rFonts w:ascii="Times New Roman" w:hAnsi="Times New Roman" w:cs="Times New Roman"/>
          <w:sz w:val="28"/>
          <w:szCs w:val="28"/>
        </w:rPr>
        <w:t xml:space="preserve">100 %) </w:t>
      </w:r>
      <w:proofErr w:type="gramEnd"/>
      <w:r w:rsidR="004D26F6" w:rsidRPr="00A953DE">
        <w:rPr>
          <w:rFonts w:ascii="Times New Roman" w:hAnsi="Times New Roman" w:cs="Times New Roman"/>
          <w:sz w:val="28"/>
          <w:szCs w:val="28"/>
        </w:rPr>
        <w:t>расходы</w:t>
      </w:r>
      <w:r w:rsidR="006F7FBB" w:rsidRPr="00A953DE">
        <w:rPr>
          <w:rFonts w:ascii="Times New Roman" w:hAnsi="Times New Roman" w:cs="Times New Roman"/>
          <w:sz w:val="28"/>
          <w:szCs w:val="28"/>
        </w:rPr>
        <w:t xml:space="preserve"> </w:t>
      </w:r>
      <w:r w:rsidR="009565BA">
        <w:rPr>
          <w:rFonts w:ascii="Times New Roman" w:hAnsi="Times New Roman" w:cs="Times New Roman"/>
          <w:sz w:val="28"/>
          <w:szCs w:val="28"/>
        </w:rPr>
        <w:t xml:space="preserve"> составили  32746,1</w:t>
      </w:r>
      <w:r w:rsidR="004D26F6" w:rsidRPr="00A953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E49EC" w:rsidRPr="00A953DE">
        <w:rPr>
          <w:rFonts w:ascii="Times New Roman" w:hAnsi="Times New Roman" w:cs="Times New Roman"/>
          <w:sz w:val="28"/>
          <w:szCs w:val="28"/>
        </w:rPr>
        <w:t>.</w:t>
      </w:r>
    </w:p>
    <w:p w:rsidR="00CB03D9" w:rsidRDefault="00E57DA3" w:rsidP="00DE2F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D32" w:rsidRPr="00A953DE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A953D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A953DE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</w:t>
      </w:r>
      <w:r w:rsidR="00C225A2">
        <w:rPr>
          <w:rFonts w:ascii="Times New Roman" w:hAnsi="Times New Roman" w:cs="Times New Roman"/>
          <w:sz w:val="28"/>
          <w:szCs w:val="28"/>
        </w:rPr>
        <w:t>р</w:t>
      </w:r>
      <w:r w:rsidR="0043310A" w:rsidRPr="00A953DE">
        <w:rPr>
          <w:rFonts w:ascii="Times New Roman" w:hAnsi="Times New Roman" w:cs="Times New Roman"/>
          <w:sz w:val="28"/>
          <w:szCs w:val="28"/>
        </w:rPr>
        <w:t xml:space="preserve">  города Ельца «Белая березка»</w:t>
      </w:r>
      <w:r w:rsidR="00821328" w:rsidRPr="00A953DE">
        <w:rPr>
          <w:rFonts w:ascii="Times New Roman" w:hAnsi="Times New Roman" w:cs="Times New Roman"/>
          <w:sz w:val="28"/>
          <w:szCs w:val="28"/>
        </w:rPr>
        <w:t>.</w:t>
      </w:r>
      <w:r w:rsidR="00CB03D9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5640" w:rsidRPr="00A953DE" w:rsidRDefault="00CB03D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9565BA">
        <w:rPr>
          <w:rFonts w:ascii="Times New Roman" w:hAnsi="Times New Roman" w:cs="Times New Roman"/>
          <w:sz w:val="28"/>
          <w:szCs w:val="28"/>
        </w:rPr>
        <w:t>В  2022</w:t>
      </w:r>
      <w:r w:rsidRPr="00CB03D9">
        <w:rPr>
          <w:rFonts w:ascii="Times New Roman" w:hAnsi="Times New Roman" w:cs="Times New Roman"/>
          <w:sz w:val="28"/>
          <w:szCs w:val="28"/>
        </w:rPr>
        <w:t xml:space="preserve"> г. были  выделены средства на  выполнение  муниципально</w:t>
      </w:r>
      <w:r w:rsidR="009565BA">
        <w:rPr>
          <w:rFonts w:ascii="Times New Roman" w:hAnsi="Times New Roman" w:cs="Times New Roman"/>
          <w:sz w:val="28"/>
          <w:szCs w:val="28"/>
        </w:rPr>
        <w:t>го  задания  в  размере  2321,2</w:t>
      </w:r>
      <w:r w:rsidRPr="00CB03D9">
        <w:rPr>
          <w:rFonts w:ascii="Times New Roman" w:hAnsi="Times New Roman" w:cs="Times New Roman"/>
          <w:sz w:val="28"/>
          <w:szCs w:val="28"/>
        </w:rPr>
        <w:t xml:space="preserve"> тыс. руб. Исполнение  составило  100%. </w:t>
      </w:r>
    </w:p>
    <w:p w:rsidR="009565BA" w:rsidRDefault="00E57DA3" w:rsidP="00CB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328" w:rsidRPr="00CB03D9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CB03D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CB03D9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CB03D9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CB03D9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</w:t>
      </w:r>
    </w:p>
    <w:p w:rsidR="003C7F0D" w:rsidRPr="009565BA" w:rsidRDefault="009565BA" w:rsidP="009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BF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1200 елецких школьников отдохнули в течение лета в Детском оздоровительном центре «Белая березка».</w:t>
      </w:r>
    </w:p>
    <w:p w:rsidR="003C7F0D" w:rsidRDefault="003C7F0D" w:rsidP="003C7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 зафиксировано  отклонений  от  требов</w:t>
      </w:r>
      <w:r w:rsidR="009565BA">
        <w:rPr>
          <w:rFonts w:ascii="Times New Roman" w:hAnsi="Times New Roman" w:cs="Times New Roman"/>
          <w:sz w:val="28"/>
          <w:szCs w:val="28"/>
        </w:rPr>
        <w:t>аний  муниципального  задания.</w:t>
      </w:r>
    </w:p>
    <w:p w:rsidR="004F75B8" w:rsidRPr="00CB03D9" w:rsidRDefault="00B5094E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3D9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943B29" w:rsidRPr="00CB03D9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="009565BA">
        <w:rPr>
          <w:rFonts w:ascii="Times New Roman" w:hAnsi="Times New Roman" w:cs="Times New Roman"/>
          <w:sz w:val="28"/>
          <w:szCs w:val="28"/>
        </w:rPr>
        <w:t>2022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год в  подведомственных</w:t>
      </w:r>
      <w:r w:rsidR="00CB03D9" w:rsidRPr="00CB03D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 учреждениях отклонений от  </w:t>
      </w:r>
      <w:r w:rsidR="00F744DA" w:rsidRPr="00CB03D9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B03D9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CB03D9" w:rsidRPr="00CB03D9">
        <w:rPr>
          <w:rFonts w:ascii="Times New Roman" w:hAnsi="Times New Roman" w:cs="Times New Roman"/>
          <w:sz w:val="28"/>
          <w:szCs w:val="28"/>
        </w:rPr>
        <w:t>пальных заданиях нет.</w:t>
      </w:r>
      <w:r w:rsidR="00F744DA" w:rsidRPr="00E34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4DA" w:rsidRPr="00CB03D9">
        <w:rPr>
          <w:rFonts w:ascii="Times New Roman" w:hAnsi="Times New Roman" w:cs="Times New Roman"/>
          <w:sz w:val="28"/>
          <w:szCs w:val="28"/>
        </w:rPr>
        <w:t xml:space="preserve">Учреждениями  соблюдены  все сроки  предоставления отчетности по  исполнению  муниципальных заданий. </w:t>
      </w:r>
    </w:p>
    <w:p w:rsidR="00032109" w:rsidRPr="00032109" w:rsidRDefault="00B5094E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09" w:rsidRPr="00032109">
        <w:rPr>
          <w:rFonts w:ascii="Times New Roman" w:hAnsi="Times New Roman" w:cs="Times New Roman"/>
          <w:sz w:val="28"/>
          <w:szCs w:val="28"/>
        </w:rPr>
        <w:t xml:space="preserve">   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032109">
        <w:rPr>
          <w:rFonts w:ascii="Times New Roman" w:hAnsi="Times New Roman" w:cs="Times New Roman"/>
          <w:sz w:val="28"/>
          <w:szCs w:val="28"/>
        </w:rPr>
        <w:t>п</w:t>
      </w:r>
      <w:r w:rsidR="00400534" w:rsidRPr="00032109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032109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032109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032109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032109">
        <w:rPr>
          <w:rFonts w:ascii="Times New Roman" w:hAnsi="Times New Roman" w:cs="Times New Roman"/>
          <w:sz w:val="28"/>
          <w:szCs w:val="28"/>
        </w:rPr>
        <w:t xml:space="preserve">ере образования, было  принято  решение о  том, что  деятельность учреждений подведомственных  </w:t>
      </w:r>
      <w:r w:rsidR="00400534" w:rsidRPr="00032109">
        <w:rPr>
          <w:rFonts w:ascii="Times New Roman" w:hAnsi="Times New Roman" w:cs="Times New Roman"/>
          <w:sz w:val="28"/>
          <w:szCs w:val="28"/>
        </w:rPr>
        <w:lastRenderedPageBreak/>
        <w:t>управлению  образования за  отчетный год  соответствует  результатам  оказания  услуг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</w:p>
    <w:p w:rsidR="001310A2" w:rsidRPr="00C225A2" w:rsidRDefault="00032109" w:rsidP="001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  Не  допущено  превышение  расходования  фонда  заработной  платы. </w:t>
      </w:r>
      <w:r w:rsidR="001310A2" w:rsidRPr="00032109">
        <w:rPr>
          <w:rFonts w:ascii="Times New Roman" w:hAnsi="Times New Roman" w:cs="Times New Roman"/>
          <w:sz w:val="28"/>
          <w:szCs w:val="28"/>
        </w:rPr>
        <w:t xml:space="preserve"> В соответствии  с Указом  Президента  Российской Федерации  от 07.05.2012  № 597 «О мероприятиях  по  реализации  государственной социальной политики»  целевой  показатель  по  заработной плате  педа</w:t>
      </w:r>
      <w:r w:rsidR="00C225A2">
        <w:rPr>
          <w:rFonts w:ascii="Times New Roman" w:hAnsi="Times New Roman" w:cs="Times New Roman"/>
          <w:sz w:val="28"/>
          <w:szCs w:val="28"/>
        </w:rPr>
        <w:t>гогических работников  выполнен.</w:t>
      </w:r>
    </w:p>
    <w:p w:rsidR="005D7B0B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0A2" w:rsidRPr="00032109">
        <w:rPr>
          <w:rFonts w:ascii="Times New Roman" w:hAnsi="Times New Roman" w:cs="Times New Roman"/>
          <w:sz w:val="28"/>
          <w:szCs w:val="28"/>
        </w:rPr>
        <w:t>Анализ  качественных показателей показал, что  отклонений не  установлено.</w:t>
      </w:r>
      <w:r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AE7FD1" w:rsidRPr="00032109">
        <w:rPr>
          <w:rFonts w:ascii="Times New Roman" w:hAnsi="Times New Roman" w:cs="Times New Roman"/>
          <w:sz w:val="28"/>
          <w:szCs w:val="28"/>
        </w:rPr>
        <w:t>Не</w:t>
      </w:r>
      <w:r w:rsidR="003E1761" w:rsidRPr="00032109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032109">
        <w:rPr>
          <w:rFonts w:ascii="Times New Roman" w:hAnsi="Times New Roman" w:cs="Times New Roman"/>
          <w:sz w:val="28"/>
          <w:szCs w:val="28"/>
        </w:rPr>
        <w:t>штатном расписании</w:t>
      </w:r>
      <w:r w:rsidRPr="00032109">
        <w:rPr>
          <w:rFonts w:ascii="Times New Roman" w:hAnsi="Times New Roman" w:cs="Times New Roman"/>
          <w:sz w:val="28"/>
          <w:szCs w:val="28"/>
        </w:rPr>
        <w:t>.</w:t>
      </w:r>
      <w:r w:rsidR="00DE2F36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Необоснованных  увеличений  количества принимаемых расходных обязательств не допущено. Использование средств  б</w:t>
      </w:r>
      <w:r w:rsidR="00520502" w:rsidRPr="00032109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032109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032109">
        <w:rPr>
          <w:rFonts w:ascii="Times New Roman" w:hAnsi="Times New Roman" w:cs="Times New Roman"/>
          <w:sz w:val="28"/>
          <w:szCs w:val="28"/>
        </w:rPr>
        <w:t>Таким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032109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032109">
        <w:rPr>
          <w:rFonts w:ascii="Times New Roman" w:hAnsi="Times New Roman" w:cs="Times New Roman"/>
          <w:sz w:val="28"/>
          <w:szCs w:val="28"/>
        </w:rPr>
        <w:t>, за</w:t>
      </w:r>
      <w:r w:rsidR="00332D91" w:rsidRPr="00032109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032109">
        <w:rPr>
          <w:rFonts w:ascii="Times New Roman" w:hAnsi="Times New Roman" w:cs="Times New Roman"/>
          <w:sz w:val="28"/>
          <w:szCs w:val="28"/>
        </w:rPr>
        <w:t>отчетный период обеспечен высокий уровень результативности в  соответствии   с направлениями,  указанным</w:t>
      </w:r>
      <w:r w:rsidR="00C225A2">
        <w:rPr>
          <w:rFonts w:ascii="Times New Roman" w:hAnsi="Times New Roman" w:cs="Times New Roman"/>
          <w:sz w:val="28"/>
          <w:szCs w:val="28"/>
        </w:rPr>
        <w:t>и</w:t>
      </w:r>
      <w:r w:rsidR="00077B60" w:rsidRPr="00032109">
        <w:rPr>
          <w:rFonts w:ascii="Times New Roman" w:hAnsi="Times New Roman" w:cs="Times New Roman"/>
          <w:sz w:val="28"/>
          <w:szCs w:val="28"/>
        </w:rPr>
        <w:t xml:space="preserve">  в  муниципальном  задании.</w:t>
      </w:r>
    </w:p>
    <w:p w:rsidR="00400534" w:rsidRPr="00032109" w:rsidRDefault="00400534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3E7567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032109" w:rsidRPr="00032109" w:rsidRDefault="00032109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09">
        <w:rPr>
          <w:rFonts w:ascii="Times New Roman" w:hAnsi="Times New Roman" w:cs="Times New Roman"/>
          <w:sz w:val="28"/>
          <w:szCs w:val="28"/>
        </w:rPr>
        <w:t>администрации городского  округа  город Елец                         Г.А.Воронова</w:t>
      </w: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032109" w:rsidRDefault="000F5ADD" w:rsidP="00DE2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5BA" w:rsidRDefault="009565BA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Default="006C6197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197" w:rsidRPr="004F75B8" w:rsidRDefault="00956D7B" w:rsidP="00DE2F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Миронова 40045</w:t>
      </w:r>
    </w:p>
    <w:sectPr w:rsidR="006C6197" w:rsidRPr="004F75B8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14E0"/>
    <w:rsid w:val="000034AF"/>
    <w:rsid w:val="00007158"/>
    <w:rsid w:val="000226BA"/>
    <w:rsid w:val="00032109"/>
    <w:rsid w:val="00034272"/>
    <w:rsid w:val="00035C32"/>
    <w:rsid w:val="0004080B"/>
    <w:rsid w:val="00045211"/>
    <w:rsid w:val="00051549"/>
    <w:rsid w:val="00077B60"/>
    <w:rsid w:val="0008262E"/>
    <w:rsid w:val="00083F52"/>
    <w:rsid w:val="00084E5E"/>
    <w:rsid w:val="00092295"/>
    <w:rsid w:val="0009796D"/>
    <w:rsid w:val="000B0916"/>
    <w:rsid w:val="000B607B"/>
    <w:rsid w:val="000D4CAF"/>
    <w:rsid w:val="000D5F28"/>
    <w:rsid w:val="000D6A00"/>
    <w:rsid w:val="000F4FBB"/>
    <w:rsid w:val="000F5ADD"/>
    <w:rsid w:val="00107FB2"/>
    <w:rsid w:val="00110EB8"/>
    <w:rsid w:val="0011347F"/>
    <w:rsid w:val="00113D05"/>
    <w:rsid w:val="001310A2"/>
    <w:rsid w:val="00131919"/>
    <w:rsid w:val="00152BB7"/>
    <w:rsid w:val="00152D7A"/>
    <w:rsid w:val="001747DD"/>
    <w:rsid w:val="001853A3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0DBA"/>
    <w:rsid w:val="00212AB9"/>
    <w:rsid w:val="00217C52"/>
    <w:rsid w:val="00223FD5"/>
    <w:rsid w:val="002273E3"/>
    <w:rsid w:val="002374E0"/>
    <w:rsid w:val="00263C5B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1394"/>
    <w:rsid w:val="00312FC1"/>
    <w:rsid w:val="00323CC6"/>
    <w:rsid w:val="00332D62"/>
    <w:rsid w:val="00332D91"/>
    <w:rsid w:val="00346876"/>
    <w:rsid w:val="00351313"/>
    <w:rsid w:val="00365D95"/>
    <w:rsid w:val="003853F1"/>
    <w:rsid w:val="003A6335"/>
    <w:rsid w:val="003C37EB"/>
    <w:rsid w:val="003C7F0D"/>
    <w:rsid w:val="003D66ED"/>
    <w:rsid w:val="003E1761"/>
    <w:rsid w:val="003E2D2F"/>
    <w:rsid w:val="003E4D6C"/>
    <w:rsid w:val="003E7567"/>
    <w:rsid w:val="0040035E"/>
    <w:rsid w:val="00400534"/>
    <w:rsid w:val="00406E1E"/>
    <w:rsid w:val="00411663"/>
    <w:rsid w:val="00417E74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868CC"/>
    <w:rsid w:val="004B29BE"/>
    <w:rsid w:val="004D26F6"/>
    <w:rsid w:val="004F75B8"/>
    <w:rsid w:val="005004AB"/>
    <w:rsid w:val="00515DE0"/>
    <w:rsid w:val="00520502"/>
    <w:rsid w:val="005223C8"/>
    <w:rsid w:val="0055284C"/>
    <w:rsid w:val="00561FEC"/>
    <w:rsid w:val="00584185"/>
    <w:rsid w:val="005859D8"/>
    <w:rsid w:val="0059359F"/>
    <w:rsid w:val="00594849"/>
    <w:rsid w:val="005A1E81"/>
    <w:rsid w:val="005A3C74"/>
    <w:rsid w:val="005B4B4C"/>
    <w:rsid w:val="005C164A"/>
    <w:rsid w:val="005C7C6A"/>
    <w:rsid w:val="005D7B0B"/>
    <w:rsid w:val="005F235D"/>
    <w:rsid w:val="005F3FE4"/>
    <w:rsid w:val="006001D6"/>
    <w:rsid w:val="00607E77"/>
    <w:rsid w:val="006266C1"/>
    <w:rsid w:val="006503FD"/>
    <w:rsid w:val="00661525"/>
    <w:rsid w:val="006668B9"/>
    <w:rsid w:val="0067218B"/>
    <w:rsid w:val="00685024"/>
    <w:rsid w:val="0069085E"/>
    <w:rsid w:val="00696B49"/>
    <w:rsid w:val="00697083"/>
    <w:rsid w:val="006B23C1"/>
    <w:rsid w:val="006B6EE8"/>
    <w:rsid w:val="006B7293"/>
    <w:rsid w:val="006C24D4"/>
    <w:rsid w:val="006C4C0D"/>
    <w:rsid w:val="006C6197"/>
    <w:rsid w:val="006D5F0C"/>
    <w:rsid w:val="006D6A9A"/>
    <w:rsid w:val="006E33F6"/>
    <w:rsid w:val="006E5E57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47ADE"/>
    <w:rsid w:val="007514D7"/>
    <w:rsid w:val="007740EA"/>
    <w:rsid w:val="00774434"/>
    <w:rsid w:val="00775F74"/>
    <w:rsid w:val="007838DE"/>
    <w:rsid w:val="0078487C"/>
    <w:rsid w:val="0078760C"/>
    <w:rsid w:val="00793399"/>
    <w:rsid w:val="007A61CA"/>
    <w:rsid w:val="007B3222"/>
    <w:rsid w:val="007D0DBC"/>
    <w:rsid w:val="007E5C88"/>
    <w:rsid w:val="007F1C7C"/>
    <w:rsid w:val="007F464F"/>
    <w:rsid w:val="00806208"/>
    <w:rsid w:val="00821328"/>
    <w:rsid w:val="00823BC9"/>
    <w:rsid w:val="00824E26"/>
    <w:rsid w:val="00825640"/>
    <w:rsid w:val="008261FE"/>
    <w:rsid w:val="008377C7"/>
    <w:rsid w:val="00852FFF"/>
    <w:rsid w:val="008542B0"/>
    <w:rsid w:val="008566F5"/>
    <w:rsid w:val="00864665"/>
    <w:rsid w:val="0086690D"/>
    <w:rsid w:val="00867B92"/>
    <w:rsid w:val="00891231"/>
    <w:rsid w:val="00892417"/>
    <w:rsid w:val="00893858"/>
    <w:rsid w:val="008973ED"/>
    <w:rsid w:val="008B6A0C"/>
    <w:rsid w:val="008D1832"/>
    <w:rsid w:val="008D1BE9"/>
    <w:rsid w:val="008D3AE9"/>
    <w:rsid w:val="008E0CBD"/>
    <w:rsid w:val="008E3F60"/>
    <w:rsid w:val="008F73F5"/>
    <w:rsid w:val="00916CC2"/>
    <w:rsid w:val="00943B29"/>
    <w:rsid w:val="0094451E"/>
    <w:rsid w:val="00945606"/>
    <w:rsid w:val="009565BA"/>
    <w:rsid w:val="00956D7B"/>
    <w:rsid w:val="009618A9"/>
    <w:rsid w:val="00964090"/>
    <w:rsid w:val="00970A85"/>
    <w:rsid w:val="0097693A"/>
    <w:rsid w:val="00983A18"/>
    <w:rsid w:val="00984182"/>
    <w:rsid w:val="00984258"/>
    <w:rsid w:val="00997624"/>
    <w:rsid w:val="009A4E3C"/>
    <w:rsid w:val="009B5038"/>
    <w:rsid w:val="00A00037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953DE"/>
    <w:rsid w:val="00AB5B6D"/>
    <w:rsid w:val="00AD4B00"/>
    <w:rsid w:val="00AE5D9E"/>
    <w:rsid w:val="00AE6035"/>
    <w:rsid w:val="00AE7FD1"/>
    <w:rsid w:val="00AF183F"/>
    <w:rsid w:val="00AF4D97"/>
    <w:rsid w:val="00B011A8"/>
    <w:rsid w:val="00B1365C"/>
    <w:rsid w:val="00B16D28"/>
    <w:rsid w:val="00B17FA6"/>
    <w:rsid w:val="00B428FA"/>
    <w:rsid w:val="00B479A6"/>
    <w:rsid w:val="00B50799"/>
    <w:rsid w:val="00B5094E"/>
    <w:rsid w:val="00B510AD"/>
    <w:rsid w:val="00B76F35"/>
    <w:rsid w:val="00B81A2A"/>
    <w:rsid w:val="00B9757C"/>
    <w:rsid w:val="00BB5B4E"/>
    <w:rsid w:val="00BC36DA"/>
    <w:rsid w:val="00BD3B84"/>
    <w:rsid w:val="00BD402E"/>
    <w:rsid w:val="00BE1A83"/>
    <w:rsid w:val="00BE6FC3"/>
    <w:rsid w:val="00BE6FFB"/>
    <w:rsid w:val="00BE7F18"/>
    <w:rsid w:val="00BF7858"/>
    <w:rsid w:val="00C037D3"/>
    <w:rsid w:val="00C225A2"/>
    <w:rsid w:val="00C42666"/>
    <w:rsid w:val="00C517D7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A33FC"/>
    <w:rsid w:val="00CB03D9"/>
    <w:rsid w:val="00CC2BBD"/>
    <w:rsid w:val="00CC4BBD"/>
    <w:rsid w:val="00CC5F95"/>
    <w:rsid w:val="00CC7B72"/>
    <w:rsid w:val="00CE7426"/>
    <w:rsid w:val="00D03AD4"/>
    <w:rsid w:val="00D04EC2"/>
    <w:rsid w:val="00D1420E"/>
    <w:rsid w:val="00D24CB1"/>
    <w:rsid w:val="00D45E82"/>
    <w:rsid w:val="00D514F5"/>
    <w:rsid w:val="00D51B2B"/>
    <w:rsid w:val="00D54C71"/>
    <w:rsid w:val="00D57863"/>
    <w:rsid w:val="00D800D8"/>
    <w:rsid w:val="00D807E4"/>
    <w:rsid w:val="00D93D41"/>
    <w:rsid w:val="00D97D9F"/>
    <w:rsid w:val="00DA14E0"/>
    <w:rsid w:val="00DC1535"/>
    <w:rsid w:val="00DC3653"/>
    <w:rsid w:val="00DD00A0"/>
    <w:rsid w:val="00DE08A5"/>
    <w:rsid w:val="00DE160E"/>
    <w:rsid w:val="00DE2F36"/>
    <w:rsid w:val="00DE3684"/>
    <w:rsid w:val="00DF1506"/>
    <w:rsid w:val="00E201D4"/>
    <w:rsid w:val="00E278C6"/>
    <w:rsid w:val="00E30B34"/>
    <w:rsid w:val="00E3422F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27A9E"/>
    <w:rsid w:val="00F36A98"/>
    <w:rsid w:val="00F37D65"/>
    <w:rsid w:val="00F4018F"/>
    <w:rsid w:val="00F515DE"/>
    <w:rsid w:val="00F56744"/>
    <w:rsid w:val="00F744DA"/>
    <w:rsid w:val="00F908E1"/>
    <w:rsid w:val="00F96D96"/>
    <w:rsid w:val="00FA6BB9"/>
    <w:rsid w:val="00FC5D94"/>
    <w:rsid w:val="00FD197C"/>
    <w:rsid w:val="00FE49EC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96B4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7">
    <w:name w:val="Сетка таблицы7"/>
    <w:basedOn w:val="a1"/>
    <w:next w:val="a5"/>
    <w:uiPriority w:val="59"/>
    <w:rsid w:val="00696B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CC5F95"/>
    <w:pPr>
      <w:ind w:left="720"/>
      <w:contextualSpacing/>
    </w:p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E49-0856-4420-8766-0FC1D29B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2023-05-29T07:55:00Z</cp:lastPrinted>
  <dcterms:created xsi:type="dcterms:W3CDTF">2017-01-17T05:28:00Z</dcterms:created>
  <dcterms:modified xsi:type="dcterms:W3CDTF">2023-05-30T05:49:00Z</dcterms:modified>
</cp:coreProperties>
</file>