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48" w:rsidRPr="00791C48" w:rsidRDefault="009C15DE" w:rsidP="00F145B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ОТЧЕТ О РАБОТЕ УПРАВЛЕНИЯ ФИНАнс</w:t>
      </w:r>
      <w:r w:rsidR="00791C48" w:rsidRPr="00791C4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ОВ АДМИНИСТРАЦИИ ГОРОДСКОГО ОКРУГА ГОРОД ЕЛЕЦ </w:t>
      </w:r>
    </w:p>
    <w:p w:rsidR="00791C48" w:rsidRPr="00791C48" w:rsidRDefault="00791C48" w:rsidP="00F145B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за 20</w:t>
      </w:r>
      <w:r w:rsidRPr="00791C48">
        <w:rPr>
          <w:rFonts w:ascii="Times New Roman" w:hAnsi="Times New Roman" w:cs="Times New Roman"/>
          <w:b/>
          <w:bCs/>
          <w:caps/>
          <w:sz w:val="28"/>
          <w:szCs w:val="28"/>
        </w:rPr>
        <w:t>2</w:t>
      </w:r>
      <w:r w:rsidR="00F145B0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3</w:t>
      </w:r>
      <w:r w:rsidRPr="00791C4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ГОД</w:t>
      </w:r>
    </w:p>
    <w:p w:rsidR="00F145B0" w:rsidRDefault="00F145B0" w:rsidP="00F145B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4F4D86" w:rsidRDefault="004F4D86" w:rsidP="00F145B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  <w:r w:rsidRPr="00963731">
        <w:rPr>
          <w:rFonts w:ascii="Times New Roman" w:hAnsi="Times New Roman" w:cs="Times New Roman"/>
          <w:b/>
          <w:bCs/>
          <w:caps/>
          <w:sz w:val="28"/>
          <w:szCs w:val="28"/>
        </w:rPr>
        <w:t>Общие сведения</w:t>
      </w:r>
    </w:p>
    <w:p w:rsidR="00F145B0" w:rsidRPr="00F145B0" w:rsidRDefault="00F145B0" w:rsidP="00F145B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4F4D86" w:rsidRPr="006B5604" w:rsidRDefault="004F4D86" w:rsidP="00F14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5D7">
        <w:rPr>
          <w:rFonts w:ascii="Times New Roman" w:hAnsi="Times New Roman" w:cs="Times New Roman"/>
          <w:sz w:val="28"/>
          <w:szCs w:val="28"/>
        </w:rPr>
        <w:t>Управление финансов администрации городского округа город Елец Липецкой области Российской Федерации (далее – Управление финансов) является функциональным органом администрации городского округа город Елец Липецкой области Российской Федерации (далее – администрация городского округа город Елец), обеспечивающим проведение единой бюджетной политики и осуществляющим общее руководство организацией финансов муниципального образования городской округ город Елец Липецкой области Российской Федерации (далее – городской округ город Елец).</w:t>
      </w:r>
      <w:proofErr w:type="gramEnd"/>
    </w:p>
    <w:p w:rsidR="004F4D86" w:rsidRPr="006B5604" w:rsidRDefault="004F4D86" w:rsidP="00F14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04">
        <w:rPr>
          <w:rFonts w:ascii="Times New Roman" w:hAnsi="Times New Roman" w:cs="Times New Roman"/>
          <w:sz w:val="28"/>
          <w:szCs w:val="28"/>
        </w:rPr>
        <w:t>В своей деятельности Управление</w:t>
      </w:r>
      <w:r w:rsidRPr="00BD6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Pr="006B5604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hyperlink r:id="rId7">
        <w:r w:rsidRPr="0051189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11895">
        <w:rPr>
          <w:rFonts w:ascii="Times New Roman" w:hAnsi="Times New Roman" w:cs="Times New Roman"/>
          <w:sz w:val="28"/>
          <w:szCs w:val="28"/>
        </w:rPr>
        <w:t xml:space="preserve"> </w:t>
      </w:r>
      <w:r w:rsidRPr="006B5604"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 и законами Липецкой области, иными нормативными правов</w:t>
      </w:r>
      <w:r>
        <w:rPr>
          <w:rFonts w:ascii="Times New Roman" w:hAnsi="Times New Roman" w:cs="Times New Roman"/>
          <w:sz w:val="28"/>
          <w:szCs w:val="28"/>
        </w:rPr>
        <w:t xml:space="preserve">ыми актами Российской Федерации и </w:t>
      </w:r>
      <w:r w:rsidRPr="006B5604">
        <w:rPr>
          <w:rFonts w:ascii="Times New Roman" w:hAnsi="Times New Roman" w:cs="Times New Roman"/>
          <w:sz w:val="28"/>
          <w:szCs w:val="28"/>
        </w:rPr>
        <w:t xml:space="preserve">Липецкой области, </w:t>
      </w:r>
      <w:hyperlink r:id="rId8">
        <w:r w:rsidRPr="0051189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Елец</w:t>
      </w:r>
      <w:r w:rsidRPr="006B5604">
        <w:rPr>
          <w:rFonts w:ascii="Times New Roman" w:hAnsi="Times New Roman" w:cs="Times New Roman"/>
          <w:sz w:val="28"/>
          <w:szCs w:val="28"/>
        </w:rPr>
        <w:t>, Положением об У</w:t>
      </w:r>
      <w:r>
        <w:rPr>
          <w:rFonts w:ascii="Times New Roman" w:hAnsi="Times New Roman" w:cs="Times New Roman"/>
          <w:sz w:val="28"/>
          <w:szCs w:val="28"/>
        </w:rPr>
        <w:t>правлении</w:t>
      </w:r>
      <w:r w:rsidRPr="00BD6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финансов, </w:t>
      </w:r>
      <w:r w:rsidRPr="006B5604">
        <w:rPr>
          <w:rFonts w:ascii="Times New Roman" w:hAnsi="Times New Roman" w:cs="Times New Roman"/>
          <w:sz w:val="28"/>
          <w:szCs w:val="28"/>
        </w:rPr>
        <w:t>иными муниципальными правовыми актами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городского округа город Елец</w:t>
      </w:r>
      <w:r w:rsidRPr="006B5604">
        <w:rPr>
          <w:rFonts w:ascii="Times New Roman" w:hAnsi="Times New Roman" w:cs="Times New Roman"/>
          <w:sz w:val="28"/>
          <w:szCs w:val="28"/>
        </w:rPr>
        <w:t>.</w:t>
      </w:r>
    </w:p>
    <w:p w:rsidR="004F4D86" w:rsidRPr="006B5604" w:rsidRDefault="004F4D86" w:rsidP="00F14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04">
        <w:rPr>
          <w:rFonts w:ascii="Times New Roman" w:hAnsi="Times New Roman" w:cs="Times New Roman"/>
          <w:sz w:val="28"/>
          <w:szCs w:val="28"/>
        </w:rPr>
        <w:t>Управление</w:t>
      </w:r>
      <w:r w:rsidRPr="00BD6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Pr="006B5604">
        <w:rPr>
          <w:rFonts w:ascii="Times New Roman" w:hAnsi="Times New Roman" w:cs="Times New Roman"/>
          <w:sz w:val="28"/>
          <w:szCs w:val="28"/>
        </w:rPr>
        <w:t xml:space="preserve"> осуществляет свои полномочия во взаимодействии с финансовыми органами Липецкой области, Управлением Федерального казначейства по Липецкой области, налоговыми органами, иными юридическими и физическими лицами.</w:t>
      </w:r>
    </w:p>
    <w:p w:rsidR="004F4D86" w:rsidRPr="006B5604" w:rsidRDefault="004F4D86" w:rsidP="00F14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04">
        <w:rPr>
          <w:rFonts w:ascii="Times New Roman" w:hAnsi="Times New Roman" w:cs="Times New Roman"/>
          <w:sz w:val="28"/>
          <w:szCs w:val="28"/>
        </w:rPr>
        <w:t xml:space="preserve">Основными задачами Управления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Pr="006B560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F4D86" w:rsidRPr="006B5604" w:rsidRDefault="004F4D86" w:rsidP="00F14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04">
        <w:rPr>
          <w:rFonts w:ascii="Times New Roman" w:hAnsi="Times New Roman" w:cs="Times New Roman"/>
          <w:sz w:val="28"/>
          <w:szCs w:val="28"/>
        </w:rPr>
        <w:t>-</w:t>
      </w:r>
      <w:r w:rsidR="00F145B0" w:rsidRPr="00F145B0">
        <w:rPr>
          <w:rFonts w:ascii="Times New Roman" w:hAnsi="Times New Roman" w:cs="Times New Roman"/>
          <w:sz w:val="28"/>
          <w:szCs w:val="28"/>
        </w:rPr>
        <w:t xml:space="preserve"> </w:t>
      </w:r>
      <w:r w:rsidRPr="006B5604">
        <w:rPr>
          <w:rFonts w:ascii="Times New Roman" w:hAnsi="Times New Roman" w:cs="Times New Roman"/>
          <w:sz w:val="28"/>
          <w:szCs w:val="28"/>
        </w:rPr>
        <w:t xml:space="preserve">выполнение функций финансового органа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 w:rsidRPr="006B5604">
        <w:rPr>
          <w:rFonts w:ascii="Times New Roman" w:hAnsi="Times New Roman" w:cs="Times New Roman"/>
          <w:sz w:val="28"/>
          <w:szCs w:val="28"/>
        </w:rPr>
        <w:t xml:space="preserve"> по формированию, исполнению и </w:t>
      </w:r>
      <w:proofErr w:type="gramStart"/>
      <w:r w:rsidRPr="006B560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B5604">
        <w:rPr>
          <w:rFonts w:ascii="Times New Roman" w:hAnsi="Times New Roman" w:cs="Times New Roman"/>
          <w:sz w:val="28"/>
          <w:szCs w:val="28"/>
        </w:rPr>
        <w:t xml:space="preserve"> исполнением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 w:rsidRPr="006B5604">
        <w:rPr>
          <w:rFonts w:ascii="Times New Roman" w:hAnsi="Times New Roman" w:cs="Times New Roman"/>
          <w:sz w:val="28"/>
          <w:szCs w:val="28"/>
        </w:rPr>
        <w:t>;</w:t>
      </w:r>
    </w:p>
    <w:p w:rsidR="004F4D86" w:rsidRPr="006B5604" w:rsidRDefault="004F4D86" w:rsidP="00F14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04">
        <w:rPr>
          <w:rFonts w:ascii="Times New Roman" w:hAnsi="Times New Roman" w:cs="Times New Roman"/>
          <w:sz w:val="28"/>
          <w:szCs w:val="28"/>
        </w:rPr>
        <w:t>-</w:t>
      </w:r>
      <w:r w:rsidR="00F145B0" w:rsidRPr="00F145B0">
        <w:rPr>
          <w:rFonts w:ascii="Times New Roman" w:hAnsi="Times New Roman" w:cs="Times New Roman"/>
          <w:sz w:val="28"/>
          <w:szCs w:val="28"/>
        </w:rPr>
        <w:t xml:space="preserve"> </w:t>
      </w:r>
      <w:r w:rsidRPr="006B5604">
        <w:rPr>
          <w:rFonts w:ascii="Times New Roman" w:hAnsi="Times New Roman" w:cs="Times New Roman"/>
          <w:sz w:val="28"/>
          <w:szCs w:val="28"/>
        </w:rPr>
        <w:t xml:space="preserve">реализация единой финансовой и бюджетной политики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 w:rsidRPr="006B5604">
        <w:rPr>
          <w:rFonts w:ascii="Times New Roman" w:hAnsi="Times New Roman" w:cs="Times New Roman"/>
          <w:sz w:val="28"/>
          <w:szCs w:val="28"/>
        </w:rPr>
        <w:t xml:space="preserve">, осуществление </w:t>
      </w:r>
      <w:proofErr w:type="gramStart"/>
      <w:r w:rsidRPr="006B56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B5604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Российской Федерации и иных правовых актов, регулирующих бюджетные правоотношения;</w:t>
      </w:r>
    </w:p>
    <w:p w:rsidR="004F4D86" w:rsidRPr="006B5604" w:rsidRDefault="004F4D86" w:rsidP="00F14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04">
        <w:rPr>
          <w:rFonts w:ascii="Times New Roman" w:hAnsi="Times New Roman" w:cs="Times New Roman"/>
          <w:sz w:val="28"/>
          <w:szCs w:val="28"/>
        </w:rPr>
        <w:t>-</w:t>
      </w:r>
      <w:r w:rsidR="00F145B0" w:rsidRPr="00F145B0">
        <w:rPr>
          <w:rFonts w:ascii="Times New Roman" w:hAnsi="Times New Roman" w:cs="Times New Roman"/>
          <w:sz w:val="28"/>
          <w:szCs w:val="28"/>
        </w:rPr>
        <w:t xml:space="preserve"> </w:t>
      </w:r>
      <w:r w:rsidRPr="006B5604">
        <w:rPr>
          <w:rFonts w:ascii="Times New Roman" w:hAnsi="Times New Roman" w:cs="Times New Roman"/>
          <w:sz w:val="28"/>
          <w:szCs w:val="28"/>
        </w:rPr>
        <w:t>осуществление внутреннего муниципального финансового контроля;</w:t>
      </w:r>
    </w:p>
    <w:p w:rsidR="004F4D86" w:rsidRPr="006B5604" w:rsidRDefault="004F4D86" w:rsidP="00F14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5604">
        <w:rPr>
          <w:rFonts w:ascii="Times New Roman" w:hAnsi="Times New Roman" w:cs="Times New Roman"/>
          <w:sz w:val="28"/>
          <w:szCs w:val="28"/>
        </w:rPr>
        <w:t>-</w:t>
      </w:r>
      <w:r w:rsidR="00F145B0" w:rsidRPr="00F145B0">
        <w:rPr>
          <w:rFonts w:ascii="Times New Roman" w:hAnsi="Times New Roman" w:cs="Times New Roman"/>
          <w:sz w:val="28"/>
          <w:szCs w:val="28"/>
        </w:rPr>
        <w:t xml:space="preserve"> </w:t>
      </w:r>
      <w:r w:rsidRPr="006B5604">
        <w:rPr>
          <w:rFonts w:ascii="Times New Roman" w:hAnsi="Times New Roman" w:cs="Times New Roman"/>
          <w:sz w:val="28"/>
          <w:szCs w:val="28"/>
        </w:rPr>
        <w:t xml:space="preserve">осуществление контроля в сфере закупок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 w:rsidRPr="006B5604">
        <w:rPr>
          <w:rFonts w:ascii="Times New Roman" w:hAnsi="Times New Roman" w:cs="Times New Roman"/>
          <w:sz w:val="28"/>
          <w:szCs w:val="28"/>
        </w:rPr>
        <w:t>.</w:t>
      </w:r>
    </w:p>
    <w:p w:rsidR="004F4D86" w:rsidRDefault="004F4D86" w:rsidP="00F31B4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74994">
        <w:rPr>
          <w:rFonts w:ascii="Times New Roman" w:hAnsi="Times New Roman" w:cs="Times New Roman"/>
          <w:color w:val="auto"/>
          <w:sz w:val="28"/>
          <w:szCs w:val="28"/>
        </w:rPr>
        <w:t>Численность сотрудников Управления</w:t>
      </w:r>
      <w:r w:rsidRPr="00074994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074994">
        <w:rPr>
          <w:rFonts w:ascii="Times New Roman" w:hAnsi="Times New Roman" w:cs="Times New Roman"/>
          <w:color w:val="auto"/>
          <w:sz w:val="28"/>
          <w:szCs w:val="28"/>
        </w:rPr>
        <w:t xml:space="preserve"> на 31.12.202</w:t>
      </w:r>
      <w:r w:rsidR="00F145B0" w:rsidRPr="00F145B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074994">
        <w:rPr>
          <w:rFonts w:ascii="Times New Roman" w:hAnsi="Times New Roman" w:cs="Times New Roman"/>
          <w:color w:val="auto"/>
          <w:sz w:val="28"/>
          <w:szCs w:val="28"/>
        </w:rPr>
        <w:t xml:space="preserve"> года составила 1</w:t>
      </w:r>
      <w:r w:rsidR="00F145B0" w:rsidRPr="00F145B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F145B0">
        <w:rPr>
          <w:rFonts w:ascii="Times New Roman" w:hAnsi="Times New Roman" w:cs="Times New Roman"/>
          <w:color w:val="auto"/>
          <w:sz w:val="28"/>
          <w:szCs w:val="28"/>
        </w:rPr>
        <w:t xml:space="preserve"> человек,</w:t>
      </w:r>
      <w:r w:rsidRPr="000749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145B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074994">
        <w:rPr>
          <w:rFonts w:ascii="Times New Roman" w:hAnsi="Times New Roman" w:cs="Times New Roman"/>
          <w:color w:val="auto"/>
          <w:sz w:val="28"/>
          <w:szCs w:val="28"/>
        </w:rPr>
        <w:t>з них 1</w:t>
      </w:r>
      <w:r w:rsidR="00F145B0" w:rsidRPr="00F145B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074994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</w:t>
      </w:r>
      <w:r w:rsidR="00F145B0">
        <w:rPr>
          <w:rFonts w:ascii="Times New Roman" w:hAnsi="Times New Roman" w:cs="Times New Roman"/>
          <w:color w:val="auto"/>
          <w:sz w:val="28"/>
          <w:szCs w:val="28"/>
        </w:rPr>
        <w:t>х служащих</w:t>
      </w:r>
      <w:r w:rsidR="003D30D6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F31B4A">
        <w:rPr>
          <w:rFonts w:ascii="Times New Roman" w:hAnsi="Times New Roman" w:cs="Times New Roman"/>
          <w:color w:val="auto"/>
          <w:sz w:val="28"/>
          <w:szCs w:val="28"/>
        </w:rPr>
        <w:t>в том числе</w:t>
      </w:r>
      <w:r w:rsidR="003D30D6">
        <w:rPr>
          <w:rFonts w:ascii="Times New Roman" w:hAnsi="Times New Roman" w:cs="Times New Roman"/>
          <w:color w:val="auto"/>
          <w:sz w:val="28"/>
          <w:szCs w:val="28"/>
        </w:rPr>
        <w:t xml:space="preserve"> со стажем свыше 15 лет - 6 человек, свыше 10 лет – 3 человека, свыше 5 лет – 1</w:t>
      </w:r>
      <w:r w:rsidR="00F31B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30D6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F31B4A">
        <w:rPr>
          <w:rFonts w:ascii="Times New Roman" w:hAnsi="Times New Roman" w:cs="Times New Roman"/>
          <w:color w:val="auto"/>
          <w:sz w:val="28"/>
          <w:szCs w:val="28"/>
        </w:rPr>
        <w:t xml:space="preserve">еловек, до </w:t>
      </w:r>
      <w:r w:rsidR="003D30D6">
        <w:rPr>
          <w:rFonts w:ascii="Times New Roman" w:hAnsi="Times New Roman" w:cs="Times New Roman"/>
          <w:color w:val="auto"/>
          <w:sz w:val="28"/>
          <w:szCs w:val="28"/>
        </w:rPr>
        <w:t xml:space="preserve"> 1 года – 1 </w:t>
      </w:r>
      <w:r w:rsidR="00F31B4A">
        <w:rPr>
          <w:rFonts w:ascii="Times New Roman" w:hAnsi="Times New Roman" w:cs="Times New Roman"/>
          <w:color w:val="auto"/>
          <w:sz w:val="28"/>
          <w:szCs w:val="28"/>
        </w:rPr>
        <w:t>человек) и 3 иных работника (в том числе со стажем работы свыше 5 лет - 1 человек, свыше 3 лет – 1 человек</w:t>
      </w:r>
      <w:proofErr w:type="gramEnd"/>
      <w:r w:rsidR="00F31B4A">
        <w:rPr>
          <w:rFonts w:ascii="Times New Roman" w:hAnsi="Times New Roman" w:cs="Times New Roman"/>
          <w:color w:val="auto"/>
          <w:sz w:val="28"/>
          <w:szCs w:val="28"/>
        </w:rPr>
        <w:t xml:space="preserve"> и до 1 года – человек.</w:t>
      </w:r>
    </w:p>
    <w:p w:rsidR="003D30D6" w:rsidRPr="00074994" w:rsidRDefault="003D30D6" w:rsidP="00F145B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F31B4A">
        <w:rPr>
          <w:rFonts w:ascii="Times New Roman" w:hAnsi="Times New Roman" w:cs="Times New Roman"/>
          <w:color w:val="auto"/>
          <w:sz w:val="28"/>
          <w:szCs w:val="28"/>
        </w:rPr>
        <w:t xml:space="preserve">се сотрудники </w:t>
      </w:r>
      <w:r w:rsidR="00F31B4A" w:rsidRPr="00F31B4A">
        <w:rPr>
          <w:rFonts w:ascii="Times New Roman" w:hAnsi="Times New Roman" w:cs="Times New Roman"/>
          <w:color w:val="auto"/>
          <w:sz w:val="28"/>
          <w:szCs w:val="28"/>
        </w:rPr>
        <w:t>Управления финансов</w:t>
      </w:r>
      <w:r w:rsidR="00F31B4A">
        <w:rPr>
          <w:rFonts w:ascii="Times New Roman" w:hAnsi="Times New Roman" w:cs="Times New Roman"/>
          <w:color w:val="auto"/>
          <w:sz w:val="28"/>
          <w:szCs w:val="28"/>
        </w:rPr>
        <w:t xml:space="preserve"> имеют высшее профессиональное образование.</w:t>
      </w:r>
    </w:p>
    <w:p w:rsidR="004F4D86" w:rsidRPr="00074994" w:rsidRDefault="004F4D86" w:rsidP="00F145B0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74994">
        <w:rPr>
          <w:rFonts w:ascii="Times New Roman" w:hAnsi="Times New Roman" w:cs="Times New Roman"/>
          <w:sz w:val="28"/>
          <w:szCs w:val="28"/>
        </w:rPr>
        <w:t>Управление финансов имеет следующую структуру:</w:t>
      </w:r>
    </w:p>
    <w:p w:rsidR="004F4D86" w:rsidRPr="00074994" w:rsidRDefault="00F145B0" w:rsidP="00F145B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D86" w:rsidRPr="00074994">
        <w:rPr>
          <w:rFonts w:ascii="Times New Roman" w:hAnsi="Times New Roman" w:cs="Times New Roman"/>
          <w:sz w:val="28"/>
          <w:szCs w:val="28"/>
        </w:rPr>
        <w:t xml:space="preserve">бюджетный отдел; </w:t>
      </w:r>
    </w:p>
    <w:p w:rsidR="004F4D86" w:rsidRPr="00074994" w:rsidRDefault="004F4D86" w:rsidP="00F145B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994">
        <w:rPr>
          <w:rFonts w:ascii="Times New Roman" w:hAnsi="Times New Roman" w:cs="Times New Roman"/>
          <w:sz w:val="28"/>
          <w:szCs w:val="28"/>
        </w:rPr>
        <w:t>- отдел доходов;</w:t>
      </w:r>
    </w:p>
    <w:p w:rsidR="004F4D86" w:rsidRPr="00074994" w:rsidRDefault="004F4D86" w:rsidP="00F145B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994">
        <w:rPr>
          <w:rFonts w:ascii="Times New Roman" w:hAnsi="Times New Roman" w:cs="Times New Roman"/>
          <w:sz w:val="28"/>
          <w:szCs w:val="28"/>
        </w:rPr>
        <w:lastRenderedPageBreak/>
        <w:t xml:space="preserve">- отдел бухгалтерского учета, отчетности и контрольно-ревизионной деятельности; </w:t>
      </w:r>
    </w:p>
    <w:p w:rsidR="004F4D86" w:rsidRPr="00074994" w:rsidRDefault="004F4D86" w:rsidP="00F145B0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4994">
        <w:rPr>
          <w:rFonts w:ascii="Times New Roman" w:hAnsi="Times New Roman" w:cs="Times New Roman"/>
          <w:sz w:val="28"/>
          <w:szCs w:val="28"/>
        </w:rPr>
        <w:t>- отдел  казначейского исполнения бюджета.</w:t>
      </w:r>
    </w:p>
    <w:p w:rsidR="004F4D86" w:rsidRPr="001665D7" w:rsidRDefault="004F4D86" w:rsidP="00F1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5D7">
        <w:rPr>
          <w:rFonts w:ascii="Times New Roman" w:hAnsi="Times New Roman" w:cs="Times New Roman"/>
          <w:sz w:val="28"/>
          <w:szCs w:val="28"/>
        </w:rPr>
        <w:t>В 202</w:t>
      </w:r>
      <w:r w:rsidR="00F145B0">
        <w:rPr>
          <w:rFonts w:ascii="Times New Roman" w:hAnsi="Times New Roman" w:cs="Times New Roman"/>
          <w:sz w:val="28"/>
          <w:szCs w:val="28"/>
        </w:rPr>
        <w:t>3</w:t>
      </w:r>
      <w:r w:rsidRPr="001665D7">
        <w:rPr>
          <w:rFonts w:ascii="Times New Roman" w:hAnsi="Times New Roman" w:cs="Times New Roman"/>
          <w:sz w:val="28"/>
          <w:szCs w:val="28"/>
        </w:rPr>
        <w:t xml:space="preserve"> году Управление финансов продолжило работу по </w:t>
      </w:r>
      <w:r w:rsidRPr="001665D7">
        <w:rPr>
          <w:rFonts w:ascii="Times New Roman" w:hAnsi="Times New Roman" w:cs="Times New Roman"/>
          <w:sz w:val="28"/>
          <w:szCs w:val="28"/>
          <w:lang w:eastAsia="ru-RU"/>
        </w:rPr>
        <w:t xml:space="preserve">своевременной и качественной разработке проекта бюджета </w:t>
      </w:r>
      <w:r w:rsidRPr="001665D7"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 w:rsidRPr="001665D7">
        <w:rPr>
          <w:rFonts w:ascii="Times New Roman" w:hAnsi="Times New Roman" w:cs="Times New Roman"/>
          <w:sz w:val="28"/>
          <w:szCs w:val="28"/>
          <w:lang w:eastAsia="ru-RU"/>
        </w:rPr>
        <w:t xml:space="preserve">, совершенствованию бюджетного процесса, достижению максимальной мобилизации финансового потенциала </w:t>
      </w:r>
      <w:r w:rsidRPr="001665D7"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 w:rsidRPr="001665D7">
        <w:rPr>
          <w:rFonts w:ascii="Times New Roman" w:hAnsi="Times New Roman" w:cs="Times New Roman"/>
          <w:sz w:val="28"/>
          <w:szCs w:val="28"/>
          <w:lang w:eastAsia="ru-RU"/>
        </w:rPr>
        <w:t xml:space="preserve">, обеспечению целевого и эффективного использования бюджетных средств, планированию и рациональному распределению денежных ресурсов.  </w:t>
      </w:r>
    </w:p>
    <w:p w:rsidR="009F7279" w:rsidRDefault="00F145B0" w:rsidP="00F1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F4D86" w:rsidRPr="001665D7">
        <w:rPr>
          <w:rFonts w:ascii="Times New Roman" w:hAnsi="Times New Roman" w:cs="Times New Roman"/>
          <w:sz w:val="28"/>
          <w:szCs w:val="28"/>
          <w:lang w:eastAsia="ru-RU"/>
        </w:rPr>
        <w:t xml:space="preserve">о результатам оценки  Управлением финансов Липецкой </w:t>
      </w:r>
      <w:proofErr w:type="gramStart"/>
      <w:r w:rsidR="004F4D86" w:rsidRPr="001665D7">
        <w:rPr>
          <w:rFonts w:ascii="Times New Roman" w:hAnsi="Times New Roman" w:cs="Times New Roman"/>
          <w:sz w:val="28"/>
          <w:szCs w:val="28"/>
          <w:lang w:eastAsia="ru-RU"/>
        </w:rPr>
        <w:t>области достижения наилучших значений показателей увеличения налогового потенциала городских</w:t>
      </w:r>
      <w:proofErr w:type="gramEnd"/>
      <w:r w:rsidR="004F4D86" w:rsidRPr="001665D7">
        <w:rPr>
          <w:rFonts w:ascii="Times New Roman" w:hAnsi="Times New Roman" w:cs="Times New Roman"/>
          <w:sz w:val="28"/>
          <w:szCs w:val="28"/>
          <w:lang w:eastAsia="ru-RU"/>
        </w:rPr>
        <w:t xml:space="preserve"> округов</w:t>
      </w:r>
      <w:r>
        <w:rPr>
          <w:rFonts w:ascii="Times New Roman" w:hAnsi="Times New Roman" w:cs="Times New Roman"/>
          <w:sz w:val="28"/>
          <w:szCs w:val="28"/>
          <w:lang w:eastAsia="ru-RU"/>
        </w:rPr>
        <w:t>, муниципальных округов</w:t>
      </w:r>
      <w:r w:rsidR="004F4D86" w:rsidRPr="001665D7">
        <w:rPr>
          <w:rFonts w:ascii="Times New Roman" w:hAnsi="Times New Roman" w:cs="Times New Roman"/>
          <w:sz w:val="28"/>
          <w:szCs w:val="28"/>
          <w:lang w:eastAsia="ru-RU"/>
        </w:rPr>
        <w:t xml:space="preserve"> и муниципальных районов Липецкой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2023 год </w:t>
      </w:r>
      <w:r w:rsidR="004F4D86" w:rsidRPr="001665D7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городской округ город Елец занял </w:t>
      </w:r>
      <w:r w:rsidR="009F727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4F4D86" w:rsidRPr="001665D7">
        <w:rPr>
          <w:rFonts w:ascii="Times New Roman" w:hAnsi="Times New Roman" w:cs="Times New Roman"/>
          <w:sz w:val="28"/>
          <w:szCs w:val="28"/>
          <w:lang w:eastAsia="ru-RU"/>
        </w:rPr>
        <w:t xml:space="preserve"> место из двадцати муниципальных образований Липецкой области. </w:t>
      </w:r>
      <w:r w:rsidR="009F7279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Комплексной </w:t>
      </w:r>
      <w:r w:rsidR="00723E4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F7279" w:rsidRPr="009F7279">
        <w:rPr>
          <w:rFonts w:ascii="Times New Roman" w:hAnsi="Times New Roman" w:cs="Times New Roman"/>
          <w:sz w:val="28"/>
          <w:szCs w:val="28"/>
          <w:lang w:eastAsia="ru-RU"/>
        </w:rPr>
        <w:t>ценке</w:t>
      </w:r>
      <w:r w:rsidR="009F7279">
        <w:rPr>
          <w:rFonts w:ascii="Times New Roman" w:hAnsi="Times New Roman" w:cs="Times New Roman"/>
          <w:sz w:val="28"/>
          <w:szCs w:val="28"/>
          <w:lang w:eastAsia="ru-RU"/>
        </w:rPr>
        <w:t>, в частности,</w:t>
      </w:r>
      <w:r w:rsidR="009F7279" w:rsidRPr="009F7279">
        <w:rPr>
          <w:rFonts w:ascii="Times New Roman" w:hAnsi="Times New Roman" w:cs="Times New Roman"/>
          <w:sz w:val="28"/>
          <w:szCs w:val="28"/>
          <w:lang w:eastAsia="ru-RU"/>
        </w:rPr>
        <w:t xml:space="preserve"> подверглись показатели поступления налога на доходы физических лиц</w:t>
      </w:r>
      <w:r w:rsidR="009F7279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9F7279" w:rsidRPr="009F7279">
        <w:rPr>
          <w:rFonts w:ascii="Times New Roman" w:hAnsi="Times New Roman" w:cs="Times New Roman"/>
          <w:sz w:val="28"/>
          <w:szCs w:val="28"/>
          <w:lang w:eastAsia="ru-RU"/>
        </w:rPr>
        <w:t xml:space="preserve"> мес</w:t>
      </w:r>
      <w:r w:rsidR="009F7279">
        <w:rPr>
          <w:rFonts w:ascii="Times New Roman" w:hAnsi="Times New Roman" w:cs="Times New Roman"/>
          <w:sz w:val="28"/>
          <w:szCs w:val="28"/>
          <w:lang w:eastAsia="ru-RU"/>
        </w:rPr>
        <w:t>тных налогов, снижения недоимки, существенный вклад в достижение которых обеспечен проведением Управлением финансов адресной работы по соответствующим направлениям.</w:t>
      </w:r>
    </w:p>
    <w:p w:rsidR="004F4D86" w:rsidRPr="001665D7" w:rsidRDefault="004F4D86" w:rsidP="00F1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665D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723E47">
        <w:rPr>
          <w:rFonts w:ascii="Times New Roman" w:hAnsi="Times New Roman" w:cs="Times New Roman"/>
          <w:sz w:val="28"/>
          <w:szCs w:val="28"/>
          <w:lang w:eastAsia="ru-RU"/>
        </w:rPr>
        <w:t>десятке</w:t>
      </w:r>
      <w:r w:rsidRPr="001665D7">
        <w:rPr>
          <w:rFonts w:ascii="Times New Roman" w:hAnsi="Times New Roman" w:cs="Times New Roman"/>
          <w:sz w:val="28"/>
          <w:szCs w:val="28"/>
          <w:lang w:eastAsia="ru-RU"/>
        </w:rPr>
        <w:t xml:space="preserve"> лучших городской округ город Елец и в рейтинге муниципальных районов Липецкой области по качеству управления финансами и платежеспособности городских округов</w:t>
      </w:r>
      <w:r w:rsidR="00723E47">
        <w:rPr>
          <w:rFonts w:ascii="Times New Roman" w:hAnsi="Times New Roman" w:cs="Times New Roman"/>
          <w:sz w:val="28"/>
          <w:szCs w:val="28"/>
          <w:lang w:eastAsia="ru-RU"/>
        </w:rPr>
        <w:t>, муниципальных округов</w:t>
      </w:r>
      <w:r w:rsidRPr="001665D7">
        <w:rPr>
          <w:rFonts w:ascii="Times New Roman" w:hAnsi="Times New Roman" w:cs="Times New Roman"/>
          <w:sz w:val="28"/>
          <w:szCs w:val="28"/>
          <w:lang w:eastAsia="ru-RU"/>
        </w:rPr>
        <w:t xml:space="preserve"> и муниципальный районов  Липецкой области</w:t>
      </w:r>
      <w:r w:rsidR="00723E47">
        <w:rPr>
          <w:rFonts w:ascii="Times New Roman" w:hAnsi="Times New Roman" w:cs="Times New Roman"/>
          <w:sz w:val="28"/>
          <w:szCs w:val="28"/>
          <w:lang w:eastAsia="ru-RU"/>
        </w:rPr>
        <w:t xml:space="preserve"> за 2023 год.</w:t>
      </w:r>
      <w:proofErr w:type="gramEnd"/>
      <w:r w:rsidR="00723E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3E47">
        <w:rPr>
          <w:rFonts w:ascii="Times New Roman" w:hAnsi="Times New Roman" w:cs="Times New Roman"/>
          <w:sz w:val="28"/>
          <w:szCs w:val="28"/>
          <w:lang w:eastAsia="ru-RU"/>
        </w:rPr>
        <w:t xml:space="preserve">Наилучших значений </w:t>
      </w:r>
      <w:r w:rsidR="0086595E">
        <w:rPr>
          <w:rFonts w:ascii="Times New Roman" w:hAnsi="Times New Roman" w:cs="Times New Roman"/>
          <w:sz w:val="28"/>
          <w:szCs w:val="28"/>
          <w:lang w:eastAsia="ru-RU"/>
        </w:rPr>
        <w:t xml:space="preserve">из </w:t>
      </w:r>
      <w:r w:rsidR="00723E47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показателей комплексной оценки удалось достичь </w:t>
      </w:r>
      <w:r w:rsidR="0086595E">
        <w:rPr>
          <w:rFonts w:ascii="Times New Roman" w:hAnsi="Times New Roman" w:cs="Times New Roman"/>
          <w:sz w:val="28"/>
          <w:szCs w:val="28"/>
          <w:lang w:eastAsia="ru-RU"/>
        </w:rPr>
        <w:t>по динамике роста налоговых и неналоговых доходов местного бюджета по сравнению с предыдущим годом в сопоставимых условиях, удельному весу расходов местного бюджета, формируемых в рамках муниципальных программ, показателям в</w:t>
      </w:r>
      <w:r w:rsidR="00723E47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</w:t>
      </w:r>
      <w:r w:rsidR="0086595E">
        <w:rPr>
          <w:rFonts w:ascii="Times New Roman" w:hAnsi="Times New Roman" w:cs="Times New Roman"/>
          <w:sz w:val="28"/>
          <w:szCs w:val="28"/>
          <w:lang w:eastAsia="ru-RU"/>
        </w:rPr>
        <w:t>соблюдения установленных Бюджетным кодексом Российской Федерации ограничений по размеру дефицита местного бюджета, объему муниципальных заимствований, верхнему пределу муниципального долга, расходов на обслуживание</w:t>
      </w:r>
      <w:proofErr w:type="gramEnd"/>
      <w:r w:rsidR="0086595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долга, соблюдения установленных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должностных лиц контрольно-счетного органа, муниципальных служащих городского округа город Елец и ряду иных показателей.</w:t>
      </w:r>
    </w:p>
    <w:p w:rsidR="004F4D86" w:rsidRDefault="004F4D86" w:rsidP="00F145B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65D7">
        <w:rPr>
          <w:rFonts w:ascii="Times New Roman" w:hAnsi="Times New Roman" w:cs="Times New Roman"/>
          <w:color w:val="auto"/>
          <w:sz w:val="28"/>
          <w:szCs w:val="28"/>
        </w:rPr>
        <w:t>По результатам оценки долговой устойчивости</w:t>
      </w:r>
      <w:r w:rsidR="0086595E">
        <w:rPr>
          <w:rFonts w:ascii="Times New Roman" w:hAnsi="Times New Roman" w:cs="Times New Roman"/>
          <w:color w:val="auto"/>
          <w:sz w:val="28"/>
          <w:szCs w:val="28"/>
        </w:rPr>
        <w:t>, пров</w:t>
      </w:r>
      <w:r w:rsidR="00D575B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6595E">
        <w:rPr>
          <w:rFonts w:ascii="Times New Roman" w:hAnsi="Times New Roman" w:cs="Times New Roman"/>
          <w:color w:val="auto"/>
          <w:sz w:val="28"/>
          <w:szCs w:val="28"/>
        </w:rPr>
        <w:t>денной</w:t>
      </w:r>
      <w:r w:rsidRPr="001665D7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Управлением финансов Липецкой области </w:t>
      </w:r>
      <w:r w:rsidR="00D575B2">
        <w:rPr>
          <w:rFonts w:ascii="Times New Roman" w:hAnsi="Times New Roman" w:cs="Times New Roman"/>
          <w:color w:val="auto"/>
          <w:sz w:val="28"/>
          <w:szCs w:val="28"/>
        </w:rPr>
        <w:t xml:space="preserve">в 2023 году, </w:t>
      </w:r>
      <w:r w:rsidRPr="001665D7">
        <w:rPr>
          <w:rFonts w:ascii="Times New Roman" w:hAnsi="Times New Roman" w:cs="Times New Roman"/>
          <w:sz w:val="28"/>
          <w:szCs w:val="28"/>
        </w:rPr>
        <w:t>городской округ город Елец</w:t>
      </w:r>
      <w:r w:rsidRPr="001665D7">
        <w:rPr>
          <w:rFonts w:ascii="Times New Roman" w:hAnsi="Times New Roman" w:cs="Times New Roman"/>
          <w:color w:val="auto"/>
          <w:sz w:val="28"/>
          <w:szCs w:val="28"/>
        </w:rPr>
        <w:t xml:space="preserve"> отнесен к </w:t>
      </w:r>
      <w:r w:rsidR="00D575B2">
        <w:rPr>
          <w:rFonts w:ascii="Times New Roman" w:hAnsi="Times New Roman" w:cs="Times New Roman"/>
          <w:color w:val="auto"/>
          <w:sz w:val="28"/>
          <w:szCs w:val="28"/>
        </w:rPr>
        <w:t>группе заемщиков</w:t>
      </w:r>
      <w:r w:rsidRPr="001665D7">
        <w:rPr>
          <w:rFonts w:ascii="Times New Roman" w:hAnsi="Times New Roman" w:cs="Times New Roman"/>
          <w:color w:val="auto"/>
          <w:sz w:val="28"/>
          <w:szCs w:val="28"/>
        </w:rPr>
        <w:t xml:space="preserve"> с высоким уровнем долговой устойчивости.</w:t>
      </w:r>
    </w:p>
    <w:p w:rsidR="00D575B2" w:rsidRPr="00074994" w:rsidRDefault="00D575B2" w:rsidP="00D575B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D575B2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575B2">
        <w:rPr>
          <w:rFonts w:ascii="Times New Roman" w:hAnsi="Times New Roman" w:cs="Times New Roman"/>
          <w:color w:val="auto"/>
          <w:sz w:val="28"/>
          <w:szCs w:val="28"/>
        </w:rPr>
        <w:t>с положениями статьи 136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575B2">
        <w:rPr>
          <w:rFonts w:ascii="Times New Roman" w:hAnsi="Times New Roman" w:cs="Times New Roman"/>
          <w:color w:val="auto"/>
          <w:sz w:val="28"/>
          <w:szCs w:val="28"/>
        </w:rPr>
        <w:t>Бюджетного кодекса  Российской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575B2">
        <w:rPr>
          <w:rFonts w:ascii="Times New Roman" w:hAnsi="Times New Roman" w:cs="Times New Roman"/>
          <w:color w:val="auto"/>
          <w:sz w:val="28"/>
          <w:szCs w:val="28"/>
        </w:rPr>
        <w:t xml:space="preserve">Федерации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в 2023 году Управлением финансов Липецкой области городской округ город Елец включен в перечень</w:t>
      </w:r>
      <w:r w:rsidRPr="00D575B2">
        <w:t xml:space="preserve"> </w:t>
      </w:r>
      <w:r w:rsidRPr="00D575B2">
        <w:rPr>
          <w:rFonts w:ascii="Times New Roman" w:hAnsi="Times New Roman" w:cs="Times New Roman"/>
          <w:color w:val="auto"/>
          <w:sz w:val="28"/>
          <w:szCs w:val="28"/>
        </w:rPr>
        <w:t>муниципальных  образований  Липецкой  области  на  2024  год,  в  бюджетах  которых  доля  дотаций  из  других  бюджетов  бюджетной  системы  Российской  Федерации  и  (или)  налоговых  доходов  по  дополнительным  нормативам  отчислений  в  размере,  не  превышающем  расчетного  объема  дотации  на  выравнивание</w:t>
      </w:r>
      <w:proofErr w:type="gramEnd"/>
      <w:r w:rsidRPr="00D575B2">
        <w:rPr>
          <w:rFonts w:ascii="Times New Roman" w:hAnsi="Times New Roman" w:cs="Times New Roman"/>
          <w:color w:val="auto"/>
          <w:sz w:val="28"/>
          <w:szCs w:val="28"/>
        </w:rPr>
        <w:t xml:space="preserve">  бюджетной  </w:t>
      </w:r>
      <w:r w:rsidRPr="00D575B2">
        <w:rPr>
          <w:rFonts w:ascii="Times New Roman" w:hAnsi="Times New Roman" w:cs="Times New Roman"/>
          <w:color w:val="auto"/>
          <w:sz w:val="28"/>
          <w:szCs w:val="28"/>
        </w:rPr>
        <w:lastRenderedPageBreak/>
        <w:t>обеспеченности  (части  расчетного  объема  дотации),  замененной  дополнительными  нормативами  отчислений,  в  течение  двух  из  трех  последних  отчетных  финансовых  лет  составляла  от  20  до  50  проценто</w:t>
      </w:r>
      <w:r>
        <w:rPr>
          <w:rFonts w:ascii="Times New Roman" w:hAnsi="Times New Roman" w:cs="Times New Roman"/>
          <w:color w:val="auto"/>
          <w:sz w:val="28"/>
          <w:szCs w:val="28"/>
        </w:rPr>
        <w:t>в  доходов  местного  бюджета.</w:t>
      </w:r>
    </w:p>
    <w:p w:rsidR="004F4D86" w:rsidRPr="00074994" w:rsidRDefault="004F4D86" w:rsidP="00F145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7499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</w:p>
    <w:p w:rsidR="004F4D86" w:rsidRDefault="004F4D86" w:rsidP="0059741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C50B2">
        <w:rPr>
          <w:rFonts w:ascii="Times New Roman" w:hAnsi="Times New Roman" w:cs="Times New Roman"/>
          <w:b/>
          <w:bCs/>
          <w:caps/>
          <w:sz w:val="28"/>
          <w:szCs w:val="28"/>
        </w:rPr>
        <w:t>Отчет о проделанной работе</w:t>
      </w:r>
    </w:p>
    <w:p w:rsidR="004F4D86" w:rsidRPr="006C50B2" w:rsidRDefault="004F4D86" w:rsidP="0059741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C50B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отделов Управления финансов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в 202</w:t>
      </w:r>
      <w:r w:rsidR="00D575B2">
        <w:rPr>
          <w:rFonts w:ascii="Times New Roman" w:hAnsi="Times New Roman" w:cs="Times New Roman"/>
          <w:b/>
          <w:bCs/>
          <w:cap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году</w:t>
      </w:r>
    </w:p>
    <w:p w:rsidR="004F4D86" w:rsidRDefault="004F4D86" w:rsidP="006B5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D86" w:rsidRPr="00C1554E" w:rsidRDefault="004F4D86" w:rsidP="00896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54E">
        <w:rPr>
          <w:rFonts w:ascii="Times New Roman" w:hAnsi="Times New Roman" w:cs="Times New Roman"/>
          <w:b/>
          <w:bCs/>
          <w:sz w:val="28"/>
          <w:szCs w:val="28"/>
        </w:rPr>
        <w:t>БЮДЖЕТНЫЙ ОТДЕЛ</w:t>
      </w:r>
    </w:p>
    <w:p w:rsidR="004F4D86" w:rsidRPr="00C1554E" w:rsidRDefault="004F4D86" w:rsidP="00896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D86" w:rsidRPr="00C1554E" w:rsidRDefault="004F4D86" w:rsidP="00F8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54E">
        <w:rPr>
          <w:rFonts w:ascii="Times New Roman" w:hAnsi="Times New Roman" w:cs="Times New Roman"/>
          <w:sz w:val="28"/>
          <w:szCs w:val="28"/>
        </w:rPr>
        <w:t>Деятельность бюджетного  отдела в 202</w:t>
      </w:r>
      <w:r w:rsidR="00C1554E" w:rsidRPr="00C1554E">
        <w:rPr>
          <w:rFonts w:ascii="Times New Roman" w:hAnsi="Times New Roman" w:cs="Times New Roman"/>
          <w:sz w:val="28"/>
          <w:szCs w:val="28"/>
        </w:rPr>
        <w:t>3</w:t>
      </w:r>
      <w:r w:rsidRPr="00C1554E">
        <w:rPr>
          <w:rFonts w:ascii="Times New Roman" w:hAnsi="Times New Roman" w:cs="Times New Roman"/>
          <w:sz w:val="28"/>
          <w:szCs w:val="28"/>
        </w:rPr>
        <w:t xml:space="preserve"> году была направлена на решение следующих основных задач:</w:t>
      </w:r>
    </w:p>
    <w:p w:rsidR="004F4D86" w:rsidRPr="00C1554E" w:rsidRDefault="004F4D86" w:rsidP="00F8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54E">
        <w:rPr>
          <w:rFonts w:ascii="Times New Roman" w:hAnsi="Times New Roman" w:cs="Times New Roman"/>
          <w:sz w:val="28"/>
          <w:szCs w:val="28"/>
        </w:rPr>
        <w:t>- своевременная подготовка проекта городского бюджета и внесение изменений в него;</w:t>
      </w:r>
    </w:p>
    <w:p w:rsidR="004F4D86" w:rsidRPr="00C1554E" w:rsidRDefault="004F4D86" w:rsidP="00F8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54E">
        <w:rPr>
          <w:rFonts w:ascii="Times New Roman" w:hAnsi="Times New Roman" w:cs="Times New Roman"/>
          <w:sz w:val="28"/>
          <w:szCs w:val="28"/>
        </w:rPr>
        <w:t>- установление перечней и кодов целевых статей, разработка детализации и порядка применения бюджетной классификации расходов городского бюджета;</w:t>
      </w:r>
    </w:p>
    <w:p w:rsidR="004F4D86" w:rsidRPr="00C1554E" w:rsidRDefault="004F4D86" w:rsidP="00F8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54E">
        <w:rPr>
          <w:rFonts w:ascii="Times New Roman" w:hAnsi="Times New Roman" w:cs="Times New Roman"/>
          <w:sz w:val="28"/>
          <w:szCs w:val="28"/>
        </w:rPr>
        <w:t>- проведение анализа исполнения расходной части городского бюджета;</w:t>
      </w:r>
    </w:p>
    <w:p w:rsidR="004F4D86" w:rsidRPr="00C1554E" w:rsidRDefault="004F4D86" w:rsidP="00F8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54E">
        <w:rPr>
          <w:rFonts w:ascii="Times New Roman" w:hAnsi="Times New Roman" w:cs="Times New Roman"/>
          <w:sz w:val="28"/>
          <w:szCs w:val="28"/>
        </w:rPr>
        <w:t>- обеспечение целевого и рационального использования средств городского бюджета, выявление внутренних ресурсов и соблюдение режима экономии бюджетных средств;</w:t>
      </w:r>
    </w:p>
    <w:p w:rsidR="004F4D86" w:rsidRPr="00C1554E" w:rsidRDefault="004F4D86" w:rsidP="00F8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54E">
        <w:rPr>
          <w:rFonts w:ascii="Times New Roman" w:hAnsi="Times New Roman" w:cs="Times New Roman"/>
          <w:sz w:val="28"/>
          <w:szCs w:val="28"/>
        </w:rPr>
        <w:t>- составление и ведение сводной бюджетной росписи городского бюджета;</w:t>
      </w:r>
    </w:p>
    <w:p w:rsidR="004F4D86" w:rsidRPr="00C1554E" w:rsidRDefault="004F4D86" w:rsidP="00F864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1554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155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554E">
        <w:rPr>
          <w:rFonts w:ascii="Times New Roman" w:hAnsi="Times New Roman" w:cs="Times New Roman"/>
          <w:sz w:val="28"/>
          <w:szCs w:val="28"/>
        </w:rPr>
        <w:t xml:space="preserve"> правильностью </w:t>
      </w:r>
      <w:r w:rsidRPr="00C1554E">
        <w:rPr>
          <w:rFonts w:ascii="Times New Roman" w:hAnsi="Times New Roman" w:cs="Times New Roman"/>
          <w:spacing w:val="-5"/>
          <w:sz w:val="28"/>
          <w:szCs w:val="28"/>
        </w:rPr>
        <w:t>составления, утверждения и исполнения бюджетных смет аппарата управления, казенных учреждений и планов финансово-хозяйственной деятельности бюджетных и автономных учреждений;</w:t>
      </w:r>
    </w:p>
    <w:p w:rsidR="004F4D86" w:rsidRPr="00C1554E" w:rsidRDefault="004F4D86" w:rsidP="00F8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54E">
        <w:rPr>
          <w:rFonts w:ascii="Times New Roman" w:hAnsi="Times New Roman" w:cs="Times New Roman"/>
          <w:sz w:val="28"/>
          <w:szCs w:val="28"/>
        </w:rPr>
        <w:t>- мониторинг правоприменения правовых актов Российской Федерации, Липецкой области, муниципальных правовых актов городского округа город Елец по вопросам, входящим в компетенцию отдела;</w:t>
      </w:r>
    </w:p>
    <w:p w:rsidR="004F4D86" w:rsidRPr="00C1554E" w:rsidRDefault="004F4D86" w:rsidP="00F8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54E">
        <w:rPr>
          <w:rFonts w:ascii="Times New Roman" w:hAnsi="Times New Roman" w:cs="Times New Roman"/>
          <w:sz w:val="28"/>
          <w:szCs w:val="28"/>
        </w:rPr>
        <w:t>- своевременное составление отчетности и предоставление такой отчетности в соответствующие органы, своевременная подготовка ответов по запрашиваемой информации.</w:t>
      </w:r>
    </w:p>
    <w:p w:rsidR="004F4D86" w:rsidRPr="00CE7BD1" w:rsidRDefault="00620F3F" w:rsidP="00F8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0F3F">
        <w:rPr>
          <w:rFonts w:ascii="Times New Roman" w:hAnsi="Times New Roman" w:cs="Times New Roman"/>
          <w:sz w:val="28"/>
          <w:szCs w:val="28"/>
        </w:rPr>
        <w:t xml:space="preserve">В рамках реализации основных задач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620F3F">
        <w:rPr>
          <w:rFonts w:ascii="Times New Roman" w:hAnsi="Times New Roman" w:cs="Times New Roman"/>
          <w:sz w:val="28"/>
          <w:szCs w:val="28"/>
        </w:rPr>
        <w:t>отдела и в соответствии с планом работы Управления финансов в 2023 году были реализованы следующие мероприятия:</w:t>
      </w:r>
    </w:p>
    <w:p w:rsidR="000100E0" w:rsidRDefault="004F4D86" w:rsidP="00F8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E0">
        <w:rPr>
          <w:rFonts w:ascii="Times New Roman" w:hAnsi="Times New Roman" w:cs="Times New Roman"/>
          <w:sz w:val="28"/>
          <w:szCs w:val="28"/>
        </w:rPr>
        <w:t xml:space="preserve">1. </w:t>
      </w:r>
      <w:r w:rsidR="00620F3F">
        <w:rPr>
          <w:rFonts w:ascii="Times New Roman" w:hAnsi="Times New Roman" w:cs="Times New Roman"/>
          <w:sz w:val="28"/>
          <w:szCs w:val="28"/>
        </w:rPr>
        <w:t>С</w:t>
      </w:r>
      <w:r w:rsidR="000100E0" w:rsidRPr="000100E0">
        <w:rPr>
          <w:rFonts w:ascii="Times New Roman" w:hAnsi="Times New Roman" w:cs="Times New Roman"/>
          <w:sz w:val="28"/>
          <w:szCs w:val="28"/>
        </w:rPr>
        <w:t xml:space="preserve">овместно с отделом </w:t>
      </w:r>
      <w:r w:rsidR="000100E0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0100E0" w:rsidRPr="000100E0">
        <w:rPr>
          <w:rFonts w:ascii="Times New Roman" w:hAnsi="Times New Roman" w:cs="Times New Roman"/>
          <w:sz w:val="28"/>
          <w:szCs w:val="28"/>
        </w:rPr>
        <w:t>были своевременно обеспечены</w:t>
      </w:r>
      <w:r w:rsidR="000100E0">
        <w:rPr>
          <w:rFonts w:ascii="Times New Roman" w:hAnsi="Times New Roman" w:cs="Times New Roman"/>
          <w:sz w:val="28"/>
          <w:szCs w:val="28"/>
        </w:rPr>
        <w:t>:</w:t>
      </w:r>
    </w:p>
    <w:p w:rsidR="000100E0" w:rsidRDefault="000100E0" w:rsidP="00F8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00E0">
        <w:rPr>
          <w:rFonts w:ascii="Times New Roman" w:hAnsi="Times New Roman" w:cs="Times New Roman"/>
          <w:sz w:val="28"/>
          <w:szCs w:val="28"/>
        </w:rPr>
        <w:t xml:space="preserve"> разработка </w:t>
      </w:r>
      <w:proofErr w:type="gramStart"/>
      <w:r w:rsidRPr="000100E0">
        <w:rPr>
          <w:rFonts w:ascii="Times New Roman" w:hAnsi="Times New Roman" w:cs="Times New Roman"/>
          <w:sz w:val="28"/>
          <w:szCs w:val="28"/>
        </w:rPr>
        <w:t>порядка составления проекта бюджета городского округа</w:t>
      </w:r>
      <w:proofErr w:type="gramEnd"/>
      <w:r w:rsidRPr="000100E0">
        <w:rPr>
          <w:rFonts w:ascii="Times New Roman" w:hAnsi="Times New Roman" w:cs="Times New Roman"/>
          <w:sz w:val="28"/>
          <w:szCs w:val="28"/>
        </w:rPr>
        <w:t xml:space="preserve"> город Елец на 2024 год и плановый период 2025 и 2026 годов (далее – проект городского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2024 год и плановый период);</w:t>
      </w:r>
    </w:p>
    <w:p w:rsidR="000100E0" w:rsidRDefault="000100E0" w:rsidP="00F8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00E0">
        <w:rPr>
          <w:rFonts w:ascii="Times New Roman" w:hAnsi="Times New Roman" w:cs="Times New Roman"/>
          <w:sz w:val="28"/>
          <w:szCs w:val="28"/>
        </w:rPr>
        <w:t xml:space="preserve"> составление проекта городского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2024 год и плановый период.</w:t>
      </w:r>
    </w:p>
    <w:p w:rsidR="000100E0" w:rsidRPr="000100E0" w:rsidRDefault="000100E0" w:rsidP="00F8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E0">
        <w:rPr>
          <w:rFonts w:ascii="Times New Roman" w:hAnsi="Times New Roman" w:cs="Times New Roman"/>
          <w:sz w:val="28"/>
          <w:szCs w:val="28"/>
        </w:rPr>
        <w:t xml:space="preserve">По всем проектам получены положительные заключения Прокуратуры города Ельца, Контрольно-счетной комиссии городского округа город Елец. Проект городского бюджета на 2024 год и плановый период внесен на рассмотрение в Совет депутатов городского округа город Елец с соблюдением </w:t>
      </w:r>
      <w:r w:rsidRPr="000100E0">
        <w:rPr>
          <w:rFonts w:ascii="Times New Roman" w:hAnsi="Times New Roman" w:cs="Times New Roman"/>
          <w:sz w:val="28"/>
          <w:szCs w:val="28"/>
        </w:rPr>
        <w:lastRenderedPageBreak/>
        <w:t>сроков, установленных Положением о бюджетном процессе городского округа город Елец.</w:t>
      </w:r>
    </w:p>
    <w:p w:rsidR="000100E0" w:rsidRDefault="000100E0" w:rsidP="00F8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E0">
        <w:rPr>
          <w:rFonts w:ascii="Times New Roman" w:hAnsi="Times New Roman" w:cs="Times New Roman"/>
          <w:sz w:val="28"/>
          <w:szCs w:val="28"/>
        </w:rPr>
        <w:t xml:space="preserve">В течение 2023 года совместно с отделом </w:t>
      </w:r>
      <w:r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0100E0">
        <w:rPr>
          <w:rFonts w:ascii="Times New Roman" w:hAnsi="Times New Roman" w:cs="Times New Roman"/>
          <w:sz w:val="28"/>
          <w:szCs w:val="28"/>
        </w:rPr>
        <w:t>подготовлено 6 проектов изменений в бюджет городского округа город Елец текущего года. По всем проектам также получены положительные заключения Прокуратуры города Ельца, Контрольно-счетной комиссии городского округа город Елец.</w:t>
      </w:r>
    </w:p>
    <w:p w:rsidR="004F4D86" w:rsidRPr="008B672D" w:rsidRDefault="004F4D86" w:rsidP="00F8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2D">
        <w:rPr>
          <w:rFonts w:ascii="Times New Roman" w:hAnsi="Times New Roman" w:cs="Times New Roman"/>
          <w:sz w:val="28"/>
          <w:szCs w:val="28"/>
        </w:rPr>
        <w:t>Городской бюджет сформирован в программном формате, доля расходов в рамках муниципальных программ от общего объема расходов в 202</w:t>
      </w:r>
      <w:r w:rsidR="008B672D">
        <w:rPr>
          <w:rFonts w:ascii="Times New Roman" w:hAnsi="Times New Roman" w:cs="Times New Roman"/>
          <w:sz w:val="28"/>
          <w:szCs w:val="28"/>
        </w:rPr>
        <w:t>3</w:t>
      </w:r>
      <w:r w:rsidRPr="008B672D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8B672D">
        <w:rPr>
          <w:rFonts w:ascii="Times New Roman" w:hAnsi="Times New Roman" w:cs="Times New Roman"/>
          <w:sz w:val="28"/>
          <w:szCs w:val="28"/>
        </w:rPr>
        <w:t>97,6</w:t>
      </w:r>
      <w:r w:rsidRPr="008B672D">
        <w:rPr>
          <w:rFonts w:ascii="Times New Roman" w:hAnsi="Times New Roman" w:cs="Times New Roman"/>
          <w:sz w:val="28"/>
          <w:szCs w:val="28"/>
        </w:rPr>
        <w:t>%.</w:t>
      </w:r>
    </w:p>
    <w:p w:rsidR="004F4D86" w:rsidRPr="008B672D" w:rsidRDefault="004F4D86" w:rsidP="00F8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2D">
        <w:rPr>
          <w:rFonts w:ascii="Times New Roman" w:hAnsi="Times New Roman" w:cs="Times New Roman"/>
          <w:sz w:val="28"/>
          <w:szCs w:val="28"/>
        </w:rPr>
        <w:t xml:space="preserve">В связи с изменениями предоставления межбюджетных трансфертов из областного бюджета, с учетом анализа исполнения бюджета, рационального </w:t>
      </w:r>
      <w:r w:rsidRPr="00036D49">
        <w:rPr>
          <w:rFonts w:ascii="Times New Roman" w:hAnsi="Times New Roman" w:cs="Times New Roman"/>
          <w:sz w:val="28"/>
          <w:szCs w:val="28"/>
        </w:rPr>
        <w:t>использования бюджетных средств, с целью выявления внутренних ресурсов и соблюдения режима экономии бюджетных сре</w:t>
      </w:r>
      <w:proofErr w:type="gramStart"/>
      <w:r w:rsidRPr="00036D49">
        <w:rPr>
          <w:rFonts w:ascii="Times New Roman" w:hAnsi="Times New Roman" w:cs="Times New Roman"/>
          <w:sz w:val="28"/>
          <w:szCs w:val="28"/>
        </w:rPr>
        <w:t>дств  в т</w:t>
      </w:r>
      <w:proofErr w:type="gramEnd"/>
      <w:r w:rsidRPr="00036D49">
        <w:rPr>
          <w:rFonts w:ascii="Times New Roman" w:hAnsi="Times New Roman" w:cs="Times New Roman"/>
          <w:sz w:val="28"/>
          <w:szCs w:val="28"/>
        </w:rPr>
        <w:t xml:space="preserve">ечение года в городской бюджет вносились изменения </w:t>
      </w:r>
      <w:r w:rsidR="00901C60" w:rsidRPr="00036D49">
        <w:rPr>
          <w:rFonts w:ascii="Times New Roman" w:hAnsi="Times New Roman" w:cs="Times New Roman"/>
          <w:sz w:val="28"/>
          <w:szCs w:val="28"/>
        </w:rPr>
        <w:t>6</w:t>
      </w:r>
      <w:r w:rsidRPr="00036D49">
        <w:rPr>
          <w:rFonts w:ascii="Times New Roman" w:hAnsi="Times New Roman" w:cs="Times New Roman"/>
          <w:sz w:val="28"/>
          <w:szCs w:val="28"/>
        </w:rPr>
        <w:t xml:space="preserve"> раз. В результате плановые назначения расходной части бюджета увеличились на 1</w:t>
      </w:r>
      <w:r w:rsidR="00036D49" w:rsidRPr="00036D49">
        <w:rPr>
          <w:rFonts w:ascii="Times New Roman" w:hAnsi="Times New Roman" w:cs="Times New Roman"/>
          <w:sz w:val="28"/>
          <w:szCs w:val="28"/>
        </w:rPr>
        <w:t> 325,7</w:t>
      </w:r>
      <w:r w:rsidRPr="00036D49">
        <w:rPr>
          <w:rFonts w:ascii="Times New Roman" w:hAnsi="Times New Roman" w:cs="Times New Roman"/>
          <w:sz w:val="28"/>
          <w:szCs w:val="28"/>
        </w:rPr>
        <w:t xml:space="preserve"> млн. руб. по сравнению с первоначальными (</w:t>
      </w:r>
      <w:r w:rsidR="00036D49" w:rsidRPr="00036D49">
        <w:rPr>
          <w:rFonts w:ascii="Times New Roman" w:hAnsi="Times New Roman" w:cs="Times New Roman"/>
          <w:sz w:val="28"/>
          <w:szCs w:val="28"/>
        </w:rPr>
        <w:t>2 946,7</w:t>
      </w:r>
      <w:r w:rsidRPr="00036D49">
        <w:rPr>
          <w:rFonts w:ascii="Times New Roman" w:hAnsi="Times New Roman" w:cs="Times New Roman"/>
          <w:sz w:val="28"/>
          <w:szCs w:val="28"/>
        </w:rPr>
        <w:t xml:space="preserve"> млн. руб.).</w:t>
      </w:r>
    </w:p>
    <w:p w:rsidR="00CB1D0F" w:rsidRPr="00CB1D0F" w:rsidRDefault="004F4D86" w:rsidP="00F8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0F">
        <w:rPr>
          <w:rFonts w:ascii="Times New Roman" w:hAnsi="Times New Roman" w:cs="Times New Roman"/>
          <w:sz w:val="28"/>
          <w:szCs w:val="28"/>
        </w:rPr>
        <w:t>В виде дотации из областного бюджета привлечено сре</w:t>
      </w:r>
      <w:proofErr w:type="gramStart"/>
      <w:r w:rsidRPr="00CB1D0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CB1D0F">
        <w:rPr>
          <w:rFonts w:ascii="Times New Roman" w:hAnsi="Times New Roman" w:cs="Times New Roman"/>
          <w:sz w:val="28"/>
          <w:szCs w:val="28"/>
        </w:rPr>
        <w:t xml:space="preserve">умме </w:t>
      </w:r>
      <w:r w:rsidR="00CB1D0F" w:rsidRPr="00CB1D0F">
        <w:rPr>
          <w:rFonts w:ascii="Times New Roman" w:hAnsi="Times New Roman" w:cs="Times New Roman"/>
          <w:sz w:val="28"/>
          <w:szCs w:val="28"/>
        </w:rPr>
        <w:t xml:space="preserve">141,8 </w:t>
      </w:r>
      <w:r w:rsidRPr="00CB1D0F">
        <w:rPr>
          <w:rFonts w:ascii="Times New Roman" w:hAnsi="Times New Roman" w:cs="Times New Roman"/>
          <w:sz w:val="28"/>
          <w:szCs w:val="28"/>
        </w:rPr>
        <w:t>млн. руб.</w:t>
      </w:r>
    </w:p>
    <w:p w:rsidR="004F4D86" w:rsidRPr="00CB1D0F" w:rsidRDefault="004F4D86" w:rsidP="00F8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0F">
        <w:rPr>
          <w:rFonts w:ascii="Times New Roman" w:hAnsi="Times New Roman" w:cs="Times New Roman"/>
          <w:sz w:val="28"/>
          <w:szCs w:val="28"/>
        </w:rPr>
        <w:t>Для осуществления процесса исполнения городского бюджета специалисты отдела вели сводную бюджетную роспись (изменения), план поступлений (изменения) и кассовый план поступлений (изменения) в отношении межбюджетных трансфертов из областного бюджета.</w:t>
      </w:r>
    </w:p>
    <w:p w:rsidR="004F4D86" w:rsidRPr="00036D49" w:rsidRDefault="004F4D86" w:rsidP="00F8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D49">
        <w:rPr>
          <w:rFonts w:ascii="Times New Roman" w:hAnsi="Times New Roman" w:cs="Times New Roman"/>
          <w:sz w:val="28"/>
          <w:szCs w:val="28"/>
        </w:rPr>
        <w:t>В результате проанализировано 5</w:t>
      </w:r>
      <w:r w:rsidR="00036D49" w:rsidRPr="00036D49">
        <w:rPr>
          <w:rFonts w:ascii="Times New Roman" w:hAnsi="Times New Roman" w:cs="Times New Roman"/>
          <w:sz w:val="28"/>
          <w:szCs w:val="28"/>
        </w:rPr>
        <w:t>39</w:t>
      </w:r>
      <w:r w:rsidRPr="00036D49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036D49" w:rsidRPr="00036D49">
        <w:rPr>
          <w:rFonts w:ascii="Times New Roman" w:hAnsi="Times New Roman" w:cs="Times New Roman"/>
          <w:sz w:val="28"/>
          <w:szCs w:val="28"/>
        </w:rPr>
        <w:t>й</w:t>
      </w:r>
      <w:r w:rsidRPr="00036D49">
        <w:rPr>
          <w:rFonts w:ascii="Times New Roman" w:hAnsi="Times New Roman" w:cs="Times New Roman"/>
          <w:sz w:val="28"/>
          <w:szCs w:val="28"/>
        </w:rPr>
        <w:t xml:space="preserve"> в сводную бюджетную роспись, роспись расходов и лимитов бюджетных обязательств аппарата управления и казенных учреждений, 2 </w:t>
      </w:r>
      <w:r w:rsidR="00036D49" w:rsidRPr="00036D49">
        <w:rPr>
          <w:rFonts w:ascii="Times New Roman" w:hAnsi="Times New Roman" w:cs="Times New Roman"/>
          <w:sz w:val="28"/>
          <w:szCs w:val="28"/>
        </w:rPr>
        <w:t>264</w:t>
      </w:r>
      <w:r w:rsidRPr="00036D49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036D49" w:rsidRPr="00036D49">
        <w:rPr>
          <w:rFonts w:ascii="Times New Roman" w:hAnsi="Times New Roman" w:cs="Times New Roman"/>
          <w:sz w:val="28"/>
          <w:szCs w:val="28"/>
        </w:rPr>
        <w:t>я</w:t>
      </w:r>
      <w:r w:rsidRPr="00036D49">
        <w:rPr>
          <w:rFonts w:ascii="Times New Roman" w:hAnsi="Times New Roman" w:cs="Times New Roman"/>
          <w:sz w:val="28"/>
          <w:szCs w:val="28"/>
        </w:rPr>
        <w:t xml:space="preserve"> в план финансово-хозяйственной деятельности бюджетных и автономных учреждений.</w:t>
      </w:r>
    </w:p>
    <w:p w:rsidR="004F4D86" w:rsidRPr="00036D49" w:rsidRDefault="004F4D86" w:rsidP="00F8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D49">
        <w:rPr>
          <w:rFonts w:ascii="Times New Roman" w:hAnsi="Times New Roman" w:cs="Times New Roman"/>
          <w:sz w:val="28"/>
          <w:szCs w:val="28"/>
        </w:rPr>
        <w:t xml:space="preserve">В отношении межбюджетных трансфертов из областного бюджета введено 34 плана поступлений и </w:t>
      </w:r>
      <w:r w:rsidR="00036D49" w:rsidRPr="00036D49">
        <w:rPr>
          <w:rFonts w:ascii="Times New Roman" w:hAnsi="Times New Roman" w:cs="Times New Roman"/>
          <w:sz w:val="28"/>
          <w:szCs w:val="28"/>
        </w:rPr>
        <w:t>63</w:t>
      </w:r>
      <w:r w:rsidRPr="00036D49">
        <w:rPr>
          <w:rFonts w:ascii="Times New Roman" w:hAnsi="Times New Roman" w:cs="Times New Roman"/>
          <w:sz w:val="28"/>
          <w:szCs w:val="28"/>
        </w:rPr>
        <w:t xml:space="preserve"> кассовых план</w:t>
      </w:r>
      <w:r w:rsidR="00036D49" w:rsidRPr="00036D49">
        <w:rPr>
          <w:rFonts w:ascii="Times New Roman" w:hAnsi="Times New Roman" w:cs="Times New Roman"/>
          <w:sz w:val="28"/>
          <w:szCs w:val="28"/>
        </w:rPr>
        <w:t>а</w:t>
      </w:r>
      <w:r w:rsidRPr="00036D49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036D49" w:rsidRPr="00036D49">
        <w:rPr>
          <w:rFonts w:ascii="Times New Roman" w:hAnsi="Times New Roman" w:cs="Times New Roman"/>
          <w:sz w:val="28"/>
          <w:szCs w:val="28"/>
        </w:rPr>
        <w:t>я</w:t>
      </w:r>
      <w:r w:rsidRPr="00036D49">
        <w:rPr>
          <w:rFonts w:ascii="Times New Roman" w:hAnsi="Times New Roman" w:cs="Times New Roman"/>
          <w:sz w:val="28"/>
          <w:szCs w:val="28"/>
        </w:rPr>
        <w:t>.</w:t>
      </w:r>
    </w:p>
    <w:p w:rsidR="004F4D86" w:rsidRPr="00036D49" w:rsidRDefault="004F4D86" w:rsidP="00F8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D49">
        <w:rPr>
          <w:rFonts w:ascii="Times New Roman" w:hAnsi="Times New Roman" w:cs="Times New Roman"/>
          <w:sz w:val="28"/>
          <w:szCs w:val="28"/>
        </w:rPr>
        <w:t xml:space="preserve">Специалисты отдела в пределах своей компетенции оказывали методологическую помощь главным распорядителям и получателям бюджетных средств, бюджетным и автономным учреждениям по вопросам </w:t>
      </w:r>
      <w:proofErr w:type="gramStart"/>
      <w:r w:rsidRPr="00036D49">
        <w:rPr>
          <w:rFonts w:ascii="Times New Roman" w:hAnsi="Times New Roman" w:cs="Times New Roman"/>
          <w:sz w:val="28"/>
          <w:szCs w:val="28"/>
        </w:rPr>
        <w:t>применения кодов бюджетной классификации расходной части городского бюджета</w:t>
      </w:r>
      <w:proofErr w:type="gramEnd"/>
      <w:r w:rsidRPr="00036D49">
        <w:rPr>
          <w:rFonts w:ascii="Times New Roman" w:hAnsi="Times New Roman" w:cs="Times New Roman"/>
          <w:sz w:val="28"/>
          <w:szCs w:val="28"/>
        </w:rPr>
        <w:t>.</w:t>
      </w:r>
    </w:p>
    <w:p w:rsidR="004F4D86" w:rsidRPr="002B1514" w:rsidRDefault="004F4D86" w:rsidP="00F8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D49">
        <w:rPr>
          <w:rFonts w:ascii="Times New Roman" w:hAnsi="Times New Roman" w:cs="Times New Roman"/>
          <w:sz w:val="28"/>
          <w:szCs w:val="28"/>
        </w:rPr>
        <w:t>2. В результате проведения мониторинга правоприменения правовых</w:t>
      </w:r>
      <w:r w:rsidRPr="002B1514">
        <w:rPr>
          <w:rFonts w:ascii="Times New Roman" w:hAnsi="Times New Roman" w:cs="Times New Roman"/>
          <w:sz w:val="28"/>
          <w:szCs w:val="28"/>
        </w:rPr>
        <w:t xml:space="preserve"> актов Российской Федерации, Липецкой области, муниципальных правовых актов городского округа город Елец, разработки проектов муниципальных правовых актов по вопросам, входящим в компетенцию бюджетного отдела, подготовлено </w:t>
      </w:r>
      <w:r w:rsidR="002923FA">
        <w:rPr>
          <w:rFonts w:ascii="Times New Roman" w:hAnsi="Times New Roman" w:cs="Times New Roman"/>
          <w:sz w:val="28"/>
          <w:szCs w:val="28"/>
        </w:rPr>
        <w:t>118</w:t>
      </w:r>
      <w:r w:rsidRPr="002B1514">
        <w:rPr>
          <w:rFonts w:ascii="Times New Roman" w:hAnsi="Times New Roman" w:cs="Times New Roman"/>
          <w:sz w:val="28"/>
          <w:szCs w:val="28"/>
        </w:rPr>
        <w:t xml:space="preserve"> правовых актов, из них </w:t>
      </w:r>
      <w:r w:rsidR="002B1514" w:rsidRPr="002B1514">
        <w:rPr>
          <w:rFonts w:ascii="Times New Roman" w:hAnsi="Times New Roman" w:cs="Times New Roman"/>
          <w:sz w:val="28"/>
          <w:szCs w:val="28"/>
        </w:rPr>
        <w:t>1</w:t>
      </w:r>
      <w:r w:rsidR="00ED2305">
        <w:rPr>
          <w:rFonts w:ascii="Times New Roman" w:hAnsi="Times New Roman" w:cs="Times New Roman"/>
          <w:sz w:val="28"/>
          <w:szCs w:val="28"/>
        </w:rPr>
        <w:t>5</w:t>
      </w:r>
      <w:r w:rsidR="002B1514" w:rsidRPr="002B1514">
        <w:rPr>
          <w:rFonts w:ascii="Times New Roman" w:hAnsi="Times New Roman" w:cs="Times New Roman"/>
          <w:sz w:val="28"/>
          <w:szCs w:val="28"/>
        </w:rPr>
        <w:t xml:space="preserve"> правовых актов </w:t>
      </w:r>
      <w:r w:rsidRPr="002B1514">
        <w:rPr>
          <w:rFonts w:ascii="Times New Roman" w:hAnsi="Times New Roman" w:cs="Times New Roman"/>
          <w:sz w:val="28"/>
          <w:szCs w:val="28"/>
        </w:rPr>
        <w:t>совместно с отделом доходов:</w:t>
      </w:r>
    </w:p>
    <w:p w:rsidR="004F4D86" w:rsidRPr="002B1514" w:rsidRDefault="004F4D86" w:rsidP="00F8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14">
        <w:rPr>
          <w:rFonts w:ascii="Times New Roman" w:hAnsi="Times New Roman" w:cs="Times New Roman"/>
          <w:sz w:val="28"/>
          <w:szCs w:val="28"/>
        </w:rPr>
        <w:t xml:space="preserve">- </w:t>
      </w:r>
      <w:r w:rsidR="002B1514" w:rsidRPr="002B1514">
        <w:rPr>
          <w:rFonts w:ascii="Times New Roman" w:hAnsi="Times New Roman" w:cs="Times New Roman"/>
          <w:sz w:val="28"/>
          <w:szCs w:val="28"/>
        </w:rPr>
        <w:t>6</w:t>
      </w:r>
      <w:r w:rsidRPr="002B1514">
        <w:rPr>
          <w:rFonts w:ascii="Times New Roman" w:hAnsi="Times New Roman" w:cs="Times New Roman"/>
          <w:sz w:val="28"/>
          <w:szCs w:val="28"/>
        </w:rPr>
        <w:t xml:space="preserve"> проектов решений Совета депутатов городского округа город Елец о внесении изменений в городской бюджет на 202</w:t>
      </w:r>
      <w:r w:rsidR="002B1514" w:rsidRPr="002B1514">
        <w:rPr>
          <w:rFonts w:ascii="Times New Roman" w:hAnsi="Times New Roman" w:cs="Times New Roman"/>
          <w:sz w:val="28"/>
          <w:szCs w:val="28"/>
        </w:rPr>
        <w:t>3</w:t>
      </w:r>
      <w:r w:rsidRPr="002B151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B1514" w:rsidRPr="002B1514">
        <w:rPr>
          <w:rFonts w:ascii="Times New Roman" w:hAnsi="Times New Roman" w:cs="Times New Roman"/>
          <w:sz w:val="28"/>
          <w:szCs w:val="28"/>
        </w:rPr>
        <w:t>4</w:t>
      </w:r>
      <w:r w:rsidRPr="002B1514">
        <w:rPr>
          <w:rFonts w:ascii="Times New Roman" w:hAnsi="Times New Roman" w:cs="Times New Roman"/>
          <w:sz w:val="28"/>
          <w:szCs w:val="28"/>
        </w:rPr>
        <w:t xml:space="preserve"> и 202</w:t>
      </w:r>
      <w:r w:rsidR="002B1514" w:rsidRPr="002B1514">
        <w:rPr>
          <w:rFonts w:ascii="Times New Roman" w:hAnsi="Times New Roman" w:cs="Times New Roman"/>
          <w:sz w:val="28"/>
          <w:szCs w:val="28"/>
        </w:rPr>
        <w:t>5</w:t>
      </w:r>
      <w:r w:rsidRPr="002B1514">
        <w:rPr>
          <w:rFonts w:ascii="Times New Roman" w:hAnsi="Times New Roman" w:cs="Times New Roman"/>
          <w:sz w:val="28"/>
          <w:szCs w:val="28"/>
        </w:rPr>
        <w:t xml:space="preserve"> годов (совместно с отделом доходов);</w:t>
      </w:r>
    </w:p>
    <w:p w:rsidR="004F4D86" w:rsidRPr="002B1514" w:rsidRDefault="004F4D86" w:rsidP="00F8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14">
        <w:rPr>
          <w:rFonts w:ascii="Times New Roman" w:hAnsi="Times New Roman" w:cs="Times New Roman"/>
          <w:sz w:val="28"/>
          <w:szCs w:val="28"/>
        </w:rPr>
        <w:t>- проект решения Совета депутатов городского округа город Елец о городском бюджете на 202</w:t>
      </w:r>
      <w:r w:rsidR="002B1514" w:rsidRPr="002B1514">
        <w:rPr>
          <w:rFonts w:ascii="Times New Roman" w:hAnsi="Times New Roman" w:cs="Times New Roman"/>
          <w:sz w:val="28"/>
          <w:szCs w:val="28"/>
        </w:rPr>
        <w:t>4</w:t>
      </w:r>
      <w:r w:rsidRPr="002B151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B1514" w:rsidRPr="002B1514">
        <w:rPr>
          <w:rFonts w:ascii="Times New Roman" w:hAnsi="Times New Roman" w:cs="Times New Roman"/>
          <w:sz w:val="28"/>
          <w:szCs w:val="28"/>
        </w:rPr>
        <w:t>5</w:t>
      </w:r>
      <w:r w:rsidRPr="002B1514">
        <w:rPr>
          <w:rFonts w:ascii="Times New Roman" w:hAnsi="Times New Roman" w:cs="Times New Roman"/>
          <w:sz w:val="28"/>
          <w:szCs w:val="28"/>
        </w:rPr>
        <w:t xml:space="preserve"> и 202</w:t>
      </w:r>
      <w:r w:rsidR="002B1514" w:rsidRPr="002B1514">
        <w:rPr>
          <w:rFonts w:ascii="Times New Roman" w:hAnsi="Times New Roman" w:cs="Times New Roman"/>
          <w:sz w:val="28"/>
          <w:szCs w:val="28"/>
        </w:rPr>
        <w:t>6</w:t>
      </w:r>
      <w:r w:rsidRPr="002B1514">
        <w:rPr>
          <w:rFonts w:ascii="Times New Roman" w:hAnsi="Times New Roman" w:cs="Times New Roman"/>
          <w:sz w:val="28"/>
          <w:szCs w:val="28"/>
        </w:rPr>
        <w:t xml:space="preserve"> годов (совместно с отделом доходов);</w:t>
      </w:r>
    </w:p>
    <w:p w:rsidR="004F4D86" w:rsidRPr="002B1514" w:rsidRDefault="004F4D86" w:rsidP="00F8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14">
        <w:rPr>
          <w:rFonts w:ascii="Times New Roman" w:hAnsi="Times New Roman" w:cs="Times New Roman"/>
          <w:sz w:val="28"/>
          <w:szCs w:val="28"/>
        </w:rPr>
        <w:lastRenderedPageBreak/>
        <w:t>- проект решения Совета депутатов городского округа город Елец об отчете городского бюджета за 202</w:t>
      </w:r>
      <w:r w:rsidR="002B1514" w:rsidRPr="002B1514">
        <w:rPr>
          <w:rFonts w:ascii="Times New Roman" w:hAnsi="Times New Roman" w:cs="Times New Roman"/>
          <w:sz w:val="28"/>
          <w:szCs w:val="28"/>
        </w:rPr>
        <w:t>2</w:t>
      </w:r>
      <w:r w:rsidRPr="002B1514">
        <w:rPr>
          <w:rFonts w:ascii="Times New Roman" w:hAnsi="Times New Roman" w:cs="Times New Roman"/>
          <w:sz w:val="28"/>
          <w:szCs w:val="28"/>
        </w:rPr>
        <w:t xml:space="preserve"> год (совместно с отделом доходов);</w:t>
      </w:r>
    </w:p>
    <w:p w:rsidR="002B1514" w:rsidRDefault="004F4D86" w:rsidP="00F864AA">
      <w:pPr>
        <w:spacing w:after="0" w:line="240" w:lineRule="auto"/>
        <w:ind w:firstLine="709"/>
        <w:jc w:val="both"/>
      </w:pPr>
      <w:r w:rsidRPr="002B1514">
        <w:rPr>
          <w:rFonts w:ascii="Times New Roman" w:hAnsi="Times New Roman" w:cs="Times New Roman"/>
          <w:sz w:val="28"/>
          <w:szCs w:val="28"/>
        </w:rPr>
        <w:t xml:space="preserve">- проект решения Совета депутатов городского округа город Елец о </w:t>
      </w:r>
      <w:r w:rsidR="002B1514">
        <w:rPr>
          <w:rFonts w:ascii="Times New Roman" w:hAnsi="Times New Roman" w:cs="Times New Roman"/>
          <w:sz w:val="28"/>
          <w:szCs w:val="28"/>
        </w:rPr>
        <w:t>внесении и</w:t>
      </w:r>
      <w:r w:rsidR="002B1514" w:rsidRPr="002B1514">
        <w:rPr>
          <w:rFonts w:ascii="Times New Roman" w:hAnsi="Times New Roman" w:cs="Times New Roman"/>
          <w:sz w:val="28"/>
          <w:szCs w:val="28"/>
        </w:rPr>
        <w:t>зменени</w:t>
      </w:r>
      <w:r w:rsidR="002B1514">
        <w:rPr>
          <w:rFonts w:ascii="Times New Roman" w:hAnsi="Times New Roman" w:cs="Times New Roman"/>
          <w:sz w:val="28"/>
          <w:szCs w:val="28"/>
        </w:rPr>
        <w:t>й</w:t>
      </w:r>
      <w:r w:rsidR="002B1514" w:rsidRPr="002B1514">
        <w:rPr>
          <w:rFonts w:ascii="Times New Roman" w:hAnsi="Times New Roman" w:cs="Times New Roman"/>
          <w:sz w:val="28"/>
          <w:szCs w:val="28"/>
        </w:rPr>
        <w:t xml:space="preserve"> в Положение «О бюджетном процессе городского округа город Елец» </w:t>
      </w:r>
      <w:r w:rsidRPr="002B1514">
        <w:rPr>
          <w:rFonts w:ascii="Times New Roman" w:hAnsi="Times New Roman" w:cs="Times New Roman"/>
          <w:sz w:val="28"/>
          <w:szCs w:val="28"/>
        </w:rPr>
        <w:t>(совместно с отделом доходов);</w:t>
      </w:r>
      <w:r w:rsidR="002B1514" w:rsidRPr="002B1514">
        <w:t xml:space="preserve"> </w:t>
      </w:r>
    </w:p>
    <w:p w:rsidR="00B4343E" w:rsidRDefault="00B4343E" w:rsidP="00F8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3E">
        <w:rPr>
          <w:rFonts w:ascii="Times New Roman" w:hAnsi="Times New Roman" w:cs="Times New Roman"/>
          <w:sz w:val="28"/>
          <w:szCs w:val="28"/>
        </w:rPr>
        <w:t>- проект постановления администрации городского округа город Елец о порядке составления проекта городского бюджета на 2024 год и плановый период 2025 и 2026 годов (совместно с отделом доходов);</w:t>
      </w:r>
    </w:p>
    <w:p w:rsidR="004F4D86" w:rsidRPr="002B1514" w:rsidRDefault="004F4D86" w:rsidP="00F8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14">
        <w:rPr>
          <w:rFonts w:ascii="Times New Roman" w:hAnsi="Times New Roman" w:cs="Times New Roman"/>
          <w:sz w:val="28"/>
          <w:szCs w:val="28"/>
        </w:rPr>
        <w:t xml:space="preserve">- 3 проекта распоряжения администрации городского округа город Елец об исполнении городского бюджета за 1 квартал, за полугодие, за 9 месяцев </w:t>
      </w:r>
      <w:r w:rsidR="002B1514"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2B1514">
        <w:rPr>
          <w:rFonts w:ascii="Times New Roman" w:hAnsi="Times New Roman" w:cs="Times New Roman"/>
          <w:sz w:val="28"/>
          <w:szCs w:val="28"/>
        </w:rPr>
        <w:t>(совместно с отделом доходов);</w:t>
      </w:r>
    </w:p>
    <w:p w:rsidR="004F4D86" w:rsidRDefault="004F4D86" w:rsidP="00F8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3E">
        <w:rPr>
          <w:rFonts w:ascii="Times New Roman" w:hAnsi="Times New Roman" w:cs="Times New Roman"/>
          <w:sz w:val="28"/>
          <w:szCs w:val="28"/>
        </w:rPr>
        <w:t>-</w:t>
      </w:r>
      <w:r w:rsidR="00B4343E">
        <w:rPr>
          <w:rFonts w:ascii="Times New Roman" w:hAnsi="Times New Roman" w:cs="Times New Roman"/>
          <w:sz w:val="28"/>
          <w:szCs w:val="28"/>
        </w:rPr>
        <w:t xml:space="preserve"> 3</w:t>
      </w:r>
      <w:r w:rsidRPr="00B4343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4343E">
        <w:rPr>
          <w:rFonts w:ascii="Times New Roman" w:hAnsi="Times New Roman" w:cs="Times New Roman"/>
          <w:sz w:val="28"/>
          <w:szCs w:val="28"/>
        </w:rPr>
        <w:t>а</w:t>
      </w:r>
      <w:r w:rsidRPr="00B4343E">
        <w:rPr>
          <w:rFonts w:ascii="Times New Roman" w:hAnsi="Times New Roman" w:cs="Times New Roman"/>
          <w:sz w:val="28"/>
          <w:szCs w:val="28"/>
        </w:rPr>
        <w:t xml:space="preserve"> постановлений администрации городского округа город Елец по вопросам, относящимся к компетенции отдела</w:t>
      </w:r>
      <w:r w:rsidR="00B4343E">
        <w:rPr>
          <w:rFonts w:ascii="Times New Roman" w:hAnsi="Times New Roman" w:cs="Times New Roman"/>
          <w:sz w:val="28"/>
          <w:szCs w:val="28"/>
        </w:rPr>
        <w:t>, из них 1 совместно с отделом доходов</w:t>
      </w:r>
      <w:r w:rsidRPr="00B4343E">
        <w:rPr>
          <w:rFonts w:ascii="Times New Roman" w:hAnsi="Times New Roman" w:cs="Times New Roman"/>
          <w:sz w:val="28"/>
          <w:szCs w:val="28"/>
        </w:rPr>
        <w:t>;</w:t>
      </w:r>
    </w:p>
    <w:p w:rsidR="00B4343E" w:rsidRPr="00B4343E" w:rsidRDefault="00B4343E" w:rsidP="00F8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распоряжение </w:t>
      </w:r>
      <w:r w:rsidRPr="00B4343E">
        <w:rPr>
          <w:rFonts w:ascii="Times New Roman" w:hAnsi="Times New Roman" w:cs="Times New Roman"/>
          <w:sz w:val="28"/>
          <w:szCs w:val="28"/>
        </w:rPr>
        <w:t>администрации городского округа город Елец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бюджетного прогноза городского округа город Елец (совместно с отделом доходов);</w:t>
      </w:r>
    </w:p>
    <w:p w:rsidR="004F4D86" w:rsidRPr="00B4343E" w:rsidRDefault="004F4D86" w:rsidP="00F8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D49">
        <w:rPr>
          <w:rFonts w:ascii="Times New Roman" w:hAnsi="Times New Roman" w:cs="Times New Roman"/>
          <w:sz w:val="28"/>
          <w:szCs w:val="28"/>
        </w:rPr>
        <w:t xml:space="preserve">-  </w:t>
      </w:r>
      <w:r w:rsidR="00036D49" w:rsidRPr="00036D49">
        <w:rPr>
          <w:rFonts w:ascii="Times New Roman" w:hAnsi="Times New Roman" w:cs="Times New Roman"/>
          <w:sz w:val="28"/>
          <w:szCs w:val="28"/>
        </w:rPr>
        <w:t>80</w:t>
      </w:r>
      <w:r w:rsidRPr="00036D49">
        <w:rPr>
          <w:rFonts w:ascii="Times New Roman" w:hAnsi="Times New Roman" w:cs="Times New Roman"/>
          <w:sz w:val="28"/>
          <w:szCs w:val="28"/>
        </w:rPr>
        <w:t xml:space="preserve"> </w:t>
      </w:r>
      <w:r w:rsidR="00036D49" w:rsidRPr="00036D49">
        <w:rPr>
          <w:rFonts w:ascii="Times New Roman" w:hAnsi="Times New Roman" w:cs="Times New Roman"/>
          <w:sz w:val="28"/>
          <w:szCs w:val="28"/>
        </w:rPr>
        <w:t>постановлений (</w:t>
      </w:r>
      <w:r w:rsidRPr="00036D49">
        <w:rPr>
          <w:rFonts w:ascii="Times New Roman" w:hAnsi="Times New Roman" w:cs="Times New Roman"/>
          <w:sz w:val="28"/>
          <w:szCs w:val="28"/>
        </w:rPr>
        <w:t>распоряжений</w:t>
      </w:r>
      <w:r w:rsidR="00036D49" w:rsidRPr="00036D49">
        <w:rPr>
          <w:rFonts w:ascii="Times New Roman" w:hAnsi="Times New Roman" w:cs="Times New Roman"/>
          <w:sz w:val="28"/>
          <w:szCs w:val="28"/>
        </w:rPr>
        <w:t>)</w:t>
      </w:r>
      <w:r w:rsidRPr="00036D49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Елец о выделении денежных средств из резервного фонда;</w:t>
      </w:r>
    </w:p>
    <w:p w:rsidR="004F4D86" w:rsidRPr="00B4343E" w:rsidRDefault="004F4D86" w:rsidP="00F8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3E">
        <w:rPr>
          <w:rFonts w:ascii="Times New Roman" w:hAnsi="Times New Roman" w:cs="Times New Roman"/>
          <w:sz w:val="28"/>
          <w:szCs w:val="28"/>
        </w:rPr>
        <w:t>- проект распоряжения администрации городского округа город Елец о результатах мониторинга качества финансового менеджмента;</w:t>
      </w:r>
    </w:p>
    <w:p w:rsidR="004F4D86" w:rsidRPr="00B4343E" w:rsidRDefault="004F4D86" w:rsidP="00F8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021">
        <w:rPr>
          <w:rFonts w:ascii="Times New Roman" w:hAnsi="Times New Roman" w:cs="Times New Roman"/>
          <w:sz w:val="28"/>
          <w:szCs w:val="28"/>
        </w:rPr>
        <w:t>- 1</w:t>
      </w:r>
      <w:r w:rsidR="00677021" w:rsidRPr="00677021">
        <w:rPr>
          <w:rFonts w:ascii="Times New Roman" w:hAnsi="Times New Roman" w:cs="Times New Roman"/>
          <w:sz w:val="28"/>
          <w:szCs w:val="28"/>
        </w:rPr>
        <w:t>6</w:t>
      </w:r>
      <w:r w:rsidRPr="00677021">
        <w:rPr>
          <w:rFonts w:ascii="Times New Roman" w:hAnsi="Times New Roman" w:cs="Times New Roman"/>
          <w:sz w:val="28"/>
          <w:szCs w:val="28"/>
        </w:rPr>
        <w:t xml:space="preserve"> приказов Управления финансов о внесении изменений в бюджетную роспись расходов;</w:t>
      </w:r>
    </w:p>
    <w:p w:rsidR="00F864AA" w:rsidRDefault="004F4D86" w:rsidP="00F8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22">
        <w:rPr>
          <w:rFonts w:ascii="Times New Roman" w:hAnsi="Times New Roman" w:cs="Times New Roman"/>
          <w:sz w:val="28"/>
          <w:szCs w:val="28"/>
        </w:rPr>
        <w:t xml:space="preserve">- </w:t>
      </w:r>
      <w:r w:rsidR="009A6022" w:rsidRPr="009A6022">
        <w:rPr>
          <w:rFonts w:ascii="Times New Roman" w:hAnsi="Times New Roman" w:cs="Times New Roman"/>
          <w:sz w:val="28"/>
          <w:szCs w:val="28"/>
        </w:rPr>
        <w:t>4</w:t>
      </w:r>
      <w:r w:rsidRPr="009A6022">
        <w:rPr>
          <w:rFonts w:ascii="Times New Roman" w:hAnsi="Times New Roman" w:cs="Times New Roman"/>
          <w:sz w:val="28"/>
          <w:szCs w:val="28"/>
        </w:rPr>
        <w:t xml:space="preserve"> приказа Управления финансов о внесении изменений в порядок п</w:t>
      </w:r>
      <w:r w:rsidR="00F864AA" w:rsidRPr="009A6022">
        <w:rPr>
          <w:rFonts w:ascii="Times New Roman" w:hAnsi="Times New Roman" w:cs="Times New Roman"/>
          <w:sz w:val="28"/>
          <w:szCs w:val="28"/>
        </w:rPr>
        <w:t>рименения кодов целевых статей.</w:t>
      </w:r>
    </w:p>
    <w:p w:rsidR="004F4D86" w:rsidRPr="002923FA" w:rsidRDefault="004F4D86" w:rsidP="00F8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23FA">
        <w:rPr>
          <w:rFonts w:ascii="Times New Roman" w:hAnsi="Times New Roman" w:cs="Times New Roman"/>
          <w:sz w:val="28"/>
          <w:szCs w:val="28"/>
        </w:rPr>
        <w:t xml:space="preserve">3. </w:t>
      </w:r>
      <w:r w:rsidRPr="002923FA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года в пределах компетенции отдела специалистами осуществлялось размещение информации на едином портале бюджетной системы Российской Федерации «Электронный бюджет», в Единой информационной системе и Региональной информационной системе в сфере закупок (план-график и реестр контрактов Управления финансов), в сети Интернет на официальном сайте </w:t>
      </w:r>
      <w:r w:rsidRPr="002923FA"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 w:rsidRPr="002923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4D86" w:rsidRPr="002A4D1D" w:rsidRDefault="00F864AA" w:rsidP="00F8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16B">
        <w:rPr>
          <w:rFonts w:ascii="Times New Roman" w:hAnsi="Times New Roman" w:cs="Times New Roman"/>
          <w:sz w:val="28"/>
          <w:szCs w:val="28"/>
        </w:rPr>
        <w:t>4</w:t>
      </w:r>
      <w:r w:rsidR="004F4D86" w:rsidRPr="00F1716B">
        <w:rPr>
          <w:rFonts w:ascii="Times New Roman" w:hAnsi="Times New Roman" w:cs="Times New Roman"/>
          <w:sz w:val="28"/>
          <w:szCs w:val="28"/>
        </w:rPr>
        <w:t>. При подготовке отчетов и ответов по запрашиваемой информации областных управлений, структурных подразделений администрации городского округа город Елец и иных учреждений (организаций), заключений на муниципальные правовые акты, запросов на предоставление информации от муниципальных учреждений направлен</w:t>
      </w:r>
      <w:r w:rsidR="00F1716B">
        <w:rPr>
          <w:rFonts w:ascii="Times New Roman" w:hAnsi="Times New Roman" w:cs="Times New Roman"/>
          <w:sz w:val="28"/>
          <w:szCs w:val="28"/>
        </w:rPr>
        <w:t>о</w:t>
      </w:r>
      <w:r w:rsidR="004F4D86" w:rsidRPr="00F1716B">
        <w:rPr>
          <w:rFonts w:ascii="Times New Roman" w:hAnsi="Times New Roman" w:cs="Times New Roman"/>
          <w:sz w:val="28"/>
          <w:szCs w:val="28"/>
        </w:rPr>
        <w:t xml:space="preserve"> </w:t>
      </w:r>
      <w:r w:rsidR="00F1716B" w:rsidRPr="00F1716B">
        <w:rPr>
          <w:rFonts w:ascii="Times New Roman" w:hAnsi="Times New Roman" w:cs="Times New Roman"/>
          <w:sz w:val="28"/>
          <w:szCs w:val="28"/>
        </w:rPr>
        <w:t>323</w:t>
      </w:r>
      <w:r w:rsidR="004F4D86" w:rsidRPr="00F1716B">
        <w:rPr>
          <w:rFonts w:ascii="Times New Roman" w:hAnsi="Times New Roman" w:cs="Times New Roman"/>
          <w:sz w:val="28"/>
          <w:szCs w:val="28"/>
        </w:rPr>
        <w:t xml:space="preserve"> </w:t>
      </w:r>
      <w:r w:rsidR="00F1716B">
        <w:rPr>
          <w:rFonts w:ascii="Times New Roman" w:hAnsi="Times New Roman" w:cs="Times New Roman"/>
          <w:sz w:val="28"/>
          <w:szCs w:val="28"/>
        </w:rPr>
        <w:t xml:space="preserve">письма </w:t>
      </w:r>
      <w:r w:rsidR="004F4D86" w:rsidRPr="00F1716B">
        <w:rPr>
          <w:rFonts w:ascii="Times New Roman" w:hAnsi="Times New Roman" w:cs="Times New Roman"/>
          <w:sz w:val="28"/>
          <w:szCs w:val="28"/>
        </w:rPr>
        <w:t>исходящ</w:t>
      </w:r>
      <w:r w:rsidR="00F1716B">
        <w:rPr>
          <w:rFonts w:ascii="Times New Roman" w:hAnsi="Times New Roman" w:cs="Times New Roman"/>
          <w:sz w:val="28"/>
          <w:szCs w:val="28"/>
        </w:rPr>
        <w:t xml:space="preserve">ей </w:t>
      </w:r>
      <w:r w:rsidR="004F4D86" w:rsidRPr="002A4D1D">
        <w:rPr>
          <w:rFonts w:ascii="Times New Roman" w:hAnsi="Times New Roman" w:cs="Times New Roman"/>
          <w:sz w:val="28"/>
          <w:szCs w:val="28"/>
        </w:rPr>
        <w:t>корреспонденци</w:t>
      </w:r>
      <w:r w:rsidR="00F1716B" w:rsidRPr="002A4D1D">
        <w:rPr>
          <w:rFonts w:ascii="Times New Roman" w:hAnsi="Times New Roman" w:cs="Times New Roman"/>
          <w:sz w:val="28"/>
          <w:szCs w:val="28"/>
        </w:rPr>
        <w:t>и</w:t>
      </w:r>
      <w:r w:rsidR="004F4D86" w:rsidRPr="002A4D1D">
        <w:rPr>
          <w:rFonts w:ascii="Times New Roman" w:hAnsi="Times New Roman" w:cs="Times New Roman"/>
          <w:sz w:val="28"/>
          <w:szCs w:val="28"/>
        </w:rPr>
        <w:t>.</w:t>
      </w:r>
    </w:p>
    <w:p w:rsidR="004F4D86" w:rsidRPr="002A4D1D" w:rsidRDefault="004F4D86" w:rsidP="00F8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D1D">
        <w:rPr>
          <w:rFonts w:ascii="Times New Roman" w:hAnsi="Times New Roman" w:cs="Times New Roman"/>
          <w:sz w:val="28"/>
          <w:szCs w:val="28"/>
        </w:rPr>
        <w:t xml:space="preserve">Ежемесячно предоставлялось </w:t>
      </w:r>
      <w:r w:rsidR="002A4D1D" w:rsidRPr="002A4D1D">
        <w:rPr>
          <w:rFonts w:ascii="Times New Roman" w:hAnsi="Times New Roman" w:cs="Times New Roman"/>
          <w:sz w:val="28"/>
          <w:szCs w:val="28"/>
        </w:rPr>
        <w:t>8</w:t>
      </w:r>
      <w:r w:rsidRPr="002A4D1D">
        <w:rPr>
          <w:rFonts w:ascii="Times New Roman" w:hAnsi="Times New Roman" w:cs="Times New Roman"/>
          <w:sz w:val="28"/>
          <w:szCs w:val="28"/>
        </w:rPr>
        <w:t xml:space="preserve"> отчетов, из них 2 отчета совместно с отделом бюджетного учета, отчетности и контрольно-ревизионной деятельности, ежеквартально – 1</w:t>
      </w:r>
      <w:r w:rsidR="002A4D1D" w:rsidRPr="002A4D1D">
        <w:rPr>
          <w:rFonts w:ascii="Times New Roman" w:hAnsi="Times New Roman" w:cs="Times New Roman"/>
          <w:sz w:val="28"/>
          <w:szCs w:val="28"/>
        </w:rPr>
        <w:t>1</w:t>
      </w:r>
      <w:r w:rsidRPr="002A4D1D">
        <w:rPr>
          <w:rFonts w:ascii="Times New Roman" w:hAnsi="Times New Roman" w:cs="Times New Roman"/>
          <w:sz w:val="28"/>
          <w:szCs w:val="28"/>
        </w:rPr>
        <w:t xml:space="preserve"> отчетов</w:t>
      </w:r>
      <w:r w:rsidR="002A4D1D">
        <w:rPr>
          <w:rFonts w:ascii="Times New Roman" w:hAnsi="Times New Roman" w:cs="Times New Roman"/>
          <w:sz w:val="28"/>
          <w:szCs w:val="28"/>
        </w:rPr>
        <w:t>, ежегодно – 3 отчета</w:t>
      </w:r>
      <w:r w:rsidRPr="002A4D1D">
        <w:rPr>
          <w:rFonts w:ascii="Times New Roman" w:hAnsi="Times New Roman" w:cs="Times New Roman"/>
          <w:sz w:val="28"/>
          <w:szCs w:val="28"/>
        </w:rPr>
        <w:t>.</w:t>
      </w:r>
      <w:r w:rsidR="002A4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D86" w:rsidRPr="007C4972" w:rsidRDefault="00F864AA" w:rsidP="00F8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D1D">
        <w:rPr>
          <w:rFonts w:ascii="Times New Roman" w:hAnsi="Times New Roman" w:cs="Times New Roman"/>
          <w:sz w:val="28"/>
          <w:szCs w:val="28"/>
        </w:rPr>
        <w:t>5</w:t>
      </w:r>
      <w:r w:rsidR="004F4D86" w:rsidRPr="002A4D1D">
        <w:rPr>
          <w:rFonts w:ascii="Times New Roman" w:hAnsi="Times New Roman" w:cs="Times New Roman"/>
          <w:sz w:val="28"/>
          <w:szCs w:val="28"/>
        </w:rPr>
        <w:t>. Прочими важными мероприятиями бюджетного</w:t>
      </w:r>
      <w:r w:rsidR="00B905DD" w:rsidRPr="002A4D1D">
        <w:rPr>
          <w:rFonts w:ascii="Times New Roman" w:hAnsi="Times New Roman" w:cs="Times New Roman"/>
          <w:sz w:val="28"/>
          <w:szCs w:val="28"/>
        </w:rPr>
        <w:t xml:space="preserve"> </w:t>
      </w:r>
      <w:r w:rsidR="004F4D86" w:rsidRPr="002A4D1D">
        <w:rPr>
          <w:rFonts w:ascii="Times New Roman" w:hAnsi="Times New Roman" w:cs="Times New Roman"/>
          <w:sz w:val="28"/>
          <w:szCs w:val="28"/>
        </w:rPr>
        <w:t>отдела являлись:</w:t>
      </w:r>
    </w:p>
    <w:p w:rsidR="00434E82" w:rsidRDefault="00434E82" w:rsidP="00F8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мер по социально-экономическому развитию и оздоровлению муниципальных финансов на 2023 год, установленных соглашением от 29.12.2022 № 274</w:t>
      </w:r>
      <w:r w:rsidR="007004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4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тчеты об исполнении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ств </w:t>
      </w:r>
      <w:r w:rsidR="0070047C">
        <w:rPr>
          <w:rFonts w:ascii="Times New Roman" w:hAnsi="Times New Roman" w:cs="Times New Roman"/>
          <w:sz w:val="28"/>
          <w:szCs w:val="28"/>
        </w:rPr>
        <w:lastRenderedPageBreak/>
        <w:t>пр</w:t>
      </w:r>
      <w:proofErr w:type="gramEnd"/>
      <w:r w:rsidR="0070047C">
        <w:rPr>
          <w:rFonts w:ascii="Times New Roman" w:hAnsi="Times New Roman" w:cs="Times New Roman"/>
          <w:sz w:val="28"/>
          <w:szCs w:val="28"/>
        </w:rPr>
        <w:t>едоставлены в Управление финансов Липецкой области своевременно по формам и в сроки установленные соглашением;</w:t>
      </w:r>
    </w:p>
    <w:p w:rsidR="004F4D86" w:rsidRPr="007C4972" w:rsidRDefault="004F4D86" w:rsidP="00F8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972">
        <w:rPr>
          <w:rFonts w:ascii="Times New Roman" w:hAnsi="Times New Roman" w:cs="Times New Roman"/>
          <w:sz w:val="28"/>
          <w:szCs w:val="28"/>
        </w:rPr>
        <w:t>- ведение реестра расходных обязательств городского округа город Елец;</w:t>
      </w:r>
    </w:p>
    <w:p w:rsidR="004F4D86" w:rsidRPr="007C4972" w:rsidRDefault="004F4D86" w:rsidP="00F8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97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C49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4972">
        <w:rPr>
          <w:rFonts w:ascii="Times New Roman" w:hAnsi="Times New Roman" w:cs="Times New Roman"/>
          <w:sz w:val="28"/>
          <w:szCs w:val="28"/>
        </w:rPr>
        <w:t xml:space="preserve"> соблюдением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служащих;</w:t>
      </w:r>
    </w:p>
    <w:p w:rsidR="004F4D86" w:rsidRPr="007C4972" w:rsidRDefault="004F4D86" w:rsidP="00F8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972">
        <w:rPr>
          <w:rFonts w:ascii="Times New Roman" w:hAnsi="Times New Roman" w:cs="Times New Roman"/>
          <w:sz w:val="28"/>
          <w:szCs w:val="28"/>
        </w:rPr>
        <w:t xml:space="preserve">- управление и учет </w:t>
      </w:r>
      <w:proofErr w:type="gramStart"/>
      <w:r w:rsidRPr="007C4972">
        <w:rPr>
          <w:rFonts w:ascii="Times New Roman" w:hAnsi="Times New Roman" w:cs="Times New Roman"/>
          <w:sz w:val="28"/>
          <w:szCs w:val="28"/>
        </w:rPr>
        <w:t>движения средств резервного фонда администрации городского округа</w:t>
      </w:r>
      <w:proofErr w:type="gramEnd"/>
      <w:r w:rsidRPr="007C4972">
        <w:rPr>
          <w:rFonts w:ascii="Times New Roman" w:hAnsi="Times New Roman" w:cs="Times New Roman"/>
          <w:sz w:val="28"/>
          <w:szCs w:val="28"/>
        </w:rPr>
        <w:t xml:space="preserve"> город Елец;</w:t>
      </w:r>
    </w:p>
    <w:p w:rsidR="004F4D86" w:rsidRPr="007C4972" w:rsidRDefault="004F4D86" w:rsidP="00F8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972">
        <w:rPr>
          <w:rFonts w:ascii="Times New Roman" w:hAnsi="Times New Roman" w:cs="Times New Roman"/>
          <w:sz w:val="28"/>
          <w:szCs w:val="28"/>
        </w:rPr>
        <w:t>- осуществление бюджетных полномочий главного распорядителя бюджетных средств;</w:t>
      </w:r>
    </w:p>
    <w:p w:rsidR="004F4D86" w:rsidRPr="007C4972" w:rsidRDefault="004F4D86" w:rsidP="00F8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97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C49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4972">
        <w:rPr>
          <w:rFonts w:ascii="Times New Roman" w:hAnsi="Times New Roman" w:cs="Times New Roman"/>
          <w:sz w:val="28"/>
          <w:szCs w:val="28"/>
        </w:rPr>
        <w:t xml:space="preserve"> расходованием средств от оказания платных услуг и доходов от предпринимательской и иной приносящей доход деятельности;</w:t>
      </w:r>
    </w:p>
    <w:p w:rsidR="00053878" w:rsidRPr="007C4972" w:rsidRDefault="004F4D86" w:rsidP="00F8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972"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gramStart"/>
      <w:r w:rsidRPr="007C4972">
        <w:rPr>
          <w:rFonts w:ascii="Times New Roman" w:hAnsi="Times New Roman" w:cs="Times New Roman"/>
          <w:sz w:val="28"/>
          <w:szCs w:val="28"/>
        </w:rPr>
        <w:t>мониторинга качества финансового менеджмента главных р</w:t>
      </w:r>
      <w:r w:rsidR="00434E82">
        <w:rPr>
          <w:rFonts w:ascii="Times New Roman" w:hAnsi="Times New Roman" w:cs="Times New Roman"/>
          <w:sz w:val="28"/>
          <w:szCs w:val="28"/>
        </w:rPr>
        <w:t>аспорядителей бюджетных средств</w:t>
      </w:r>
      <w:proofErr w:type="gramEnd"/>
      <w:r w:rsidR="00434E82">
        <w:rPr>
          <w:rFonts w:ascii="Times New Roman" w:hAnsi="Times New Roman" w:cs="Times New Roman"/>
          <w:sz w:val="28"/>
          <w:szCs w:val="28"/>
        </w:rPr>
        <w:t>.</w:t>
      </w:r>
    </w:p>
    <w:p w:rsidR="004F4D86" w:rsidRPr="003B365D" w:rsidRDefault="00F864AA" w:rsidP="00F8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972">
        <w:rPr>
          <w:rFonts w:ascii="Times New Roman" w:hAnsi="Times New Roman" w:cs="Times New Roman"/>
          <w:sz w:val="28"/>
          <w:szCs w:val="28"/>
        </w:rPr>
        <w:t>6</w:t>
      </w:r>
      <w:r w:rsidR="004F4D86" w:rsidRPr="007C4972">
        <w:rPr>
          <w:rFonts w:ascii="Times New Roman" w:hAnsi="Times New Roman" w:cs="Times New Roman"/>
          <w:sz w:val="28"/>
          <w:szCs w:val="28"/>
        </w:rPr>
        <w:t>. В течение года специалистами отдела осуществлялась подготовка оперативной информации по поручениям начальника Управления финансов.</w:t>
      </w:r>
    </w:p>
    <w:p w:rsidR="004F4D86" w:rsidRDefault="004F4D86" w:rsidP="006B5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D86" w:rsidRPr="004C66A6" w:rsidRDefault="004F4D86" w:rsidP="008960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ОТДЕЛ ДОХОДОВ </w:t>
      </w:r>
    </w:p>
    <w:p w:rsidR="004F4D86" w:rsidRDefault="004F4D86" w:rsidP="00896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D86" w:rsidRDefault="004F4D86" w:rsidP="00896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CE7B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деятельность отдела доходов была направлена на решение следующих </w:t>
      </w:r>
      <w:r w:rsidRPr="00762E96">
        <w:rPr>
          <w:rFonts w:ascii="Times New Roman" w:hAnsi="Times New Roman" w:cs="Times New Roman"/>
          <w:sz w:val="28"/>
          <w:szCs w:val="28"/>
        </w:rPr>
        <w:t>основных задач:</w:t>
      </w:r>
    </w:p>
    <w:p w:rsidR="004F4D86" w:rsidRDefault="004F4D86" w:rsidP="00896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своевременности и качества подготовки </w:t>
      </w:r>
      <w:r w:rsidRPr="00A70D27">
        <w:rPr>
          <w:rFonts w:ascii="Times New Roman" w:hAnsi="Times New Roman" w:cs="Times New Roman"/>
          <w:sz w:val="28"/>
          <w:szCs w:val="28"/>
        </w:rPr>
        <w:t>проекта город</w:t>
      </w:r>
      <w:r>
        <w:rPr>
          <w:rFonts w:ascii="Times New Roman" w:hAnsi="Times New Roman" w:cs="Times New Roman"/>
          <w:sz w:val="28"/>
          <w:szCs w:val="28"/>
        </w:rPr>
        <w:t>ского бюджета</w:t>
      </w:r>
      <w:r w:rsidRPr="00A70D27">
        <w:rPr>
          <w:rFonts w:ascii="Times New Roman" w:hAnsi="Times New Roman" w:cs="Times New Roman"/>
          <w:sz w:val="28"/>
          <w:szCs w:val="28"/>
        </w:rPr>
        <w:t xml:space="preserve"> и измен</w:t>
      </w:r>
      <w:r>
        <w:rPr>
          <w:rFonts w:ascii="Times New Roman" w:hAnsi="Times New Roman" w:cs="Times New Roman"/>
          <w:sz w:val="28"/>
          <w:szCs w:val="28"/>
        </w:rPr>
        <w:t>ений в городской бюджет в части формирования показателей по доходам, источникам финансирования дефицита городского бюджета, верхнему пределу муниципальных заимствований, а также в части разработки программы внутренних муниципальных заимствований городского округа город Елец;</w:t>
      </w:r>
    </w:p>
    <w:p w:rsidR="004F4D86" w:rsidRDefault="004F4D86" w:rsidP="00896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0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0D27">
        <w:rPr>
          <w:rFonts w:ascii="Times New Roman" w:hAnsi="Times New Roman" w:cs="Times New Roman"/>
          <w:sz w:val="28"/>
          <w:szCs w:val="28"/>
        </w:rPr>
        <w:t xml:space="preserve">роведение </w:t>
      </w:r>
      <w:proofErr w:type="gramStart"/>
      <w:r w:rsidRPr="00A70D27">
        <w:rPr>
          <w:rFonts w:ascii="Times New Roman" w:hAnsi="Times New Roman" w:cs="Times New Roman"/>
          <w:sz w:val="28"/>
          <w:szCs w:val="28"/>
        </w:rPr>
        <w:t>анализа исполнения до</w:t>
      </w:r>
      <w:r>
        <w:rPr>
          <w:rFonts w:ascii="Times New Roman" w:hAnsi="Times New Roman" w:cs="Times New Roman"/>
          <w:sz w:val="28"/>
          <w:szCs w:val="28"/>
        </w:rPr>
        <w:t>ходной части бюджета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Елец, м</w:t>
      </w:r>
      <w:r w:rsidRPr="00A70D27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>торинг платежей юридических лиц, в</w:t>
      </w:r>
      <w:r w:rsidRPr="00A70D27">
        <w:rPr>
          <w:rFonts w:ascii="Times New Roman" w:hAnsi="Times New Roman" w:cs="Times New Roman"/>
          <w:sz w:val="28"/>
          <w:szCs w:val="28"/>
        </w:rPr>
        <w:t>заимодействие с главными администрат</w:t>
      </w:r>
      <w:r>
        <w:rPr>
          <w:rFonts w:ascii="Times New Roman" w:hAnsi="Times New Roman" w:cs="Times New Roman"/>
          <w:sz w:val="28"/>
          <w:szCs w:val="28"/>
        </w:rPr>
        <w:t>орами доходов бюджета городского округа город Елец;</w:t>
      </w:r>
    </w:p>
    <w:p w:rsidR="004F4D86" w:rsidRPr="00A70D27" w:rsidRDefault="004F4D86" w:rsidP="00896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обеспечение мобилизации доходного потенциала городского бюджета посредством взаимодействия с </w:t>
      </w:r>
      <w:r w:rsidRPr="00A70D27">
        <w:rPr>
          <w:rFonts w:ascii="Times New Roman" w:hAnsi="Times New Roman" w:cs="Times New Roman"/>
          <w:sz w:val="28"/>
          <w:szCs w:val="28"/>
        </w:rPr>
        <w:t>налогоплательщиками</w:t>
      </w:r>
      <w:r>
        <w:rPr>
          <w:rFonts w:ascii="Times New Roman" w:hAnsi="Times New Roman" w:cs="Times New Roman"/>
          <w:sz w:val="28"/>
          <w:szCs w:val="28"/>
        </w:rPr>
        <w:t xml:space="preserve">, налоговыми органами, проведения адресной работы с физическими и юридическими лицами по вопросу погашения недоимки по налоговым платежам, задолженности по авансовым платежам в городской бюджет, проведения работы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инорегиональными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иногородними организациями, осуществляющими деятельность на территории городского округа город Елец, по вопросу регистрации обособленных подразделений;</w:t>
      </w:r>
      <w:proofErr w:type="gramEnd"/>
    </w:p>
    <w:p w:rsidR="004F4D86" w:rsidRPr="00A70D27" w:rsidRDefault="004F4D86" w:rsidP="00896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своевременности с</w:t>
      </w:r>
      <w:r w:rsidRPr="00A70D27">
        <w:rPr>
          <w:rFonts w:ascii="Times New Roman" w:hAnsi="Times New Roman" w:cs="Times New Roman"/>
          <w:sz w:val="28"/>
          <w:szCs w:val="28"/>
        </w:rPr>
        <w:t>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0D27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ности, подготовки ответов и информации в Управление финансов Липецкой области, налоговые органы, иные органы и организации в соответствии с поступающими запросами;</w:t>
      </w:r>
    </w:p>
    <w:p w:rsidR="004F4D86" w:rsidRDefault="004F4D86" w:rsidP="00896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74">
        <w:rPr>
          <w:rFonts w:ascii="Times New Roman" w:hAnsi="Times New Roman" w:cs="Times New Roman"/>
          <w:sz w:val="28"/>
          <w:szCs w:val="28"/>
        </w:rPr>
        <w:t xml:space="preserve">- обеспечение своевременности и качества подготовки </w:t>
      </w:r>
      <w:r>
        <w:rPr>
          <w:rFonts w:ascii="Times New Roman" w:hAnsi="Times New Roman" w:cs="Times New Roman"/>
          <w:sz w:val="28"/>
          <w:szCs w:val="28"/>
        </w:rPr>
        <w:t>информации для</w:t>
      </w:r>
      <w:r w:rsidRPr="00802E74">
        <w:rPr>
          <w:rFonts w:ascii="Times New Roman" w:hAnsi="Times New Roman" w:cs="Times New Roman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2E74">
        <w:rPr>
          <w:rFonts w:ascii="Times New Roman" w:hAnsi="Times New Roman" w:cs="Times New Roman"/>
          <w:sz w:val="28"/>
          <w:szCs w:val="28"/>
        </w:rPr>
        <w:t xml:space="preserve"> потребности в бюджетном кредите (дотации) из областного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D86" w:rsidRDefault="004F4D86" w:rsidP="00896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</w:t>
      </w:r>
      <w:r w:rsidRPr="00A70D27">
        <w:rPr>
          <w:rFonts w:ascii="Times New Roman" w:hAnsi="Times New Roman" w:cs="Times New Roman"/>
          <w:sz w:val="28"/>
          <w:szCs w:val="28"/>
        </w:rPr>
        <w:t xml:space="preserve">ниторинг правоприменения правовых актов Российской Федерации, Липецкой области,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Елец, р</w:t>
      </w:r>
      <w:r w:rsidRPr="00A70D27">
        <w:rPr>
          <w:rFonts w:ascii="Times New Roman" w:hAnsi="Times New Roman" w:cs="Times New Roman"/>
          <w:sz w:val="28"/>
          <w:szCs w:val="28"/>
        </w:rPr>
        <w:t>азработка проект</w:t>
      </w:r>
      <w:r w:rsidR="004703E9">
        <w:rPr>
          <w:rFonts w:ascii="Times New Roman" w:hAnsi="Times New Roman" w:cs="Times New Roman"/>
          <w:sz w:val="28"/>
          <w:szCs w:val="28"/>
        </w:rPr>
        <w:t>ов муниципальных правовых актов</w:t>
      </w:r>
      <w:r w:rsidRPr="00A70D27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70D27">
        <w:rPr>
          <w:rFonts w:ascii="Times New Roman" w:hAnsi="Times New Roman" w:cs="Times New Roman"/>
          <w:sz w:val="28"/>
          <w:szCs w:val="28"/>
        </w:rPr>
        <w:t>тдела</w:t>
      </w:r>
      <w:r>
        <w:rPr>
          <w:rFonts w:ascii="Times New Roman" w:hAnsi="Times New Roman" w:cs="Times New Roman"/>
          <w:sz w:val="28"/>
          <w:szCs w:val="28"/>
        </w:rPr>
        <w:t xml:space="preserve"> доходов.</w:t>
      </w:r>
    </w:p>
    <w:p w:rsidR="004F4D86" w:rsidRDefault="004F4D86" w:rsidP="00C47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C0A">
        <w:rPr>
          <w:rFonts w:ascii="Times New Roman" w:hAnsi="Times New Roman" w:cs="Times New Roman"/>
          <w:sz w:val="28"/>
          <w:szCs w:val="28"/>
        </w:rPr>
        <w:t>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основных задач отдела доходов и в соответствии с планом работы Управления финансов в 202</w:t>
      </w:r>
      <w:r w:rsidR="00CE7B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были реализованы следующие мероприятия:</w:t>
      </w:r>
    </w:p>
    <w:p w:rsidR="00620F3F" w:rsidRDefault="004F4D86" w:rsidP="0001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266A2">
        <w:rPr>
          <w:rFonts w:ascii="Times New Roman" w:hAnsi="Times New Roman" w:cs="Times New Roman"/>
          <w:sz w:val="28"/>
          <w:szCs w:val="28"/>
        </w:rPr>
        <w:t>С</w:t>
      </w:r>
      <w:r w:rsidRPr="00C47C0A">
        <w:rPr>
          <w:rFonts w:ascii="Times New Roman" w:hAnsi="Times New Roman" w:cs="Times New Roman"/>
          <w:sz w:val="28"/>
          <w:szCs w:val="28"/>
        </w:rPr>
        <w:t xml:space="preserve">овместно с бюджетным отделом </w:t>
      </w:r>
      <w:r w:rsidR="00CE7BD1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C47C0A">
        <w:rPr>
          <w:rFonts w:ascii="Times New Roman" w:hAnsi="Times New Roman" w:cs="Times New Roman"/>
          <w:sz w:val="28"/>
          <w:szCs w:val="28"/>
        </w:rPr>
        <w:t>своевременно обеспеч</w:t>
      </w:r>
      <w:r w:rsidR="00CE7BD1">
        <w:rPr>
          <w:rFonts w:ascii="Times New Roman" w:hAnsi="Times New Roman" w:cs="Times New Roman"/>
          <w:sz w:val="28"/>
          <w:szCs w:val="28"/>
        </w:rPr>
        <w:t>ены</w:t>
      </w:r>
      <w:r w:rsidR="00620F3F">
        <w:rPr>
          <w:rFonts w:ascii="Times New Roman" w:hAnsi="Times New Roman" w:cs="Times New Roman"/>
          <w:sz w:val="28"/>
          <w:szCs w:val="28"/>
        </w:rPr>
        <w:t>:</w:t>
      </w:r>
    </w:p>
    <w:p w:rsidR="00620F3F" w:rsidRDefault="00620F3F" w:rsidP="0001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7BD1">
        <w:rPr>
          <w:rFonts w:ascii="Times New Roman" w:hAnsi="Times New Roman" w:cs="Times New Roman"/>
          <w:sz w:val="28"/>
          <w:szCs w:val="28"/>
        </w:rPr>
        <w:t xml:space="preserve"> разработка </w:t>
      </w:r>
      <w:proofErr w:type="gramStart"/>
      <w:r w:rsidR="00CE7BD1">
        <w:rPr>
          <w:rFonts w:ascii="Times New Roman" w:hAnsi="Times New Roman" w:cs="Times New Roman"/>
          <w:sz w:val="28"/>
          <w:szCs w:val="28"/>
        </w:rPr>
        <w:t>п</w:t>
      </w:r>
      <w:r w:rsidR="00CE7BD1" w:rsidRPr="00CE7BD1">
        <w:rPr>
          <w:rFonts w:ascii="Times New Roman" w:hAnsi="Times New Roman" w:cs="Times New Roman"/>
          <w:sz w:val="28"/>
          <w:szCs w:val="28"/>
        </w:rPr>
        <w:t>орядка составления проекта бюджета городского округа</w:t>
      </w:r>
      <w:proofErr w:type="gramEnd"/>
      <w:r w:rsidR="00CE7BD1" w:rsidRPr="00CE7BD1">
        <w:rPr>
          <w:rFonts w:ascii="Times New Roman" w:hAnsi="Times New Roman" w:cs="Times New Roman"/>
          <w:sz w:val="28"/>
          <w:szCs w:val="28"/>
        </w:rPr>
        <w:t xml:space="preserve"> город Елец на 202</w:t>
      </w:r>
      <w:r w:rsidR="00CE7BD1">
        <w:rPr>
          <w:rFonts w:ascii="Times New Roman" w:hAnsi="Times New Roman" w:cs="Times New Roman"/>
          <w:sz w:val="28"/>
          <w:szCs w:val="28"/>
        </w:rPr>
        <w:t>4</w:t>
      </w:r>
      <w:r w:rsidR="00CE7BD1" w:rsidRPr="00CE7BD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E7BD1">
        <w:rPr>
          <w:rFonts w:ascii="Times New Roman" w:hAnsi="Times New Roman" w:cs="Times New Roman"/>
          <w:sz w:val="28"/>
          <w:szCs w:val="28"/>
        </w:rPr>
        <w:t>5</w:t>
      </w:r>
      <w:r w:rsidR="00CE7BD1" w:rsidRPr="00CE7BD1">
        <w:rPr>
          <w:rFonts w:ascii="Times New Roman" w:hAnsi="Times New Roman" w:cs="Times New Roman"/>
          <w:sz w:val="28"/>
          <w:szCs w:val="28"/>
        </w:rPr>
        <w:t xml:space="preserve"> и 202</w:t>
      </w:r>
      <w:r w:rsidR="00CE7BD1">
        <w:rPr>
          <w:rFonts w:ascii="Times New Roman" w:hAnsi="Times New Roman" w:cs="Times New Roman"/>
          <w:sz w:val="28"/>
          <w:szCs w:val="28"/>
        </w:rPr>
        <w:t>6</w:t>
      </w:r>
      <w:r w:rsidR="00CE7BD1" w:rsidRPr="00CE7BD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E7BD1">
        <w:rPr>
          <w:rFonts w:ascii="Times New Roman" w:hAnsi="Times New Roman" w:cs="Times New Roman"/>
          <w:sz w:val="28"/>
          <w:szCs w:val="28"/>
        </w:rPr>
        <w:t xml:space="preserve"> (далее – проект городского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2024 год и плановый период);</w:t>
      </w:r>
    </w:p>
    <w:p w:rsidR="00620F3F" w:rsidRDefault="00620F3F" w:rsidP="0001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4D86" w:rsidRPr="00C47C0A">
        <w:rPr>
          <w:rFonts w:ascii="Times New Roman" w:hAnsi="Times New Roman" w:cs="Times New Roman"/>
          <w:sz w:val="28"/>
          <w:szCs w:val="28"/>
        </w:rPr>
        <w:t xml:space="preserve"> составление проекта городского бюджета на 202</w:t>
      </w:r>
      <w:r w:rsidR="00CE7BD1">
        <w:rPr>
          <w:rFonts w:ascii="Times New Roman" w:hAnsi="Times New Roman" w:cs="Times New Roman"/>
          <w:sz w:val="28"/>
          <w:szCs w:val="28"/>
        </w:rPr>
        <w:t>4</w:t>
      </w:r>
      <w:r w:rsidR="004F4D86" w:rsidRPr="00C47C0A">
        <w:rPr>
          <w:rFonts w:ascii="Times New Roman" w:hAnsi="Times New Roman" w:cs="Times New Roman"/>
          <w:sz w:val="28"/>
          <w:szCs w:val="28"/>
        </w:rPr>
        <w:t xml:space="preserve"> год и плановый период.</w:t>
      </w:r>
      <w:r w:rsidR="00010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0E0" w:rsidRDefault="000100E0" w:rsidP="0001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0E0">
        <w:rPr>
          <w:rFonts w:ascii="Times New Roman" w:hAnsi="Times New Roman" w:cs="Times New Roman"/>
          <w:sz w:val="28"/>
          <w:szCs w:val="28"/>
        </w:rPr>
        <w:t>По всем проектам получены положительные заключения Прокуратуры города Ельца, Контрольно-счетной комиссии городского округа город Елец.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0E0">
        <w:rPr>
          <w:rFonts w:ascii="Times New Roman" w:hAnsi="Times New Roman" w:cs="Times New Roman"/>
          <w:sz w:val="28"/>
          <w:szCs w:val="28"/>
        </w:rPr>
        <w:t>Проект городского бюджета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100E0">
        <w:rPr>
          <w:rFonts w:ascii="Times New Roman" w:hAnsi="Times New Roman" w:cs="Times New Roman"/>
          <w:sz w:val="28"/>
          <w:szCs w:val="28"/>
        </w:rPr>
        <w:t xml:space="preserve"> год и плановый период внесен на рассмотрение в Совет депутатов городского округа город Елец с соблюдением сроков, установленных Положением о бюджетном процессе городского округа город Елец.</w:t>
      </w:r>
    </w:p>
    <w:p w:rsidR="004F4D86" w:rsidRDefault="004F4D86" w:rsidP="0001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AB5">
        <w:rPr>
          <w:rFonts w:ascii="Times New Roman" w:hAnsi="Times New Roman" w:cs="Times New Roman"/>
          <w:sz w:val="28"/>
          <w:szCs w:val="28"/>
          <w:lang w:eastAsia="ru-RU"/>
        </w:rPr>
        <w:t>В течение 202</w:t>
      </w:r>
      <w:r w:rsidR="000100E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35AB5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0100E0" w:rsidRPr="000100E0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совместно с бюджетным отделом </w:t>
      </w:r>
      <w:r w:rsidRPr="00935AB5">
        <w:rPr>
          <w:rFonts w:ascii="Times New Roman" w:hAnsi="Times New Roman" w:cs="Times New Roman"/>
          <w:sz w:val="28"/>
          <w:szCs w:val="28"/>
          <w:lang w:eastAsia="ru-RU"/>
        </w:rPr>
        <w:t>подготов</w:t>
      </w:r>
      <w:r w:rsidR="000100E0">
        <w:rPr>
          <w:rFonts w:ascii="Times New Roman" w:hAnsi="Times New Roman" w:cs="Times New Roman"/>
          <w:sz w:val="28"/>
          <w:szCs w:val="28"/>
          <w:lang w:eastAsia="ru-RU"/>
        </w:rPr>
        <w:t>лено</w:t>
      </w:r>
      <w:r w:rsidRPr="00935A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00E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35AB5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проектов изменений в бюджет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 w:rsidR="000100E0">
        <w:rPr>
          <w:rFonts w:ascii="Times New Roman" w:hAnsi="Times New Roman" w:cs="Times New Roman"/>
          <w:sz w:val="28"/>
          <w:szCs w:val="28"/>
          <w:lang w:eastAsia="ru-RU"/>
        </w:rPr>
        <w:t xml:space="preserve"> текущего года.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00E0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всем проектам </w:t>
      </w:r>
      <w:r w:rsidR="000100E0">
        <w:rPr>
          <w:rFonts w:ascii="Times New Roman" w:hAnsi="Times New Roman" w:cs="Times New Roman"/>
          <w:sz w:val="28"/>
          <w:szCs w:val="28"/>
          <w:lang w:eastAsia="ru-RU"/>
        </w:rPr>
        <w:t xml:space="preserve">также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получены положительные заключения Прокуратуры города Ельца, Контрольно-счетной комиссии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 w:rsidR="000100E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4D86" w:rsidRDefault="004F4D86" w:rsidP="00896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четвертом квартале 202</w:t>
      </w:r>
      <w:r w:rsidR="000100E0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была осуществлена разработка </w:t>
      </w:r>
      <w:r w:rsidRPr="001674E2">
        <w:rPr>
          <w:rFonts w:ascii="Times New Roman" w:hAnsi="Times New Roman" w:cs="Times New Roman"/>
          <w:sz w:val="28"/>
          <w:szCs w:val="28"/>
          <w:lang w:eastAsia="ru-RU"/>
        </w:rPr>
        <w:t>основных направлений бюджетной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1674E2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налоговой </w:t>
      </w:r>
      <w:r w:rsidR="004703E9">
        <w:rPr>
          <w:rFonts w:ascii="Times New Roman" w:hAnsi="Times New Roman" w:cs="Times New Roman"/>
          <w:sz w:val="28"/>
          <w:szCs w:val="28"/>
          <w:lang w:eastAsia="ru-RU"/>
        </w:rPr>
        <w:t>политики</w:t>
      </w:r>
      <w:r w:rsidR="000100E0">
        <w:rPr>
          <w:rFonts w:ascii="Times New Roman" w:hAnsi="Times New Roman" w:cs="Times New Roman"/>
          <w:sz w:val="28"/>
          <w:szCs w:val="28"/>
          <w:lang w:eastAsia="ru-RU"/>
        </w:rPr>
        <w:t>, основных направлений долговой политики</w:t>
      </w:r>
      <w:r w:rsidR="004703E9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город Елец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202</w:t>
      </w:r>
      <w:r w:rsidR="000100E0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100E0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0100E0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  <w:r w:rsidR="000100E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4F4D86" w:rsidRPr="00C47C0A" w:rsidRDefault="004F4D86" w:rsidP="00C47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E266A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47C0A">
        <w:rPr>
          <w:rFonts w:ascii="Times New Roman" w:hAnsi="Times New Roman" w:cs="Times New Roman"/>
          <w:sz w:val="28"/>
          <w:szCs w:val="28"/>
          <w:lang w:eastAsia="ru-RU"/>
        </w:rPr>
        <w:t>ктивизирована работа по мобилизации доходного потенциала городского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66C9" w:rsidRDefault="00B010DE" w:rsidP="00B01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10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бюджет городского округа город Елец в 2023 году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мобилизовано</w:t>
      </w:r>
      <w:r w:rsidRPr="00B010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налоговых и неналоговых доходов в сумме 1 574,3 млн. руб., что на 534,4 млн. руб. или на 51% больше, чем за 2022 год (1 039,9 млн. руб.). Исполнение уточненных годовых плановых назначений (1 434,1 тыс. руб.) по состоянию на 01.01.2024 составило </w:t>
      </w:r>
      <w:r w:rsidR="006E3E8E">
        <w:rPr>
          <w:rFonts w:ascii="Times New Roman" w:eastAsia="Times New Roman" w:hAnsi="Times New Roman" w:cs="Times New Roman"/>
          <w:sz w:val="27"/>
          <w:szCs w:val="27"/>
          <w:lang w:eastAsia="ru-RU"/>
        </w:rPr>
        <w:t>109,8</w:t>
      </w:r>
      <w:r w:rsidR="00D866C9">
        <w:rPr>
          <w:rFonts w:ascii="Times New Roman" w:eastAsia="Times New Roman" w:hAnsi="Times New Roman" w:cs="Times New Roman"/>
          <w:sz w:val="27"/>
          <w:szCs w:val="27"/>
          <w:lang w:eastAsia="ru-RU"/>
        </w:rPr>
        <w:t>%.</w:t>
      </w:r>
    </w:p>
    <w:p w:rsidR="006E3E8E" w:rsidRDefault="006E3E8E" w:rsidP="006E3E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Наибольший рост поступлений обеспечен по </w:t>
      </w:r>
      <w:r w:rsidR="00B010DE" w:rsidRPr="006E3E8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налогу на доходы физических лиц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2023 году мобилизовано 1 237,5 млн. руб. </w:t>
      </w:r>
      <w:r w:rsidR="00D866C9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78,6</w:t>
      </w:r>
      <w:r w:rsidR="00B010DE" w:rsidRPr="00B010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% от общей суммы налоговых и </w:t>
      </w:r>
      <w:r w:rsidR="00D866C9">
        <w:rPr>
          <w:rFonts w:ascii="Times New Roman" w:eastAsia="Times New Roman" w:hAnsi="Times New Roman" w:cs="Times New Roman"/>
          <w:sz w:val="27"/>
          <w:szCs w:val="27"/>
          <w:lang w:eastAsia="ru-RU"/>
        </w:rPr>
        <w:t>неналоговых доходов за 2023 год),</w:t>
      </w:r>
      <w:r w:rsidR="00B010DE" w:rsidRPr="00B010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866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что </w:t>
      </w:r>
      <w:r w:rsidR="00B010DE" w:rsidRPr="00B010DE">
        <w:rPr>
          <w:rFonts w:ascii="Times New Roman" w:eastAsia="Times New Roman" w:hAnsi="Times New Roman" w:cs="Times New Roman"/>
          <w:sz w:val="27"/>
          <w:szCs w:val="27"/>
          <w:lang w:eastAsia="ru-RU"/>
        </w:rPr>
        <w:t>на 74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,4</w:t>
      </w:r>
      <w:r w:rsidR="00B010DE" w:rsidRPr="00B010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% или на 527,9 млн. руб. </w:t>
      </w:r>
      <w:r w:rsidR="00D866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больше </w:t>
      </w:r>
      <w:r w:rsidR="00B010DE" w:rsidRPr="00B010DE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сравнению с показателем 2022 года (709,5 млн. руб.).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B010DE" w:rsidRPr="00B010D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свою очередь рост поступлений по налогу на доходы физических лиц обусловлен двумя основными факторами: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010DE" w:rsidRPr="00B010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увеличением в 2023 году дополнительного норматива отчислений по налогу на доходы физических лиц на 15,20258 процентных пункта (дополнительный норматив по основному коду НДФЛ 2022 года – 27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,53781%, 2023 года – 42,74039%) и</w:t>
      </w:r>
      <w:r w:rsidR="00B010DE" w:rsidRPr="00B010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увеличением по контингенту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поступлений </w:t>
      </w:r>
      <w:r w:rsidR="00B010DE" w:rsidRPr="00B010DE">
        <w:rPr>
          <w:rFonts w:ascii="Times New Roman" w:eastAsia="Times New Roman" w:hAnsi="Times New Roman" w:cs="Times New Roman"/>
          <w:sz w:val="27"/>
          <w:szCs w:val="27"/>
          <w:lang w:eastAsia="ru-RU"/>
        </w:rPr>
        <w:t>на 489,1 млн. руб. или на 29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,2</w:t>
      </w:r>
      <w:r w:rsidR="00B010DE" w:rsidRPr="00B010DE">
        <w:rPr>
          <w:rFonts w:ascii="Times New Roman" w:eastAsia="Times New Roman" w:hAnsi="Times New Roman" w:cs="Times New Roman"/>
          <w:sz w:val="27"/>
          <w:szCs w:val="27"/>
          <w:lang w:eastAsia="ru-RU"/>
        </w:rPr>
        <w:t>% (2022 год  - 1 676,9</w:t>
      </w:r>
      <w:proofErr w:type="gramEnd"/>
      <w:r w:rsidR="00B010DE" w:rsidRPr="00B010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млн. руб., 2023 год  - 2 166,0 млн. руб.).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Наибольший рост поступлений обеспечен организациями </w:t>
      </w:r>
      <w:r w:rsidRPr="006E3E8E">
        <w:rPr>
          <w:rFonts w:ascii="Times New Roman" w:eastAsia="Times New Roman" w:hAnsi="Times New Roman" w:cs="Times New Roman"/>
          <w:sz w:val="27"/>
          <w:szCs w:val="27"/>
          <w:lang w:eastAsia="ru-RU"/>
        </w:rPr>
        <w:t>АО «Энергия»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6E3E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ОАО </w:t>
      </w:r>
      <w:r w:rsidRPr="006E3E8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«РЖД»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6E3E8E">
        <w:rPr>
          <w:rFonts w:ascii="Times New Roman" w:eastAsia="Times New Roman" w:hAnsi="Times New Roman" w:cs="Times New Roman"/>
          <w:sz w:val="27"/>
          <w:szCs w:val="27"/>
          <w:lang w:eastAsia="ru-RU"/>
        </w:rPr>
        <w:t>АО «</w:t>
      </w:r>
      <w:proofErr w:type="spellStart"/>
      <w:r w:rsidRPr="006E3E8E">
        <w:rPr>
          <w:rFonts w:ascii="Times New Roman" w:eastAsia="Times New Roman" w:hAnsi="Times New Roman" w:cs="Times New Roman"/>
          <w:sz w:val="27"/>
          <w:szCs w:val="27"/>
          <w:lang w:eastAsia="ru-RU"/>
        </w:rPr>
        <w:t>Елецгидроагрегат</w:t>
      </w:r>
      <w:proofErr w:type="spellEnd"/>
      <w:r w:rsidRPr="006E3E8E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6E3E8E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</w:t>
      </w:r>
      <w:proofErr w:type="spellStart"/>
      <w:r w:rsidRPr="006E3E8E">
        <w:rPr>
          <w:rFonts w:ascii="Times New Roman" w:eastAsia="Times New Roman" w:hAnsi="Times New Roman" w:cs="Times New Roman"/>
          <w:sz w:val="27"/>
          <w:szCs w:val="27"/>
          <w:lang w:eastAsia="ru-RU"/>
        </w:rPr>
        <w:t>Агроснабсахар</w:t>
      </w:r>
      <w:proofErr w:type="spellEnd"/>
      <w:r w:rsidRPr="006E3E8E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другими </w:t>
      </w:r>
      <w:r w:rsidRPr="006E3E8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предприятиями</w:t>
      </w:r>
      <w:r w:rsidR="00D866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города.</w:t>
      </w:r>
    </w:p>
    <w:p w:rsidR="00D866C9" w:rsidRDefault="00D866C9" w:rsidP="00D866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Кроме того, Управлением финансов администрации городского округа город Елец в 2023 году проведена большая комплексная работа </w:t>
      </w:r>
      <w:r w:rsidRPr="00D866C9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мобилизации доходного потенциала городского бюджета.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Работа осуществлялась по следующим направлениям:</w:t>
      </w:r>
    </w:p>
    <w:p w:rsidR="00D866C9" w:rsidRPr="00D866C9" w:rsidRDefault="00D866C9" w:rsidP="00D866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66C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E266A2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D866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266A2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адресная р</w:t>
      </w:r>
      <w:r w:rsidRPr="00D866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абота с крупными недоимщиками по налоговым платежам. </w:t>
      </w:r>
    </w:p>
    <w:p w:rsidR="00D866C9" w:rsidRPr="00D866C9" w:rsidRDefault="00D866C9" w:rsidP="00D866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D866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2023 году </w:t>
      </w:r>
      <w:r w:rsidR="00E266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специалистами отдела доходов </w:t>
      </w:r>
      <w:r w:rsidRPr="00D866C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проведена адресная работа с 539 недоимщиками по налоговым платежам в территориальный бюджет, в том числе с 51 юридическим лицом и 488 физическими лицами на общую сумму задолженности 85 546,3 тыс. руб., в том числе: по налогу на прибыль организаций -  31 730,6 тыс. руб., налогу на доходы физических лиц – 13429,4 тыс. руб., акцизам на пиво</w:t>
      </w:r>
      <w:proofErr w:type="gramEnd"/>
      <w:r w:rsidRPr="00D866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gramStart"/>
      <w:r w:rsidRPr="00D866C9">
        <w:rPr>
          <w:rFonts w:ascii="Times New Roman" w:eastAsia="Times New Roman" w:hAnsi="Times New Roman" w:cs="Times New Roman"/>
          <w:sz w:val="27"/>
          <w:szCs w:val="27"/>
          <w:lang w:eastAsia="ru-RU"/>
        </w:rPr>
        <w:t>9 148,9 тыс. руб., налогу, взимаемому в связи с применением упрощенной системы налогообложения, - 9 852,4 тыс. руб., налогу, взимаемому в связи с применением патентной системы налогообложения, - 215,7 тыс. руб., налогу на имущество организаций – 4 600,0 тыс. руб., транспортному налогу – 3 679,2 тыс. руб., земельному налогу – 8 723,1 тыс. руб., налогу на имущество физических лиц – 3 960,8 тыс. руб., прочим налогам</w:t>
      </w:r>
      <w:proofErr w:type="gramEnd"/>
      <w:r w:rsidRPr="00D866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206,2 тыс. руб.</w:t>
      </w:r>
    </w:p>
    <w:p w:rsidR="00D866C9" w:rsidRPr="00D866C9" w:rsidRDefault="00D866C9" w:rsidP="00D866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D866C9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результате адресной работы погашено задолженности по налоговым платежам на общую сумму 31 777,2 тыс. руб., в том числе: по налогу на прибыль -  912,4 тыс. руб., налогу на доходы физических лиц – 7 613,0 тыс. руб., акцизам на пиво – 8 423,5 тыс. руб., налогу, взимаемому в связи с применением упрощенной системы налогообложения, - 7 036,8 тыс. руб., налогу, взимаемому в связи с</w:t>
      </w:r>
      <w:proofErr w:type="gramEnd"/>
      <w:r w:rsidRPr="00D866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D866C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применением патентной системы налогообложения, - 203,0 тыс. руб., налогу на имущество организаций – 786,6 тыс. руб., транспортному налогу – 2 858,6 тыс. руб., земельному налогу – 1 380,9 тыс. руб., налогу на имущество физических лиц – 2 562,4 тыс. руб.</w:t>
      </w:r>
      <w:r w:rsidR="00E266A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proofErr w:type="gramEnd"/>
    </w:p>
    <w:p w:rsidR="00D866C9" w:rsidRPr="00D866C9" w:rsidRDefault="00D866C9" w:rsidP="00D866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66C9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E266A2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D866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E266A2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D866C9">
        <w:rPr>
          <w:rFonts w:ascii="Times New Roman" w:eastAsia="Times New Roman" w:hAnsi="Times New Roman" w:cs="Times New Roman"/>
          <w:sz w:val="27"/>
          <w:szCs w:val="27"/>
          <w:lang w:eastAsia="ru-RU"/>
        </w:rPr>
        <w:t>онтроль за</w:t>
      </w:r>
      <w:proofErr w:type="gramEnd"/>
      <w:r w:rsidRPr="00D866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уплатой организациями авансовых платежей по земельному налогу.</w:t>
      </w:r>
    </w:p>
    <w:p w:rsidR="00D866C9" w:rsidRDefault="00D866C9" w:rsidP="00D866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66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проводимого анализа уплаты организациями авансовых платежей по земельному налогу </w:t>
      </w:r>
      <w:r w:rsidR="00E266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специалистами отдела доходов </w:t>
      </w:r>
      <w:r w:rsidRPr="00D866C9">
        <w:rPr>
          <w:rFonts w:ascii="Times New Roman" w:eastAsia="Times New Roman" w:hAnsi="Times New Roman" w:cs="Times New Roman"/>
          <w:sz w:val="27"/>
          <w:szCs w:val="27"/>
          <w:lang w:eastAsia="ru-RU"/>
        </w:rPr>
        <w:t>была выявлена 21 организация, предположительно не исполнившая (либо исполнившая не в полном объеме) обязанность по уплате авансовых платежей 2023 года. Данная информация была направлена в адрес УФНС России по Липецкой области. По результатам проведенной работы погашено 2 142,9 тыс. руб. задолженности по авансовым платежам по земельному налогу</w:t>
      </w:r>
      <w:r w:rsidR="00E266A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03B37" w:rsidRPr="00403B37" w:rsidRDefault="00403B37" w:rsidP="00403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 </w:t>
      </w:r>
      <w:r w:rsidRPr="00403B3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дение</w:t>
      </w:r>
      <w:r w:rsidRPr="00403B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403B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работниками органов местного самоуправления и бюджетных организаций, имеющих задо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лженность по налоговым платежам.</w:t>
      </w:r>
    </w:p>
    <w:p w:rsidR="00403B37" w:rsidRDefault="00403B37" w:rsidP="00403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3B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2023 году проведена адресная работа с 230 сотрудниками 56 муниципальных учреждений города Ельца, в результате </w:t>
      </w:r>
      <w:proofErr w:type="gramStart"/>
      <w:r w:rsidRPr="00403B37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которой</w:t>
      </w:r>
      <w:proofErr w:type="gramEnd"/>
      <w:r w:rsidRPr="00403B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оплатили и урегулировали задолженность 158 должников 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общую </w:t>
      </w:r>
      <w:r w:rsidRPr="00403B37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сумму 1 947,5 тыс. руб.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266A2" w:rsidRDefault="00E266A2" w:rsidP="00E266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4) </w:t>
      </w:r>
      <w:r w:rsidRPr="00E266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адресная работа с </w:t>
      </w:r>
      <w:proofErr w:type="spellStart"/>
      <w:r w:rsidRPr="00E266A2">
        <w:rPr>
          <w:rFonts w:ascii="Times New Roman" w:eastAsia="Times New Roman" w:hAnsi="Times New Roman" w:cs="Times New Roman"/>
          <w:sz w:val="27"/>
          <w:szCs w:val="27"/>
          <w:lang w:eastAsia="ru-RU"/>
        </w:rPr>
        <w:t>инорегиональными</w:t>
      </w:r>
      <w:proofErr w:type="spellEnd"/>
      <w:r w:rsidRPr="00E266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иногородними хозяйствующими субъектами, осуществляющими деятельность на территории города Ельца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вопросу регистрации обособленных подразделений.</w:t>
      </w:r>
    </w:p>
    <w:p w:rsidR="00E266A2" w:rsidRPr="00E266A2" w:rsidRDefault="00E266A2" w:rsidP="00E266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266A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 2023 году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специалистами отдела доходов</w:t>
      </w:r>
      <w:r w:rsidRPr="00E266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проведена адресная работа с 56 </w:t>
      </w:r>
      <w:proofErr w:type="spellStart"/>
      <w:r w:rsidRPr="00E266A2">
        <w:rPr>
          <w:rFonts w:ascii="Times New Roman" w:eastAsia="Times New Roman" w:hAnsi="Times New Roman" w:cs="Times New Roman"/>
          <w:sz w:val="27"/>
          <w:szCs w:val="27"/>
          <w:lang w:eastAsia="ru-RU"/>
        </w:rPr>
        <w:t>инорегиональными</w:t>
      </w:r>
      <w:proofErr w:type="spellEnd"/>
      <w:r w:rsidRPr="00E266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иногородними хозяйствующими субъектами, осуществляющими деятельность на территории города Ельца, в том числе с 52 организациями (21 </w:t>
      </w:r>
      <w:proofErr w:type="spellStart"/>
      <w:r w:rsidRPr="00E266A2">
        <w:rPr>
          <w:rFonts w:ascii="Times New Roman" w:eastAsia="Times New Roman" w:hAnsi="Times New Roman" w:cs="Times New Roman"/>
          <w:sz w:val="27"/>
          <w:szCs w:val="27"/>
          <w:lang w:eastAsia="ru-RU"/>
        </w:rPr>
        <w:t>инорегиональными</w:t>
      </w:r>
      <w:proofErr w:type="spellEnd"/>
      <w:r w:rsidRPr="00E266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организациями и 31 организациями, зарегистрированными в других муниципальных образованиях Липецкой области) и 4 индивидуальными предпринимателями, зарегистрированными в других субъектах Российской Федерации.</w:t>
      </w:r>
      <w:proofErr w:type="gramEnd"/>
      <w:r w:rsidRPr="00E266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результате поставлено на налоговый учет в городе Ельце 7 организаций, в том числе 3 </w:t>
      </w:r>
      <w:proofErr w:type="spellStart"/>
      <w:r w:rsidRPr="00E266A2">
        <w:rPr>
          <w:rFonts w:ascii="Times New Roman" w:eastAsia="Times New Roman" w:hAnsi="Times New Roman" w:cs="Times New Roman"/>
          <w:sz w:val="27"/>
          <w:szCs w:val="27"/>
          <w:lang w:eastAsia="ru-RU"/>
        </w:rPr>
        <w:t>инорегиональных</w:t>
      </w:r>
      <w:proofErr w:type="spellEnd"/>
      <w:r w:rsidRPr="00E266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E266A2" w:rsidRPr="00E266A2" w:rsidRDefault="00E266A2" w:rsidP="00E266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66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Кроме того, в ходе проведения данной работы было установлено, что 3 </w:t>
      </w:r>
      <w:proofErr w:type="spellStart"/>
      <w:r w:rsidRPr="00E266A2">
        <w:rPr>
          <w:rFonts w:ascii="Times New Roman" w:eastAsia="Times New Roman" w:hAnsi="Times New Roman" w:cs="Times New Roman"/>
          <w:sz w:val="27"/>
          <w:szCs w:val="27"/>
          <w:lang w:eastAsia="ru-RU"/>
        </w:rPr>
        <w:t>инорегиональных</w:t>
      </w:r>
      <w:proofErr w:type="spellEnd"/>
      <w:r w:rsidRPr="00E266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организации ранее уже зарегистрировали на территории города Ельца обособленные подразделения, но не уплачивали налог на доходы физических лиц в городской бюджет либо уплачивали его в незначительном размере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С данными организациями также была проведена адресная работа, </w:t>
      </w:r>
      <w:r w:rsidRPr="00E266A2">
        <w:rPr>
          <w:rFonts w:ascii="Times New Roman" w:eastAsia="Times New Roman" w:hAnsi="Times New Roman" w:cs="Times New Roman"/>
          <w:sz w:val="27"/>
          <w:szCs w:val="27"/>
          <w:lang w:eastAsia="ru-RU"/>
        </w:rPr>
        <w:t>был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E266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инициирован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E266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приглашени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E266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E266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заседание межведомственной комиссии п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легализации заработной платы.</w:t>
      </w:r>
    </w:p>
    <w:p w:rsidR="00E266A2" w:rsidRPr="00E266A2" w:rsidRDefault="00E266A2" w:rsidP="00E266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266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состоянию на 01.01.2024 поступления в территориальный бюджет Липецкой области от </w:t>
      </w:r>
      <w:proofErr w:type="spellStart"/>
      <w:r w:rsidRPr="00E266A2">
        <w:rPr>
          <w:rFonts w:ascii="Times New Roman" w:eastAsia="Times New Roman" w:hAnsi="Times New Roman" w:cs="Times New Roman"/>
          <w:sz w:val="27"/>
          <w:szCs w:val="27"/>
          <w:lang w:eastAsia="ru-RU"/>
        </w:rPr>
        <w:t>инорегиональных</w:t>
      </w:r>
      <w:proofErr w:type="spellEnd"/>
      <w:r w:rsidRPr="00E266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иногородних хозяйствующих субъектов, с которыми администрацией городского округа город Елец была проведена адресная работа, составили 4 172,0 тыс. руб. (в том числе в бюджет города Ельца – 2 584,5 тыс. руб.), из них 32,9 тыс. руб. – налог на прибыль организаций, 3 205,2 тыс. руб. – налог на доходы физических</w:t>
      </w:r>
      <w:proofErr w:type="gramEnd"/>
      <w:r w:rsidRPr="00E266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лиц (в том числе в бюджет города Ельца – 1 850,7 тыс. руб.), 200,1 тыс. руб. – налог на имущество организаций, 733,7 тыс. руб. – земельный налог.</w:t>
      </w:r>
    </w:p>
    <w:p w:rsidR="00403B37" w:rsidRDefault="00403B37" w:rsidP="00D866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5) участие в </w:t>
      </w:r>
      <w:r w:rsidRPr="00403B37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заседаниях межведомственной комиссии по легализации заработной платы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F4D86" w:rsidRPr="00D866C9" w:rsidRDefault="00D866C9" w:rsidP="00D866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2023 году специалистами отдела доходов принято участие в </w:t>
      </w:r>
      <w:r w:rsidR="00E266A2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4F4D86" w:rsidRPr="00843596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</w:t>
      </w:r>
      <w:r w:rsidR="004F4D86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="004F4D86" w:rsidRPr="00843596">
        <w:rPr>
          <w:rFonts w:ascii="Times New Roman" w:hAnsi="Times New Roman" w:cs="Times New Roman"/>
          <w:sz w:val="28"/>
          <w:szCs w:val="28"/>
          <w:lang w:eastAsia="ru-RU"/>
        </w:rPr>
        <w:t xml:space="preserve"> межведомственной комиссии по</w:t>
      </w:r>
      <w:r w:rsidR="004F4D86">
        <w:rPr>
          <w:rFonts w:ascii="Times New Roman" w:hAnsi="Times New Roman" w:cs="Times New Roman"/>
          <w:sz w:val="28"/>
          <w:szCs w:val="28"/>
          <w:lang w:eastAsia="ru-RU"/>
        </w:rPr>
        <w:t xml:space="preserve"> легализации заработной платы, </w:t>
      </w:r>
      <w:r w:rsidR="00E266A2">
        <w:rPr>
          <w:rFonts w:ascii="Times New Roman" w:hAnsi="Times New Roman" w:cs="Times New Roman"/>
          <w:sz w:val="28"/>
          <w:szCs w:val="28"/>
          <w:lang w:eastAsia="ru-RU"/>
        </w:rPr>
        <w:t xml:space="preserve">на которых </w:t>
      </w:r>
      <w:r w:rsidR="004F4D86" w:rsidRPr="00843596">
        <w:rPr>
          <w:rFonts w:ascii="Times New Roman" w:hAnsi="Times New Roman" w:cs="Times New Roman"/>
          <w:sz w:val="28"/>
          <w:szCs w:val="28"/>
          <w:lang w:eastAsia="ru-RU"/>
        </w:rPr>
        <w:t xml:space="preserve">заслушано </w:t>
      </w:r>
      <w:r w:rsidR="00E266A2">
        <w:rPr>
          <w:rFonts w:ascii="Times New Roman" w:hAnsi="Times New Roman" w:cs="Times New Roman"/>
          <w:sz w:val="28"/>
          <w:szCs w:val="28"/>
          <w:lang w:eastAsia="ru-RU"/>
        </w:rPr>
        <w:t>318</w:t>
      </w:r>
      <w:r w:rsidR="004F4D86" w:rsidRPr="00843596">
        <w:rPr>
          <w:rFonts w:ascii="Times New Roman" w:hAnsi="Times New Roman" w:cs="Times New Roman"/>
          <w:sz w:val="28"/>
          <w:szCs w:val="28"/>
          <w:lang w:eastAsia="ru-RU"/>
        </w:rPr>
        <w:t xml:space="preserve"> работодателей, выплачивающих заработную плату ниже</w:t>
      </w:r>
      <w:r w:rsidR="004F4D86" w:rsidRPr="008435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4D86" w:rsidRPr="00843596">
        <w:rPr>
          <w:rFonts w:ascii="Times New Roman" w:hAnsi="Times New Roman" w:cs="Times New Roman"/>
          <w:sz w:val="28"/>
          <w:szCs w:val="28"/>
          <w:lang w:eastAsia="ru-RU"/>
        </w:rPr>
        <w:t>порогового значения в соответствующей отрасли</w:t>
      </w:r>
      <w:r w:rsidR="00E266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1D4E" w:rsidRPr="002B1514" w:rsidRDefault="004F4D86" w:rsidP="00711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FDB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711D4E" w:rsidRPr="002B1514">
        <w:rPr>
          <w:rFonts w:ascii="Times New Roman" w:hAnsi="Times New Roman" w:cs="Times New Roman"/>
          <w:sz w:val="28"/>
          <w:szCs w:val="28"/>
        </w:rPr>
        <w:t>В результате проведения мониторинга правоприменения правовых актов Российской Федерации, Липецкой области, муниципальных правовых актов городского округа город Елец, разработки проектов муниципальных правовых актов по вопросам, входящим в компетенцию отдела</w:t>
      </w:r>
      <w:r w:rsidR="00ED2305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711D4E" w:rsidRPr="002B1514">
        <w:rPr>
          <w:rFonts w:ascii="Times New Roman" w:hAnsi="Times New Roman" w:cs="Times New Roman"/>
          <w:sz w:val="28"/>
          <w:szCs w:val="28"/>
        </w:rPr>
        <w:t xml:space="preserve">, подготовлено </w:t>
      </w:r>
      <w:r w:rsidR="00F864AA">
        <w:rPr>
          <w:rFonts w:ascii="Times New Roman" w:hAnsi="Times New Roman" w:cs="Times New Roman"/>
          <w:sz w:val="28"/>
          <w:szCs w:val="28"/>
        </w:rPr>
        <w:t>29</w:t>
      </w:r>
      <w:r w:rsidR="00711D4E" w:rsidRPr="002B1514">
        <w:rPr>
          <w:rFonts w:ascii="Times New Roman" w:hAnsi="Times New Roman" w:cs="Times New Roman"/>
          <w:sz w:val="28"/>
          <w:szCs w:val="28"/>
        </w:rPr>
        <w:t xml:space="preserve"> правовых актов, из них 1</w:t>
      </w:r>
      <w:r w:rsidR="00ED2305">
        <w:rPr>
          <w:rFonts w:ascii="Times New Roman" w:hAnsi="Times New Roman" w:cs="Times New Roman"/>
          <w:sz w:val="28"/>
          <w:szCs w:val="28"/>
        </w:rPr>
        <w:t>5</w:t>
      </w:r>
      <w:r w:rsidR="00711D4E" w:rsidRPr="002B1514">
        <w:rPr>
          <w:rFonts w:ascii="Times New Roman" w:hAnsi="Times New Roman" w:cs="Times New Roman"/>
          <w:sz w:val="28"/>
          <w:szCs w:val="28"/>
        </w:rPr>
        <w:t xml:space="preserve"> правовых актов совместно с </w:t>
      </w:r>
      <w:r w:rsidR="00ED2305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711D4E" w:rsidRPr="002B1514">
        <w:rPr>
          <w:rFonts w:ascii="Times New Roman" w:hAnsi="Times New Roman" w:cs="Times New Roman"/>
          <w:sz w:val="28"/>
          <w:szCs w:val="28"/>
        </w:rPr>
        <w:t>отделом:</w:t>
      </w:r>
    </w:p>
    <w:p w:rsidR="00711D4E" w:rsidRPr="002B1514" w:rsidRDefault="00711D4E" w:rsidP="00711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14">
        <w:rPr>
          <w:rFonts w:ascii="Times New Roman" w:hAnsi="Times New Roman" w:cs="Times New Roman"/>
          <w:sz w:val="28"/>
          <w:szCs w:val="28"/>
        </w:rPr>
        <w:t xml:space="preserve">- 6 проектов решений Совета депутатов городского округа город Елец о внесении изменений в городской бюджет на 2023 год и плановый период 2024 и 2025 годов (совместно с </w:t>
      </w:r>
      <w:r w:rsidR="00ED2305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2B1514">
        <w:rPr>
          <w:rFonts w:ascii="Times New Roman" w:hAnsi="Times New Roman" w:cs="Times New Roman"/>
          <w:sz w:val="28"/>
          <w:szCs w:val="28"/>
        </w:rPr>
        <w:t>отделом);</w:t>
      </w:r>
    </w:p>
    <w:p w:rsidR="00711D4E" w:rsidRPr="002B1514" w:rsidRDefault="00711D4E" w:rsidP="00711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14">
        <w:rPr>
          <w:rFonts w:ascii="Times New Roman" w:hAnsi="Times New Roman" w:cs="Times New Roman"/>
          <w:sz w:val="28"/>
          <w:szCs w:val="28"/>
        </w:rPr>
        <w:t>- проект решения Совета депутатов городского округа город Елец о городском бюджете на 2024 год и плановый период 2025 и 2026 годов (</w:t>
      </w:r>
      <w:r w:rsidR="00ED2305" w:rsidRPr="00ED2305">
        <w:rPr>
          <w:rFonts w:ascii="Times New Roman" w:hAnsi="Times New Roman" w:cs="Times New Roman"/>
          <w:sz w:val="28"/>
          <w:szCs w:val="28"/>
        </w:rPr>
        <w:t>совместно с бюджетным отделом</w:t>
      </w:r>
      <w:r w:rsidRPr="002B1514">
        <w:rPr>
          <w:rFonts w:ascii="Times New Roman" w:hAnsi="Times New Roman" w:cs="Times New Roman"/>
          <w:sz w:val="28"/>
          <w:szCs w:val="28"/>
        </w:rPr>
        <w:t>);</w:t>
      </w:r>
    </w:p>
    <w:p w:rsidR="00711D4E" w:rsidRPr="002B1514" w:rsidRDefault="00711D4E" w:rsidP="00711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14">
        <w:rPr>
          <w:rFonts w:ascii="Times New Roman" w:hAnsi="Times New Roman" w:cs="Times New Roman"/>
          <w:sz w:val="28"/>
          <w:szCs w:val="28"/>
        </w:rPr>
        <w:t>- проект решения Совета депутатов городского округа город Елец об отчете городского бюджета за 2022 год (</w:t>
      </w:r>
      <w:r w:rsidR="00ED2305" w:rsidRPr="00ED2305">
        <w:rPr>
          <w:rFonts w:ascii="Times New Roman" w:hAnsi="Times New Roman" w:cs="Times New Roman"/>
          <w:sz w:val="28"/>
          <w:szCs w:val="28"/>
        </w:rPr>
        <w:t>совместно с бюджетным отделом</w:t>
      </w:r>
      <w:r w:rsidRPr="002B1514">
        <w:rPr>
          <w:rFonts w:ascii="Times New Roman" w:hAnsi="Times New Roman" w:cs="Times New Roman"/>
          <w:sz w:val="28"/>
          <w:szCs w:val="28"/>
        </w:rPr>
        <w:t>);</w:t>
      </w:r>
    </w:p>
    <w:p w:rsidR="00711D4E" w:rsidRDefault="00711D4E" w:rsidP="00711D4E">
      <w:pPr>
        <w:spacing w:after="0" w:line="240" w:lineRule="auto"/>
        <w:ind w:firstLine="567"/>
        <w:jc w:val="both"/>
      </w:pPr>
      <w:r w:rsidRPr="002B1514">
        <w:rPr>
          <w:rFonts w:ascii="Times New Roman" w:hAnsi="Times New Roman" w:cs="Times New Roman"/>
          <w:sz w:val="28"/>
          <w:szCs w:val="28"/>
        </w:rPr>
        <w:t xml:space="preserve">- проект решения Совета депутатов городского округа город Елец о </w:t>
      </w:r>
      <w:r>
        <w:rPr>
          <w:rFonts w:ascii="Times New Roman" w:hAnsi="Times New Roman" w:cs="Times New Roman"/>
          <w:sz w:val="28"/>
          <w:szCs w:val="28"/>
        </w:rPr>
        <w:t>внесении и</w:t>
      </w:r>
      <w:r w:rsidRPr="002B1514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B1514">
        <w:rPr>
          <w:rFonts w:ascii="Times New Roman" w:hAnsi="Times New Roman" w:cs="Times New Roman"/>
          <w:sz w:val="28"/>
          <w:szCs w:val="28"/>
        </w:rPr>
        <w:t xml:space="preserve"> в Положение «О бюджетном процессе городского округа город Елец» (</w:t>
      </w:r>
      <w:r w:rsidR="00ED2305" w:rsidRPr="00ED2305">
        <w:rPr>
          <w:rFonts w:ascii="Times New Roman" w:hAnsi="Times New Roman" w:cs="Times New Roman"/>
          <w:sz w:val="28"/>
          <w:szCs w:val="28"/>
        </w:rPr>
        <w:t>совместно с бюджетным отделом</w:t>
      </w:r>
      <w:r w:rsidRPr="002B1514">
        <w:rPr>
          <w:rFonts w:ascii="Times New Roman" w:hAnsi="Times New Roman" w:cs="Times New Roman"/>
          <w:sz w:val="28"/>
          <w:szCs w:val="28"/>
        </w:rPr>
        <w:t>);</w:t>
      </w:r>
      <w:r w:rsidRPr="002B1514">
        <w:t xml:space="preserve"> </w:t>
      </w:r>
    </w:p>
    <w:p w:rsidR="00711D4E" w:rsidRDefault="00711D4E" w:rsidP="00711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43E">
        <w:rPr>
          <w:rFonts w:ascii="Times New Roman" w:hAnsi="Times New Roman" w:cs="Times New Roman"/>
          <w:sz w:val="28"/>
          <w:szCs w:val="28"/>
        </w:rPr>
        <w:lastRenderedPageBreak/>
        <w:t>- проект постановления администрации городского округа город Елец о порядке составления проекта городского бюджета на 2024 год и плановый период 2025 и 2026 годов (</w:t>
      </w:r>
      <w:r w:rsidR="00ED2305" w:rsidRPr="00ED2305">
        <w:rPr>
          <w:rFonts w:ascii="Times New Roman" w:hAnsi="Times New Roman" w:cs="Times New Roman"/>
          <w:sz w:val="28"/>
          <w:szCs w:val="28"/>
        </w:rPr>
        <w:t>совместно с бюджетным отделом</w:t>
      </w:r>
      <w:r w:rsidRPr="00B4343E">
        <w:rPr>
          <w:rFonts w:ascii="Times New Roman" w:hAnsi="Times New Roman" w:cs="Times New Roman"/>
          <w:sz w:val="28"/>
          <w:szCs w:val="28"/>
        </w:rPr>
        <w:t>);</w:t>
      </w:r>
    </w:p>
    <w:p w:rsidR="00711D4E" w:rsidRPr="002B1514" w:rsidRDefault="00711D4E" w:rsidP="00711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14">
        <w:rPr>
          <w:rFonts w:ascii="Times New Roman" w:hAnsi="Times New Roman" w:cs="Times New Roman"/>
          <w:sz w:val="28"/>
          <w:szCs w:val="28"/>
        </w:rPr>
        <w:t xml:space="preserve">- 3 проекта распоряжения администрации городского округа город Елец об исполнении городского бюджета за 1 квартал, за полугодие, за 9 месяцев </w:t>
      </w:r>
      <w:r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2B1514">
        <w:rPr>
          <w:rFonts w:ascii="Times New Roman" w:hAnsi="Times New Roman" w:cs="Times New Roman"/>
          <w:sz w:val="28"/>
          <w:szCs w:val="28"/>
        </w:rPr>
        <w:t>(</w:t>
      </w:r>
      <w:r w:rsidR="00ED2305" w:rsidRPr="00ED2305">
        <w:rPr>
          <w:rFonts w:ascii="Times New Roman" w:hAnsi="Times New Roman" w:cs="Times New Roman"/>
          <w:sz w:val="28"/>
          <w:szCs w:val="28"/>
        </w:rPr>
        <w:t>совместно с бюджетным отделом</w:t>
      </w:r>
      <w:r w:rsidRPr="002B1514">
        <w:rPr>
          <w:rFonts w:ascii="Times New Roman" w:hAnsi="Times New Roman" w:cs="Times New Roman"/>
          <w:sz w:val="28"/>
          <w:szCs w:val="28"/>
        </w:rPr>
        <w:t>);</w:t>
      </w:r>
    </w:p>
    <w:p w:rsidR="00711D4E" w:rsidRDefault="00711D4E" w:rsidP="00711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4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305">
        <w:rPr>
          <w:rFonts w:ascii="Times New Roman" w:hAnsi="Times New Roman" w:cs="Times New Roman"/>
          <w:sz w:val="28"/>
          <w:szCs w:val="28"/>
        </w:rPr>
        <w:t>8</w:t>
      </w:r>
      <w:r w:rsidRPr="00B4343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D2305">
        <w:rPr>
          <w:rFonts w:ascii="Times New Roman" w:hAnsi="Times New Roman" w:cs="Times New Roman"/>
          <w:sz w:val="28"/>
          <w:szCs w:val="28"/>
        </w:rPr>
        <w:t>ов</w:t>
      </w:r>
      <w:r w:rsidRPr="00B4343E">
        <w:rPr>
          <w:rFonts w:ascii="Times New Roman" w:hAnsi="Times New Roman" w:cs="Times New Roman"/>
          <w:sz w:val="28"/>
          <w:szCs w:val="28"/>
        </w:rPr>
        <w:t xml:space="preserve"> постановлений администрации городского округа город </w:t>
      </w:r>
      <w:r w:rsidR="00ED2305">
        <w:rPr>
          <w:rFonts w:ascii="Times New Roman" w:hAnsi="Times New Roman" w:cs="Times New Roman"/>
          <w:sz w:val="28"/>
          <w:szCs w:val="28"/>
        </w:rPr>
        <w:t xml:space="preserve">Елец по вопросам, относящимся к </w:t>
      </w:r>
      <w:r w:rsidRPr="00B4343E">
        <w:rPr>
          <w:rFonts w:ascii="Times New Roman" w:hAnsi="Times New Roman" w:cs="Times New Roman"/>
          <w:sz w:val="28"/>
          <w:szCs w:val="28"/>
        </w:rPr>
        <w:t>компетенции отдела</w:t>
      </w:r>
      <w:r>
        <w:rPr>
          <w:rFonts w:ascii="Times New Roman" w:hAnsi="Times New Roman" w:cs="Times New Roman"/>
          <w:sz w:val="28"/>
          <w:szCs w:val="28"/>
        </w:rPr>
        <w:t>, из них 1 совместно с отделом доходов</w:t>
      </w:r>
      <w:r w:rsidRPr="00B4343E">
        <w:rPr>
          <w:rFonts w:ascii="Times New Roman" w:hAnsi="Times New Roman" w:cs="Times New Roman"/>
          <w:sz w:val="28"/>
          <w:szCs w:val="28"/>
        </w:rPr>
        <w:t>;</w:t>
      </w:r>
    </w:p>
    <w:p w:rsidR="00711D4E" w:rsidRDefault="00711D4E" w:rsidP="00711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распоряжение </w:t>
      </w:r>
      <w:r w:rsidRPr="00B4343E">
        <w:rPr>
          <w:rFonts w:ascii="Times New Roman" w:hAnsi="Times New Roman" w:cs="Times New Roman"/>
          <w:sz w:val="28"/>
          <w:szCs w:val="28"/>
        </w:rPr>
        <w:t>администрации городского округа город Елец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бюджетного прогноза городского округа город Елец </w:t>
      </w:r>
      <w:r w:rsidRPr="00C33FCB">
        <w:rPr>
          <w:rFonts w:ascii="Times New Roman" w:hAnsi="Times New Roman" w:cs="Times New Roman"/>
          <w:sz w:val="28"/>
          <w:szCs w:val="28"/>
        </w:rPr>
        <w:t xml:space="preserve">(совместно с </w:t>
      </w:r>
      <w:r w:rsidR="00C33FCB" w:rsidRPr="00C33FCB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C33FCB">
        <w:rPr>
          <w:rFonts w:ascii="Times New Roman" w:hAnsi="Times New Roman" w:cs="Times New Roman"/>
          <w:sz w:val="28"/>
          <w:szCs w:val="28"/>
        </w:rPr>
        <w:t>отделом);</w:t>
      </w:r>
    </w:p>
    <w:p w:rsidR="00ED2305" w:rsidRPr="00B4343E" w:rsidRDefault="00ED2305" w:rsidP="00711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2305">
        <w:rPr>
          <w:rFonts w:ascii="Times New Roman" w:hAnsi="Times New Roman" w:cs="Times New Roman"/>
          <w:sz w:val="28"/>
          <w:szCs w:val="28"/>
        </w:rPr>
        <w:t>распоряжение администрации городского округа город Елец</w:t>
      </w:r>
      <w:r>
        <w:rPr>
          <w:rFonts w:ascii="Times New Roman" w:hAnsi="Times New Roman" w:cs="Times New Roman"/>
          <w:sz w:val="28"/>
          <w:szCs w:val="28"/>
        </w:rPr>
        <w:t xml:space="preserve"> о создании межведомственной комиссии по снижению недоимки в бюджет городского округа город Елец;</w:t>
      </w:r>
    </w:p>
    <w:p w:rsidR="00F864AA" w:rsidRDefault="00F864AA" w:rsidP="00711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64AA">
        <w:rPr>
          <w:rFonts w:ascii="Times New Roman" w:hAnsi="Times New Roman" w:cs="Times New Roman"/>
          <w:sz w:val="28"/>
          <w:szCs w:val="28"/>
        </w:rPr>
        <w:t xml:space="preserve">распоряжение о признании граждан </w:t>
      </w:r>
      <w:proofErr w:type="gramStart"/>
      <w:r w:rsidRPr="00F864AA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F864AA">
        <w:rPr>
          <w:rFonts w:ascii="Times New Roman" w:hAnsi="Times New Roman" w:cs="Times New Roman"/>
          <w:sz w:val="28"/>
          <w:szCs w:val="28"/>
        </w:rPr>
        <w:t xml:space="preserve"> в целях освобожде</w:t>
      </w:r>
      <w:r>
        <w:rPr>
          <w:rFonts w:ascii="Times New Roman" w:hAnsi="Times New Roman" w:cs="Times New Roman"/>
          <w:sz w:val="28"/>
          <w:szCs w:val="28"/>
        </w:rPr>
        <w:t>ния от уплаты земельного налога;</w:t>
      </w:r>
    </w:p>
    <w:p w:rsidR="00711D4E" w:rsidRPr="00B4343E" w:rsidRDefault="00711D4E" w:rsidP="00711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305">
        <w:rPr>
          <w:rFonts w:ascii="Times New Roman" w:hAnsi="Times New Roman" w:cs="Times New Roman"/>
          <w:sz w:val="28"/>
          <w:szCs w:val="28"/>
        </w:rPr>
        <w:t xml:space="preserve">- </w:t>
      </w:r>
      <w:r w:rsidR="00FA5ADC">
        <w:rPr>
          <w:rFonts w:ascii="Times New Roman" w:hAnsi="Times New Roman" w:cs="Times New Roman"/>
          <w:sz w:val="28"/>
          <w:szCs w:val="28"/>
        </w:rPr>
        <w:t>5</w:t>
      </w:r>
      <w:r w:rsidRPr="00ED2305">
        <w:rPr>
          <w:rFonts w:ascii="Times New Roman" w:hAnsi="Times New Roman" w:cs="Times New Roman"/>
          <w:sz w:val="28"/>
          <w:szCs w:val="28"/>
        </w:rPr>
        <w:t xml:space="preserve"> </w:t>
      </w:r>
      <w:r w:rsidRPr="00B4343E">
        <w:rPr>
          <w:rFonts w:ascii="Times New Roman" w:hAnsi="Times New Roman" w:cs="Times New Roman"/>
          <w:sz w:val="28"/>
          <w:szCs w:val="28"/>
        </w:rPr>
        <w:t>приказ</w:t>
      </w:r>
      <w:r w:rsidR="00FA5ADC">
        <w:rPr>
          <w:rFonts w:ascii="Times New Roman" w:hAnsi="Times New Roman" w:cs="Times New Roman"/>
          <w:sz w:val="28"/>
          <w:szCs w:val="28"/>
        </w:rPr>
        <w:t>ов</w:t>
      </w:r>
      <w:r w:rsidRPr="00B4343E">
        <w:rPr>
          <w:rFonts w:ascii="Times New Roman" w:hAnsi="Times New Roman" w:cs="Times New Roman"/>
          <w:sz w:val="28"/>
          <w:szCs w:val="28"/>
        </w:rPr>
        <w:t xml:space="preserve"> Управления финансов </w:t>
      </w:r>
      <w:r w:rsidR="00ED2305">
        <w:rPr>
          <w:rFonts w:ascii="Times New Roman" w:hAnsi="Times New Roman" w:cs="Times New Roman"/>
          <w:sz w:val="28"/>
          <w:szCs w:val="28"/>
        </w:rPr>
        <w:t>по направлению деятельности отдела (в том числе о</w:t>
      </w:r>
      <w:r w:rsidR="00FA5ADC">
        <w:rPr>
          <w:rFonts w:ascii="Times New Roman" w:hAnsi="Times New Roman" w:cs="Times New Roman"/>
          <w:sz w:val="28"/>
          <w:szCs w:val="28"/>
        </w:rPr>
        <w:t>б утверждении м</w:t>
      </w:r>
      <w:r w:rsidR="00FA5ADC" w:rsidRPr="00FA5ADC">
        <w:rPr>
          <w:rFonts w:ascii="Times New Roman" w:hAnsi="Times New Roman" w:cs="Times New Roman"/>
          <w:sz w:val="28"/>
          <w:szCs w:val="28"/>
        </w:rPr>
        <w:t>етодики прогнозирования поступлений доходов в бюджет городского округа город Елец, главным администратором которых является Управление финансов</w:t>
      </w:r>
      <w:r w:rsidR="00FA5ADC">
        <w:rPr>
          <w:rFonts w:ascii="Times New Roman" w:hAnsi="Times New Roman" w:cs="Times New Roman"/>
          <w:sz w:val="28"/>
          <w:szCs w:val="28"/>
        </w:rPr>
        <w:t xml:space="preserve">, </w:t>
      </w:r>
      <w:r w:rsidR="00F864AA">
        <w:rPr>
          <w:rFonts w:ascii="Times New Roman" w:hAnsi="Times New Roman" w:cs="Times New Roman"/>
          <w:sz w:val="28"/>
          <w:szCs w:val="28"/>
        </w:rPr>
        <w:t>об утверждении р</w:t>
      </w:r>
      <w:r w:rsidR="00F864AA" w:rsidRPr="00F864AA">
        <w:rPr>
          <w:rFonts w:ascii="Times New Roman" w:hAnsi="Times New Roman" w:cs="Times New Roman"/>
          <w:sz w:val="28"/>
          <w:szCs w:val="28"/>
        </w:rPr>
        <w:t>егламента реализации Управлением финансов полномочий администратора доходов бюджета по взысканию дебиторской задолженности по платежам в бюджет городского округа город Елец, пеням и штрафам по ним</w:t>
      </w:r>
      <w:r w:rsidR="00F864AA">
        <w:rPr>
          <w:rFonts w:ascii="Times New Roman" w:hAnsi="Times New Roman" w:cs="Times New Roman"/>
          <w:sz w:val="28"/>
          <w:szCs w:val="28"/>
        </w:rPr>
        <w:t xml:space="preserve">, </w:t>
      </w:r>
      <w:r w:rsidR="00FA5ADC">
        <w:rPr>
          <w:rFonts w:ascii="Times New Roman" w:hAnsi="Times New Roman" w:cs="Times New Roman"/>
          <w:sz w:val="28"/>
          <w:szCs w:val="28"/>
        </w:rPr>
        <w:t>о</w:t>
      </w:r>
      <w:r w:rsidR="00FA5ADC" w:rsidRPr="00FA5ADC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proofErr w:type="gramEnd"/>
      <w:r w:rsidR="00FA5ADC" w:rsidRPr="00FA5ADC">
        <w:rPr>
          <w:rFonts w:ascii="Times New Roman" w:hAnsi="Times New Roman" w:cs="Times New Roman"/>
          <w:sz w:val="28"/>
          <w:szCs w:val="28"/>
        </w:rPr>
        <w:t xml:space="preserve"> приказ </w:t>
      </w:r>
      <w:r w:rsidR="00FA5ADC">
        <w:rPr>
          <w:rFonts w:ascii="Times New Roman" w:hAnsi="Times New Roman" w:cs="Times New Roman"/>
          <w:sz w:val="28"/>
          <w:szCs w:val="28"/>
        </w:rPr>
        <w:t>о</w:t>
      </w:r>
      <w:r w:rsidR="00FA5ADC" w:rsidRPr="00FA5ADC">
        <w:rPr>
          <w:rFonts w:ascii="Times New Roman" w:hAnsi="Times New Roman" w:cs="Times New Roman"/>
          <w:sz w:val="28"/>
          <w:szCs w:val="28"/>
        </w:rPr>
        <w:t xml:space="preserve"> порядке согласования решений о предоставлении отсрочек, рассрочек, инвестиционных налоговых кредитов по уплате налогов и сборов, подлежащих зачислению в городской бюджет</w:t>
      </w:r>
      <w:r w:rsidR="00FA5ADC">
        <w:rPr>
          <w:rFonts w:ascii="Times New Roman" w:hAnsi="Times New Roman" w:cs="Times New Roman"/>
          <w:sz w:val="28"/>
          <w:szCs w:val="28"/>
        </w:rPr>
        <w:t>,</w:t>
      </w:r>
      <w:r w:rsidR="00FA5ADC" w:rsidRPr="00FA5ADC">
        <w:rPr>
          <w:rFonts w:ascii="Times New Roman" w:hAnsi="Times New Roman" w:cs="Times New Roman"/>
          <w:sz w:val="28"/>
          <w:szCs w:val="28"/>
        </w:rPr>
        <w:t xml:space="preserve"> </w:t>
      </w:r>
      <w:r w:rsidR="00F864AA">
        <w:rPr>
          <w:rFonts w:ascii="Times New Roman" w:hAnsi="Times New Roman" w:cs="Times New Roman"/>
          <w:sz w:val="28"/>
          <w:szCs w:val="28"/>
        </w:rPr>
        <w:t xml:space="preserve">о </w:t>
      </w:r>
      <w:r w:rsidR="00ED2305">
        <w:rPr>
          <w:rFonts w:ascii="Times New Roman" w:hAnsi="Times New Roman" w:cs="Times New Roman"/>
          <w:sz w:val="28"/>
          <w:szCs w:val="28"/>
        </w:rPr>
        <w:t>внесении изменений в приказ о</w:t>
      </w:r>
      <w:r w:rsidR="00ED2305" w:rsidRPr="00ED2305">
        <w:rPr>
          <w:rFonts w:ascii="Times New Roman" w:hAnsi="Times New Roman" w:cs="Times New Roman"/>
          <w:sz w:val="28"/>
          <w:szCs w:val="28"/>
        </w:rPr>
        <w:t xml:space="preserve">б исполнении </w:t>
      </w:r>
      <w:proofErr w:type="gramStart"/>
      <w:r w:rsidR="00ED2305" w:rsidRPr="00ED2305">
        <w:rPr>
          <w:rFonts w:ascii="Times New Roman" w:hAnsi="Times New Roman" w:cs="Times New Roman"/>
          <w:sz w:val="28"/>
          <w:szCs w:val="28"/>
        </w:rPr>
        <w:t>полномочий администратора доходов бюджета городского округа</w:t>
      </w:r>
      <w:proofErr w:type="gramEnd"/>
      <w:r w:rsidR="00ED2305" w:rsidRPr="00ED2305">
        <w:rPr>
          <w:rFonts w:ascii="Times New Roman" w:hAnsi="Times New Roman" w:cs="Times New Roman"/>
          <w:sz w:val="28"/>
          <w:szCs w:val="28"/>
        </w:rPr>
        <w:t xml:space="preserve"> город Елец</w:t>
      </w:r>
      <w:r w:rsidR="00F864AA">
        <w:rPr>
          <w:rFonts w:ascii="Times New Roman" w:hAnsi="Times New Roman" w:cs="Times New Roman"/>
          <w:sz w:val="28"/>
          <w:szCs w:val="28"/>
        </w:rPr>
        <w:t>)</w:t>
      </w:r>
      <w:r w:rsidRPr="00B4343E">
        <w:rPr>
          <w:rFonts w:ascii="Times New Roman" w:hAnsi="Times New Roman" w:cs="Times New Roman"/>
          <w:sz w:val="28"/>
          <w:szCs w:val="28"/>
        </w:rPr>
        <w:t>.</w:t>
      </w:r>
    </w:p>
    <w:p w:rsidR="004F4D86" w:rsidRPr="001277F3" w:rsidRDefault="004F4D86" w:rsidP="00820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Прочими важными</w:t>
      </w:r>
      <w:r w:rsidRPr="001277F3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Pr="001277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223A">
        <w:rPr>
          <w:rFonts w:ascii="Times New Roman" w:hAnsi="Times New Roman" w:cs="Times New Roman"/>
          <w:sz w:val="28"/>
          <w:szCs w:val="28"/>
          <w:lang w:eastAsia="ru-RU"/>
        </w:rPr>
        <w:t xml:space="preserve">по направлению работы </w:t>
      </w:r>
      <w:r w:rsidRPr="001277F3">
        <w:rPr>
          <w:rFonts w:ascii="Times New Roman" w:hAnsi="Times New Roman" w:cs="Times New Roman"/>
          <w:sz w:val="28"/>
          <w:szCs w:val="28"/>
          <w:lang w:eastAsia="ru-RU"/>
        </w:rPr>
        <w:t>отдела доходов в 202</w:t>
      </w:r>
      <w:r w:rsidR="00F864A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277F3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являлись</w:t>
      </w:r>
      <w:r w:rsidRPr="001277F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F4D86" w:rsidRPr="00201893" w:rsidRDefault="004F4D86" w:rsidP="00585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CAC">
        <w:rPr>
          <w:rFonts w:ascii="Times New Roman" w:hAnsi="Times New Roman" w:cs="Times New Roman"/>
          <w:sz w:val="28"/>
          <w:szCs w:val="28"/>
          <w:lang w:eastAsia="ru-RU"/>
        </w:rPr>
        <w:t>- своевременно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35CAC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35CAC">
        <w:rPr>
          <w:rFonts w:ascii="Times New Roman" w:hAnsi="Times New Roman" w:cs="Times New Roman"/>
          <w:sz w:val="28"/>
          <w:szCs w:val="28"/>
          <w:lang w:eastAsia="ru-RU"/>
        </w:rPr>
        <w:t xml:space="preserve"> отчетности, подготовк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35CAC">
        <w:rPr>
          <w:rFonts w:ascii="Times New Roman" w:hAnsi="Times New Roman" w:cs="Times New Roman"/>
          <w:sz w:val="28"/>
          <w:szCs w:val="28"/>
          <w:lang w:eastAsia="ru-RU"/>
        </w:rPr>
        <w:t xml:space="preserve"> ответов и информации в Управление финансов Липецкой области, налоговые органы, иные органы и организации в соотве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тствии с поступающими запросами.</w:t>
      </w:r>
      <w:r w:rsidRPr="005857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01893">
        <w:rPr>
          <w:rFonts w:ascii="Times New Roman" w:hAnsi="Times New Roman" w:cs="Times New Roman"/>
          <w:sz w:val="28"/>
          <w:szCs w:val="28"/>
          <w:lang w:eastAsia="ru-RU"/>
        </w:rPr>
        <w:t>одготовка оперативной информации по поручениям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начальника Управления финансов;</w:t>
      </w:r>
    </w:p>
    <w:p w:rsidR="004F4D86" w:rsidRDefault="004F4D86" w:rsidP="00896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своевременное и полное</w:t>
      </w:r>
      <w:r w:rsidRPr="008F4608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F4608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информации, необходимой для уплаты платежей, являющихся источниками формирования доходов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 w:rsidRPr="008F4608">
        <w:rPr>
          <w:rFonts w:ascii="Times New Roman" w:hAnsi="Times New Roman" w:cs="Times New Roman"/>
          <w:sz w:val="28"/>
          <w:szCs w:val="28"/>
          <w:lang w:eastAsia="ru-RU"/>
        </w:rPr>
        <w:t xml:space="preserve">, в Государственную информационную систему о государственных и муниципальных платежах, </w:t>
      </w:r>
      <w:proofErr w:type="gramStart"/>
      <w:r w:rsidRPr="008F4608">
        <w:rPr>
          <w:rFonts w:ascii="Times New Roman" w:hAnsi="Times New Roman" w:cs="Times New Roman"/>
          <w:sz w:val="28"/>
          <w:szCs w:val="28"/>
          <w:lang w:eastAsia="ru-RU"/>
        </w:rPr>
        <w:t>контрол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8F4608"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8F4608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предоставлением информации главными администраторами и администраторами доходов городского бюджета;</w:t>
      </w:r>
    </w:p>
    <w:p w:rsidR="004F4D86" w:rsidRDefault="004F4D86" w:rsidP="00896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10B4A">
        <w:rPr>
          <w:rFonts w:ascii="Times New Roman" w:hAnsi="Times New Roman" w:cs="Times New Roman"/>
          <w:sz w:val="28"/>
          <w:szCs w:val="28"/>
          <w:lang w:eastAsia="ru-RU"/>
        </w:rPr>
        <w:t xml:space="preserve">оценка налоговых расходов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 w:rsidRPr="00010B4A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тствии с установленными сроками. </w:t>
      </w:r>
      <w:r w:rsidRPr="00010B4A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оценки налоговых расходов в соответствии с </w:t>
      </w:r>
      <w:proofErr w:type="spellStart"/>
      <w:r w:rsidRPr="00010B4A">
        <w:rPr>
          <w:rFonts w:ascii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010B4A">
        <w:rPr>
          <w:rFonts w:ascii="Times New Roman" w:hAnsi="Times New Roman" w:cs="Times New Roman"/>
          <w:sz w:val="28"/>
          <w:szCs w:val="28"/>
          <w:lang w:eastAsia="ru-RU"/>
        </w:rPr>
        <w:t>. 4 п. 2.1.2 Соглашения №</w:t>
      </w:r>
      <w:r w:rsidR="00A44D50">
        <w:rPr>
          <w:rFonts w:ascii="Times New Roman" w:hAnsi="Times New Roman" w:cs="Times New Roman"/>
          <w:sz w:val="28"/>
          <w:szCs w:val="28"/>
          <w:lang w:eastAsia="ru-RU"/>
        </w:rPr>
        <w:t>274</w:t>
      </w:r>
      <w:r w:rsidRPr="00010B4A">
        <w:rPr>
          <w:rFonts w:ascii="Times New Roman" w:hAnsi="Times New Roman" w:cs="Times New Roman"/>
          <w:sz w:val="28"/>
          <w:szCs w:val="28"/>
          <w:lang w:eastAsia="ru-RU"/>
        </w:rPr>
        <w:t xml:space="preserve">, которое </w:t>
      </w:r>
      <w:r w:rsidRPr="00010B4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предусматривает меры по социально-экономическому развитию и оздоровлению муниципальных финансов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 w:rsidRPr="00010B4A">
        <w:rPr>
          <w:rFonts w:ascii="Times New Roman" w:hAnsi="Times New Roman" w:cs="Times New Roman"/>
          <w:sz w:val="28"/>
          <w:szCs w:val="28"/>
          <w:lang w:eastAsia="ru-RU"/>
        </w:rPr>
        <w:t xml:space="preserve"> на 202</w:t>
      </w:r>
      <w:r w:rsidR="00A44D5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010B4A">
        <w:rPr>
          <w:rFonts w:ascii="Times New Roman" w:hAnsi="Times New Roman" w:cs="Times New Roman"/>
          <w:sz w:val="28"/>
          <w:szCs w:val="28"/>
          <w:lang w:eastAsia="ru-RU"/>
        </w:rPr>
        <w:t xml:space="preserve"> год,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своевременно </w:t>
      </w:r>
      <w:r w:rsidRPr="00010B4A">
        <w:rPr>
          <w:rFonts w:ascii="Times New Roman" w:hAnsi="Times New Roman" w:cs="Times New Roman"/>
          <w:sz w:val="28"/>
          <w:szCs w:val="28"/>
          <w:lang w:eastAsia="ru-RU"/>
        </w:rPr>
        <w:t>направлены в адрес Управления финансов Липецкой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F4D86" w:rsidRDefault="004F4D86" w:rsidP="00896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Pr="00C26990">
        <w:rPr>
          <w:rFonts w:ascii="Times New Roman" w:hAnsi="Times New Roman" w:cs="Times New Roman"/>
          <w:sz w:val="28"/>
          <w:szCs w:val="28"/>
          <w:lang w:eastAsia="ru-RU"/>
        </w:rPr>
        <w:t xml:space="preserve">едение </w:t>
      </w:r>
      <w:proofErr w:type="gramStart"/>
      <w:r w:rsidRPr="00C26990">
        <w:rPr>
          <w:rFonts w:ascii="Times New Roman" w:hAnsi="Times New Roman" w:cs="Times New Roman"/>
          <w:sz w:val="28"/>
          <w:szCs w:val="28"/>
          <w:lang w:eastAsia="ru-RU"/>
        </w:rPr>
        <w:t xml:space="preserve">реестра источников доходов бюджета </w:t>
      </w:r>
      <w:r w:rsidRPr="008F4608">
        <w:rPr>
          <w:rFonts w:ascii="Times New Roman" w:hAnsi="Times New Roman" w:cs="Times New Roman"/>
          <w:sz w:val="28"/>
          <w:szCs w:val="28"/>
          <w:lang w:eastAsia="ru-RU"/>
        </w:rPr>
        <w:t>городского округа</w:t>
      </w:r>
      <w:proofErr w:type="gramEnd"/>
      <w:r w:rsidRPr="008F4608">
        <w:rPr>
          <w:rFonts w:ascii="Times New Roman" w:hAnsi="Times New Roman" w:cs="Times New Roman"/>
          <w:sz w:val="28"/>
          <w:szCs w:val="28"/>
          <w:lang w:eastAsia="ru-RU"/>
        </w:rPr>
        <w:t xml:space="preserve"> город Елец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установленными сроками;</w:t>
      </w:r>
    </w:p>
    <w:p w:rsidR="004F4D86" w:rsidRDefault="004F4D86" w:rsidP="00896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Pr="00C26990">
        <w:rPr>
          <w:rFonts w:ascii="Times New Roman" w:hAnsi="Times New Roman" w:cs="Times New Roman"/>
          <w:sz w:val="28"/>
          <w:szCs w:val="28"/>
          <w:lang w:eastAsia="ru-RU"/>
        </w:rPr>
        <w:t>одготовк</w:t>
      </w:r>
      <w:r>
        <w:rPr>
          <w:rFonts w:ascii="Times New Roman" w:hAnsi="Times New Roman" w:cs="Times New Roman"/>
          <w:sz w:val="28"/>
          <w:szCs w:val="28"/>
          <w:lang w:eastAsia="ru-RU"/>
        </w:rPr>
        <w:t>а информации для осуществления У</w:t>
      </w:r>
      <w:r w:rsidRPr="00C26990">
        <w:rPr>
          <w:rFonts w:ascii="Times New Roman" w:hAnsi="Times New Roman" w:cs="Times New Roman"/>
          <w:sz w:val="28"/>
          <w:szCs w:val="28"/>
          <w:lang w:eastAsia="ru-RU"/>
        </w:rPr>
        <w:t xml:space="preserve">правлением финансов Липецкой области оценки долговой устойчивости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 w:rsidRPr="00C26990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F4D86" w:rsidRDefault="004F4D86" w:rsidP="00896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Pr="00C26990">
        <w:rPr>
          <w:rFonts w:ascii="Times New Roman" w:hAnsi="Times New Roman" w:cs="Times New Roman"/>
          <w:sz w:val="28"/>
          <w:szCs w:val="28"/>
          <w:lang w:eastAsia="ru-RU"/>
        </w:rPr>
        <w:t>азмещение информации в пределах своей компетенции на едином портале бюджетной системы Российской Федерации, в государственной автоматизированной инфо</w:t>
      </w:r>
      <w:r>
        <w:rPr>
          <w:rFonts w:ascii="Times New Roman" w:hAnsi="Times New Roman" w:cs="Times New Roman"/>
          <w:sz w:val="28"/>
          <w:szCs w:val="28"/>
          <w:lang w:eastAsia="ru-RU"/>
        </w:rPr>
        <w:t>рмационной системе «Управление»;</w:t>
      </w:r>
    </w:p>
    <w:p w:rsidR="00DC4987" w:rsidRDefault="00DC4987" w:rsidP="00896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подготовлено </w:t>
      </w:r>
      <w:r w:rsidR="000E0176">
        <w:rPr>
          <w:rFonts w:ascii="Times New Roman" w:hAnsi="Times New Roman" w:cs="Times New Roman"/>
          <w:sz w:val="28"/>
          <w:szCs w:val="28"/>
          <w:lang w:eastAsia="ru-RU"/>
        </w:rPr>
        <w:t xml:space="preserve">и направлено в УФК по Липецкой области 201 уведомление об уточнении вида и принадлежности платежа обработано 192 запроса УФК по Липецкой области, оформлено 4 заявки на возврат денежных средств из бюджета городского округа город Елец; </w:t>
      </w:r>
    </w:p>
    <w:p w:rsidR="004F4D86" w:rsidRDefault="004F4D86" w:rsidP="00896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предоставлены 4  муниципальные услуги </w:t>
      </w:r>
      <w:r w:rsidRPr="00436960">
        <w:rPr>
          <w:rFonts w:ascii="Times New Roman" w:hAnsi="Times New Roman" w:cs="Times New Roman"/>
          <w:sz w:val="28"/>
          <w:szCs w:val="28"/>
          <w:lang w:eastAsia="ru-RU"/>
        </w:rPr>
        <w:t xml:space="preserve">«Признание граждан </w:t>
      </w:r>
      <w:proofErr w:type="gramStart"/>
      <w:r w:rsidRPr="00436960">
        <w:rPr>
          <w:rFonts w:ascii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436960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освобождения их от уплаты земельного налога на территории городского округа город Елец»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E0176" w:rsidRDefault="000E0176" w:rsidP="00896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оказание методической помощи главным администраторам (администраторам) доходов городского бюджета по исполнению полномочий.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Возложенных на них бюджетным законодательством Российской Федерации;</w:t>
      </w:r>
      <w:proofErr w:type="gramEnd"/>
    </w:p>
    <w:p w:rsidR="004F4D86" w:rsidRDefault="004F4D86" w:rsidP="00896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иные текущие мероприятия по направлению деятельности отдела.</w:t>
      </w:r>
    </w:p>
    <w:p w:rsidR="0077223A" w:rsidRPr="0077223A" w:rsidRDefault="0077223A" w:rsidP="0077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7223A">
        <w:rPr>
          <w:rFonts w:ascii="Times New Roman" w:hAnsi="Times New Roman" w:cs="Times New Roman"/>
          <w:sz w:val="28"/>
          <w:szCs w:val="28"/>
          <w:lang w:eastAsia="ru-RU"/>
        </w:rPr>
        <w:t>.  Кадровая работа в Управлении финансов.</w:t>
      </w:r>
    </w:p>
    <w:p w:rsidR="0077223A" w:rsidRPr="0077223A" w:rsidRDefault="0077223A" w:rsidP="0077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223A">
        <w:rPr>
          <w:rFonts w:ascii="Times New Roman" w:hAnsi="Times New Roman" w:cs="Times New Roman"/>
          <w:sz w:val="28"/>
          <w:szCs w:val="28"/>
          <w:lang w:eastAsia="ru-RU"/>
        </w:rPr>
        <w:t>В течение года сотрудниками отдела доходов:</w:t>
      </w:r>
    </w:p>
    <w:p w:rsidR="0077223A" w:rsidRPr="0077223A" w:rsidRDefault="0077223A" w:rsidP="0077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223A">
        <w:rPr>
          <w:rFonts w:ascii="Times New Roman" w:hAnsi="Times New Roman" w:cs="Times New Roman"/>
          <w:sz w:val="28"/>
          <w:szCs w:val="28"/>
          <w:lang w:eastAsia="ru-RU"/>
        </w:rPr>
        <w:t>- разработано 65 приказов по личному составу, 4 трудовых договора и 33 дополнительных соглашения к трудовым договорам;</w:t>
      </w:r>
    </w:p>
    <w:p w:rsidR="0077223A" w:rsidRPr="0077223A" w:rsidRDefault="0077223A" w:rsidP="0077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223A">
        <w:rPr>
          <w:rFonts w:ascii="Times New Roman" w:hAnsi="Times New Roman" w:cs="Times New Roman"/>
          <w:sz w:val="28"/>
          <w:szCs w:val="28"/>
          <w:lang w:eastAsia="ru-RU"/>
        </w:rPr>
        <w:t>- оформлена документация при выходе 1 муниципального служащего на пенсию в соответствии с законодательством Российской Федерации о муниципальной службе, законами субъекта Российской Федерации и муниципальными правовыми актами города в сфере муниципальной службы;</w:t>
      </w:r>
    </w:p>
    <w:p w:rsidR="0077223A" w:rsidRPr="0077223A" w:rsidRDefault="0077223A" w:rsidP="0077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223A">
        <w:rPr>
          <w:rFonts w:ascii="Times New Roman" w:hAnsi="Times New Roman" w:cs="Times New Roman"/>
          <w:sz w:val="28"/>
          <w:szCs w:val="28"/>
          <w:lang w:eastAsia="ru-RU"/>
        </w:rPr>
        <w:t>- осуществлялось ведение трудовых книжек муниципальных служащих и других работников Управления финансов, формирование сведений о трудовой деятельности в электронной форме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Социального фонда России;</w:t>
      </w:r>
    </w:p>
    <w:p w:rsidR="0077223A" w:rsidRPr="0077223A" w:rsidRDefault="0077223A" w:rsidP="0077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223A">
        <w:rPr>
          <w:rFonts w:ascii="Times New Roman" w:hAnsi="Times New Roman" w:cs="Times New Roman"/>
          <w:sz w:val="28"/>
          <w:szCs w:val="28"/>
          <w:lang w:eastAsia="ru-RU"/>
        </w:rPr>
        <w:t>- осуществлялось ведение личных дел, личных карточек муниципальных служащих и иных работников Управления;</w:t>
      </w:r>
    </w:p>
    <w:p w:rsidR="0077223A" w:rsidRPr="0077223A" w:rsidRDefault="0077223A" w:rsidP="0077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223A">
        <w:rPr>
          <w:rFonts w:ascii="Times New Roman" w:hAnsi="Times New Roman" w:cs="Times New Roman"/>
          <w:sz w:val="28"/>
          <w:szCs w:val="28"/>
          <w:lang w:eastAsia="ru-RU"/>
        </w:rPr>
        <w:t xml:space="preserve">- произведен прием и анализ сведений о доходах, расходах, об имуществе и обязательствах имущественного характера муниципальных служащих, членов их семей. В установленные законодательством сроки всеми муниципальными служащими Управления финансов представлены сведения о доходах, расходах, об имуществе и обязательствах имущественного характера своих, супруги </w:t>
      </w:r>
      <w:r w:rsidRPr="007722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(супруга) и несовершеннолетних детей за отчетный период с 1 января по 31 декабря 2022 года. </w:t>
      </w:r>
      <w:proofErr w:type="gramStart"/>
      <w:r w:rsidRPr="0077223A">
        <w:rPr>
          <w:rFonts w:ascii="Times New Roman" w:hAnsi="Times New Roman" w:cs="Times New Roman"/>
          <w:sz w:val="28"/>
          <w:szCs w:val="28"/>
          <w:lang w:eastAsia="ru-RU"/>
        </w:rPr>
        <w:t>На постоянной основе  проводился  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интересов; контролировалась актуальность сведений, содержащихся в анкетах, предоставляемых при назначении на должности муниципальной службы, о родственниках и свойственниках муниципальных служащих в целях выявления и пресечения возможности возникновения конфликта интересов;</w:t>
      </w:r>
      <w:proofErr w:type="gramEnd"/>
    </w:p>
    <w:p w:rsidR="0077223A" w:rsidRPr="0077223A" w:rsidRDefault="0077223A" w:rsidP="0077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223A">
        <w:rPr>
          <w:rFonts w:ascii="Times New Roman" w:hAnsi="Times New Roman" w:cs="Times New Roman"/>
          <w:sz w:val="28"/>
          <w:szCs w:val="28"/>
          <w:lang w:eastAsia="ru-RU"/>
        </w:rPr>
        <w:t>- составлено 24 табеля учета использования рабочего времени;</w:t>
      </w:r>
    </w:p>
    <w:p w:rsidR="0077223A" w:rsidRPr="0077223A" w:rsidRDefault="0077223A" w:rsidP="0077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223A">
        <w:rPr>
          <w:rFonts w:ascii="Times New Roman" w:hAnsi="Times New Roman" w:cs="Times New Roman"/>
          <w:sz w:val="28"/>
          <w:szCs w:val="28"/>
          <w:lang w:eastAsia="ru-RU"/>
        </w:rPr>
        <w:t>- подготовлена документация для участия 2 муниципальных служащих в проведении квалификационного экзамена на присвоение им очередного классного чина в соответствии с замещаемой должностью;</w:t>
      </w:r>
    </w:p>
    <w:p w:rsidR="0077223A" w:rsidRPr="0077223A" w:rsidRDefault="0077223A" w:rsidP="0077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223A">
        <w:rPr>
          <w:rFonts w:ascii="Times New Roman" w:hAnsi="Times New Roman" w:cs="Times New Roman"/>
          <w:sz w:val="28"/>
          <w:szCs w:val="28"/>
          <w:lang w:eastAsia="ru-RU"/>
        </w:rPr>
        <w:t xml:space="preserve">- подготовлены документы для награждения 4 сотрудников Управления финансов Почетной грамотой администрации городского округа город Елец и Благодарностью администрации городского округа город Елец; </w:t>
      </w:r>
    </w:p>
    <w:p w:rsidR="0077223A" w:rsidRPr="0077223A" w:rsidRDefault="0077223A" w:rsidP="0077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223A">
        <w:rPr>
          <w:rFonts w:ascii="Times New Roman" w:hAnsi="Times New Roman" w:cs="Times New Roman"/>
          <w:sz w:val="28"/>
          <w:szCs w:val="28"/>
          <w:lang w:eastAsia="ru-RU"/>
        </w:rPr>
        <w:t>- подготовлены ответы на запросы комитета по организации труда, муниципальной службе, кадровой работе и делопроизводству администрации города по вопросам прохождения муниципальной службы и иной работы в Управлении финансов.</w:t>
      </w:r>
    </w:p>
    <w:p w:rsidR="0077223A" w:rsidRPr="0077223A" w:rsidRDefault="0077223A" w:rsidP="0077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77223A">
        <w:rPr>
          <w:rFonts w:ascii="Times New Roman" w:hAnsi="Times New Roman" w:cs="Times New Roman"/>
          <w:sz w:val="28"/>
          <w:szCs w:val="28"/>
          <w:lang w:eastAsia="ru-RU"/>
        </w:rPr>
        <w:t>. Документооборот.</w:t>
      </w:r>
    </w:p>
    <w:p w:rsidR="0077223A" w:rsidRPr="0077223A" w:rsidRDefault="0077223A" w:rsidP="0077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Сотрудниками отдела доходов в 2023 году </w:t>
      </w:r>
      <w:r w:rsidRPr="0077223A">
        <w:rPr>
          <w:rFonts w:ascii="Times New Roman" w:hAnsi="Times New Roman" w:cs="Times New Roman"/>
          <w:sz w:val="28"/>
          <w:szCs w:val="28"/>
          <w:lang w:eastAsia="ru-RU"/>
        </w:rPr>
        <w:t>зарегистрировано</w:t>
      </w:r>
      <w:r>
        <w:rPr>
          <w:rFonts w:ascii="Times New Roman" w:hAnsi="Times New Roman" w:cs="Times New Roman"/>
          <w:sz w:val="28"/>
          <w:szCs w:val="28"/>
          <w:lang w:eastAsia="ru-RU"/>
        </w:rPr>
        <w:t>, передано на визирование руководителю</w:t>
      </w:r>
      <w:r w:rsidRPr="007722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доведено до ответственных исполнителей 1 450</w:t>
      </w:r>
      <w:r w:rsidRPr="0077223A">
        <w:rPr>
          <w:rFonts w:ascii="Times New Roman" w:hAnsi="Times New Roman" w:cs="Times New Roman"/>
          <w:sz w:val="28"/>
          <w:szCs w:val="28"/>
          <w:lang w:eastAsia="ru-RU"/>
        </w:rPr>
        <w:t xml:space="preserve"> входящих документ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77223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7223A" w:rsidRPr="0077223A" w:rsidRDefault="0077223A" w:rsidP="0077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7223A">
        <w:rPr>
          <w:rFonts w:ascii="Times New Roman" w:hAnsi="Times New Roman" w:cs="Times New Roman"/>
          <w:sz w:val="28"/>
          <w:szCs w:val="28"/>
          <w:lang w:eastAsia="ru-RU"/>
        </w:rPr>
        <w:t>. Обеспечение безопасности персональных данных.</w:t>
      </w:r>
    </w:p>
    <w:p w:rsidR="0077223A" w:rsidRDefault="0077223A" w:rsidP="0077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7223A">
        <w:rPr>
          <w:rFonts w:ascii="Times New Roman" w:hAnsi="Times New Roman" w:cs="Times New Roman"/>
          <w:sz w:val="28"/>
          <w:szCs w:val="28"/>
          <w:lang w:eastAsia="ru-RU"/>
        </w:rPr>
        <w:t>Главным специалистом-экспертом отдела доходов при содействии начальника бюджетного отдела и главного специалиста информационно-технического обеспечения органов местного самоуправления МКУ «Административная хозяйственная служба города Ельца» разработаны и утверждены приказы об утверждении политики Управления финансов в отношении обработки персональных данных, об обращении со средствами криптографической защиты информации, об утверждении технического паспорта и защите персональных данных  автоматизированного рабочего места пользователя ГИС «Система электронного документооборота</w:t>
      </w:r>
      <w:proofErr w:type="gramEnd"/>
      <w:r w:rsidRPr="0077223A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Липецкой области», о создании постоянно действующей технической комиссии для установления уровней защищенности персональных данных, классов защищенности объектов информатизации.</w:t>
      </w:r>
    </w:p>
    <w:p w:rsidR="00A44D50" w:rsidRDefault="0077223A" w:rsidP="0077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44D50" w:rsidRPr="00A44D50">
        <w:rPr>
          <w:rFonts w:ascii="Times New Roman" w:hAnsi="Times New Roman" w:cs="Times New Roman"/>
          <w:sz w:val="28"/>
          <w:szCs w:val="28"/>
          <w:lang w:eastAsia="ru-RU"/>
        </w:rPr>
        <w:t>. В течение года специалистами отдела осуществлялась подготовка оперативной информации по поручениям начальника Управления финансов.</w:t>
      </w:r>
    </w:p>
    <w:p w:rsidR="004F4D86" w:rsidRDefault="004F4D86" w:rsidP="00FA27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4D86" w:rsidRPr="00965763" w:rsidRDefault="004F4D86" w:rsidP="00FA272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65763">
        <w:rPr>
          <w:rFonts w:ascii="Times New Roman" w:hAnsi="Times New Roman" w:cs="Times New Roman"/>
          <w:b/>
          <w:bCs/>
          <w:caps/>
          <w:sz w:val="28"/>
          <w:szCs w:val="28"/>
        </w:rPr>
        <w:t>Отдел бюджетного учета, отчетности и контрольно-ревизионной деятельности</w:t>
      </w:r>
    </w:p>
    <w:p w:rsidR="004F4D86" w:rsidRPr="00620F3F" w:rsidRDefault="004F4D86" w:rsidP="00FA27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003FC5" w:rsidRPr="00965763" w:rsidRDefault="00003FC5" w:rsidP="0000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63">
        <w:rPr>
          <w:rFonts w:ascii="Times New Roman" w:hAnsi="Times New Roman" w:cs="Times New Roman"/>
          <w:sz w:val="28"/>
          <w:szCs w:val="28"/>
        </w:rPr>
        <w:lastRenderedPageBreak/>
        <w:t>Деятельность отдела бюджетного учета, отчетности и контрольно-ревизионной деятельности в 2023 году была направлена на решение следующих основных задач:</w:t>
      </w:r>
    </w:p>
    <w:p w:rsidR="00003FC5" w:rsidRPr="00965763" w:rsidRDefault="00003FC5" w:rsidP="00003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63">
        <w:rPr>
          <w:rFonts w:ascii="Times New Roman" w:hAnsi="Times New Roman" w:cs="Times New Roman"/>
          <w:sz w:val="28"/>
          <w:szCs w:val="28"/>
        </w:rPr>
        <w:t>- бухгалтерский учет исполнения бюджета городского округа город Елец;</w:t>
      </w:r>
    </w:p>
    <w:p w:rsidR="00003FC5" w:rsidRPr="00965763" w:rsidRDefault="00003FC5" w:rsidP="00003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63">
        <w:rPr>
          <w:rFonts w:ascii="Times New Roman" w:hAnsi="Times New Roman" w:cs="Times New Roman"/>
          <w:sz w:val="28"/>
          <w:szCs w:val="28"/>
        </w:rPr>
        <w:t xml:space="preserve"> - составление сводной годовой и периодической отчетности об исполнении городского бюджета и предоставление ее в Управление финансов Липецкой области;</w:t>
      </w:r>
    </w:p>
    <w:p w:rsidR="00003FC5" w:rsidRPr="00965763" w:rsidRDefault="00003FC5" w:rsidP="00003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63">
        <w:rPr>
          <w:rFonts w:ascii="Times New Roman" w:hAnsi="Times New Roman" w:cs="Times New Roman"/>
          <w:sz w:val="28"/>
          <w:szCs w:val="28"/>
        </w:rPr>
        <w:t>- ведение Муниципальной долговой книги городского округа город Елец Липецкой области;</w:t>
      </w:r>
    </w:p>
    <w:p w:rsidR="00003FC5" w:rsidRPr="00965763" w:rsidRDefault="00003FC5" w:rsidP="00003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63">
        <w:rPr>
          <w:rFonts w:ascii="Times New Roman" w:hAnsi="Times New Roman" w:cs="Times New Roman"/>
          <w:sz w:val="28"/>
          <w:szCs w:val="28"/>
        </w:rPr>
        <w:t xml:space="preserve">- методическая помощь в организации и ведении бухгалтерского учета в муниципальных учреждениях </w:t>
      </w:r>
      <w:r w:rsidRPr="00965763">
        <w:rPr>
          <w:rFonts w:ascii="Times New Roman" w:hAnsi="Times New Roman" w:cs="Times New Roman"/>
          <w:sz w:val="28"/>
          <w:szCs w:val="28"/>
          <w:lang w:eastAsia="ru-RU"/>
        </w:rPr>
        <w:t>городского округа город Елец</w:t>
      </w:r>
      <w:r w:rsidRPr="009657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3FC5" w:rsidRPr="00965763" w:rsidRDefault="00003FC5" w:rsidP="00003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63">
        <w:rPr>
          <w:rFonts w:ascii="Times New Roman" w:hAnsi="Times New Roman" w:cs="Times New Roman"/>
          <w:sz w:val="28"/>
          <w:szCs w:val="28"/>
        </w:rPr>
        <w:t>- организация и ведение бухгалтерского учета в Управлении финансов;</w:t>
      </w:r>
    </w:p>
    <w:p w:rsidR="00003FC5" w:rsidRPr="00965763" w:rsidRDefault="00003FC5" w:rsidP="00003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63">
        <w:rPr>
          <w:rFonts w:ascii="Times New Roman" w:hAnsi="Times New Roman" w:cs="Times New Roman"/>
          <w:sz w:val="28"/>
          <w:szCs w:val="28"/>
        </w:rPr>
        <w:t>- осуществление внутреннего муниципального финансового контроля;</w:t>
      </w:r>
    </w:p>
    <w:p w:rsidR="00003FC5" w:rsidRPr="00965763" w:rsidRDefault="00003FC5" w:rsidP="00003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63">
        <w:rPr>
          <w:rFonts w:ascii="Times New Roman" w:hAnsi="Times New Roman" w:cs="Times New Roman"/>
          <w:sz w:val="28"/>
          <w:szCs w:val="28"/>
        </w:rPr>
        <w:t xml:space="preserve">- осуществление контроля в сфере закупок для обеспечения муниципальных нужд </w:t>
      </w:r>
      <w:r w:rsidRPr="00965763">
        <w:rPr>
          <w:rFonts w:ascii="Times New Roman" w:hAnsi="Times New Roman" w:cs="Times New Roman"/>
          <w:sz w:val="28"/>
          <w:szCs w:val="28"/>
          <w:lang w:eastAsia="ru-RU"/>
        </w:rPr>
        <w:t>городского округа город Елец</w:t>
      </w:r>
      <w:r w:rsidRPr="00965763">
        <w:rPr>
          <w:rFonts w:ascii="Times New Roman" w:hAnsi="Times New Roman" w:cs="Times New Roman"/>
          <w:sz w:val="28"/>
          <w:szCs w:val="28"/>
        </w:rPr>
        <w:t xml:space="preserve"> в  соответствии с частями 3 и 8  статьи 99 Федерального закона  от 05.04.2013 №44-ФЗ «О контрактной системе в сфере закупок товаров, услуг для обеспечения государственных и муниципальных нужд»;</w:t>
      </w:r>
    </w:p>
    <w:p w:rsidR="00003FC5" w:rsidRPr="00965763" w:rsidRDefault="00003FC5" w:rsidP="00003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63">
        <w:rPr>
          <w:rFonts w:ascii="Times New Roman" w:hAnsi="Times New Roman" w:cs="Times New Roman"/>
          <w:sz w:val="28"/>
          <w:szCs w:val="28"/>
        </w:rPr>
        <w:t>- составление сводной годовой и периодической отчетности об осуществлении закупочной деятельности заказчиками городского округа город Елец и предоставление ее в Управление финансов Липецкой области.</w:t>
      </w:r>
    </w:p>
    <w:p w:rsidR="00003FC5" w:rsidRPr="00E35559" w:rsidRDefault="00003FC5" w:rsidP="00003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559">
        <w:rPr>
          <w:rFonts w:ascii="Times New Roman" w:hAnsi="Times New Roman" w:cs="Times New Roman"/>
          <w:sz w:val="28"/>
          <w:szCs w:val="28"/>
        </w:rPr>
        <w:t>В рамках реализации основных задач отдела бюджетного учета, отчетности и контрольно-ревизионной деятельности и в соответствии с планом работы Управления финансов в 2023 году были реализованы следующие мероприятия:</w:t>
      </w:r>
    </w:p>
    <w:p w:rsidR="00003FC5" w:rsidRPr="00960641" w:rsidRDefault="00003FC5" w:rsidP="00003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64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60641">
        <w:rPr>
          <w:rFonts w:ascii="Times New Roman" w:hAnsi="Times New Roman" w:cs="Times New Roman"/>
          <w:sz w:val="28"/>
          <w:szCs w:val="28"/>
        </w:rPr>
        <w:t>Осуществлены  принятие и проверка бюджетной отчетности главных распорядителей бюджетных средств,</w:t>
      </w:r>
      <w:r w:rsidRPr="00960641">
        <w:t xml:space="preserve"> </w:t>
      </w:r>
      <w:r w:rsidRPr="00960641">
        <w:rPr>
          <w:rFonts w:ascii="Times New Roman" w:hAnsi="Times New Roman" w:cs="Times New Roman"/>
          <w:sz w:val="28"/>
          <w:szCs w:val="28"/>
        </w:rPr>
        <w:t>бухгалтерской отчетности муниципальных бюджетных и автономных учреждений от главных распорядителей бюджетных средств за 2023 год.</w:t>
      </w:r>
      <w:proofErr w:type="gramEnd"/>
      <w:r w:rsidRPr="00960641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форм отчетности подготовлено 83 форм бюджетной отчетности, 76 из которых вошли в свод годового отчета об исполнении бюджета городского округа город Елец за 2023 год. Указанная отчетность своевременно была представлена в Управление финансов Липецкой области.</w:t>
      </w:r>
    </w:p>
    <w:p w:rsidR="00003FC5" w:rsidRPr="00960641" w:rsidRDefault="00003FC5" w:rsidP="0000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41">
        <w:rPr>
          <w:rFonts w:ascii="Times New Roman" w:hAnsi="Times New Roman" w:cs="Times New Roman"/>
          <w:sz w:val="28"/>
          <w:szCs w:val="28"/>
        </w:rPr>
        <w:t xml:space="preserve">В установленные сроки в течение 2023 года подготавливалась месячная и квартальной отчетности об исполнении бюджета городского округа город Елец и представлялась в Управление финансов Липецкой области. В целях </w:t>
      </w:r>
      <w:r w:rsidRPr="00960641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формирования полной и достоверной бюджетной отчетности в установленные сроки  велось постоянное взаимодействие с бухгалтерами муниципальных учреждений, осуществлялась </w:t>
      </w:r>
      <w:r w:rsidRPr="00960641">
        <w:rPr>
          <w:rFonts w:ascii="Times New Roman" w:hAnsi="Times New Roman" w:cs="Times New Roman"/>
          <w:sz w:val="28"/>
          <w:szCs w:val="28"/>
        </w:rPr>
        <w:t>методическая помощь в организации и ведении бюджетного учета.</w:t>
      </w:r>
    </w:p>
    <w:p w:rsidR="00003FC5" w:rsidRPr="00960641" w:rsidRDefault="00003FC5" w:rsidP="0000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41">
        <w:rPr>
          <w:rFonts w:ascii="Times New Roman" w:hAnsi="Times New Roman" w:cs="Times New Roman"/>
          <w:sz w:val="28"/>
          <w:szCs w:val="28"/>
        </w:rPr>
        <w:t>2. Ведение и хранение Муниципальной долговой книги городского округа город Елец в 2023 году осуществлялось в соответствии с утвержденным порядком.</w:t>
      </w:r>
    </w:p>
    <w:p w:rsidR="00003FC5" w:rsidRPr="00960641" w:rsidRDefault="00003FC5" w:rsidP="0000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0641">
        <w:rPr>
          <w:rFonts w:ascii="Times New Roman" w:hAnsi="Times New Roman" w:cs="Times New Roman"/>
          <w:sz w:val="28"/>
          <w:szCs w:val="28"/>
        </w:rPr>
        <w:t xml:space="preserve">3. В целях ведения финансово-хозяйственной деятельности Управления финансов, </w:t>
      </w:r>
      <w:r w:rsidRPr="00960641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формирования полной и достоверной информации,  необходимой </w:t>
      </w:r>
      <w:r w:rsidRPr="009606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для оперативного руководства и управления, осуществления мероприятий, направленных на укрепление финансовой дисциплины отделом </w:t>
      </w:r>
      <w:r w:rsidRPr="00960641">
        <w:rPr>
          <w:rFonts w:ascii="Times New Roman" w:hAnsi="Times New Roman" w:cs="Times New Roman"/>
          <w:sz w:val="28"/>
          <w:szCs w:val="28"/>
        </w:rPr>
        <w:t>бюджетного учета, отчетности и контрольно-ревизионной деятельности</w:t>
      </w:r>
      <w:r w:rsidRPr="00960641">
        <w:rPr>
          <w:rFonts w:ascii="Times New Roman" w:hAnsi="Times New Roman" w:cs="Times New Roman"/>
          <w:sz w:val="28"/>
          <w:szCs w:val="28"/>
          <w:lang w:eastAsia="ru-RU"/>
        </w:rPr>
        <w:t xml:space="preserve"> в 2023 году проведена следующая работа:</w:t>
      </w:r>
    </w:p>
    <w:p w:rsidR="00003FC5" w:rsidRPr="00960641" w:rsidRDefault="00003FC5" w:rsidP="0000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0641">
        <w:rPr>
          <w:rFonts w:ascii="Times New Roman" w:hAnsi="Times New Roman" w:cs="Times New Roman"/>
          <w:sz w:val="28"/>
          <w:szCs w:val="28"/>
          <w:lang w:eastAsia="ru-RU"/>
        </w:rPr>
        <w:t>- актуализирована учетная политика для целей бухгалтерского учета в соответствии с изменениями законодательства о бухгалтерском учете и введением Федеральных стандартов бухгалтерского учета;</w:t>
      </w:r>
    </w:p>
    <w:p w:rsidR="00003FC5" w:rsidRPr="00960641" w:rsidRDefault="00003FC5" w:rsidP="0000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0641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осуществлено планирование доходов и расходов Управления финансов для формирования бюджета </w:t>
      </w:r>
      <w:r w:rsidRPr="00960641"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 w:rsidRPr="0096064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03FC5" w:rsidRPr="00960641" w:rsidRDefault="00003FC5" w:rsidP="0000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0641">
        <w:rPr>
          <w:rFonts w:ascii="Times New Roman" w:hAnsi="Times New Roman" w:cs="Times New Roman"/>
          <w:sz w:val="28"/>
          <w:szCs w:val="28"/>
          <w:lang w:eastAsia="ru-RU"/>
        </w:rPr>
        <w:t>- своевременно производилось начисление и перечисление сотрудникам заработной платы и иных установленных выплат;</w:t>
      </w:r>
    </w:p>
    <w:p w:rsidR="00003FC5" w:rsidRPr="00960641" w:rsidRDefault="00003FC5" w:rsidP="0000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41">
        <w:rPr>
          <w:rFonts w:ascii="Times New Roman" w:hAnsi="Times New Roman" w:cs="Times New Roman"/>
          <w:sz w:val="28"/>
          <w:szCs w:val="28"/>
          <w:lang w:eastAsia="ru-RU"/>
        </w:rPr>
        <w:t xml:space="preserve">- своевременно осуществлялись расчеты с контрагентами по оказанным услугам, приобретенным товарам, с подотчетными лицами, </w:t>
      </w:r>
      <w:r w:rsidRPr="00960641">
        <w:rPr>
          <w:rFonts w:ascii="Times New Roman" w:hAnsi="Times New Roman" w:cs="Times New Roman"/>
          <w:sz w:val="28"/>
          <w:szCs w:val="28"/>
        </w:rPr>
        <w:t>с бюджетом и внебюджетными фондами по перечислению налогов и сборов, страховых взносов;</w:t>
      </w:r>
    </w:p>
    <w:p w:rsidR="00003FC5" w:rsidRPr="00960641" w:rsidRDefault="00003FC5" w:rsidP="0000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41">
        <w:rPr>
          <w:rFonts w:ascii="Times New Roman" w:hAnsi="Times New Roman" w:cs="Times New Roman"/>
          <w:sz w:val="28"/>
          <w:szCs w:val="28"/>
        </w:rPr>
        <w:t>- в установленные сроки подготавливалась и отправлялась необходимая бухгалтерская и налоговая отчетность;</w:t>
      </w:r>
    </w:p>
    <w:p w:rsidR="00003FC5" w:rsidRPr="009F26C7" w:rsidRDefault="00003FC5" w:rsidP="0000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26C7">
        <w:rPr>
          <w:rFonts w:ascii="Times New Roman" w:hAnsi="Times New Roman" w:cs="Times New Roman"/>
          <w:sz w:val="28"/>
          <w:szCs w:val="28"/>
        </w:rPr>
        <w:t>В  целях обеспечения достоверности данных бухгалтерского учета и отчетности в 2023 году были проведены две инвентаризации: инвентаризация показателей расчетов в соответствии с письмом Министерства финансов Липецкой области от 07.06.2023 года № 02-06-07/52435 в целях выявления просроченной задолженности и факторов, влияющих на ее образование, а также раскрытия достоверной информации в полугодовой отчетности и при подготовке к составлению годовой отчетности.</w:t>
      </w:r>
      <w:proofErr w:type="gramEnd"/>
      <w:r w:rsidRPr="009F26C7">
        <w:rPr>
          <w:rFonts w:ascii="Times New Roman" w:hAnsi="Times New Roman" w:cs="Times New Roman"/>
          <w:sz w:val="28"/>
          <w:szCs w:val="28"/>
        </w:rPr>
        <w:t xml:space="preserve"> Расхождений фактического наличия имущества и обязательств от данных бухгалтерского учета не установлено.</w:t>
      </w:r>
    </w:p>
    <w:p w:rsidR="00003FC5" w:rsidRPr="00003BE0" w:rsidRDefault="00003FC5" w:rsidP="0000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3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В рамках исполнения городского бюджета ежедневно осуществлялся прием и обработка выписок из лицевого счета бюджета,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выписок </w:t>
      </w:r>
      <w:r w:rsidRPr="00003BE0">
        <w:rPr>
          <w:rFonts w:ascii="Times New Roman" w:hAnsi="Times New Roman" w:cs="Times New Roman"/>
          <w:sz w:val="28"/>
          <w:szCs w:val="28"/>
          <w:shd w:val="clear" w:color="auto" w:fill="FFFFFF"/>
        </w:rPr>
        <w:t>по казначейским счетам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автономных и бюджетных учреждений</w:t>
      </w:r>
      <w:r w:rsidRPr="00003BE0">
        <w:rPr>
          <w:rFonts w:ascii="Times New Roman" w:hAnsi="Times New Roman" w:cs="Times New Roman"/>
          <w:sz w:val="28"/>
          <w:szCs w:val="28"/>
          <w:shd w:val="clear" w:color="auto" w:fill="FFFFFF"/>
        </w:rPr>
        <w:t>, полученных из УФК по Липецкой области через систему удаленного  финансового документооборота (СУФД).  Контроль остатков на начало и конец дня, оборотов за день.</w:t>
      </w:r>
    </w:p>
    <w:p w:rsidR="00003FC5" w:rsidRPr="00620F3F" w:rsidRDefault="00003FC5" w:rsidP="0000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F26C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F26C7">
        <w:rPr>
          <w:rFonts w:ascii="Times New Roman" w:hAnsi="Times New Roman" w:cs="Times New Roman"/>
          <w:sz w:val="28"/>
          <w:szCs w:val="28"/>
        </w:rPr>
        <w:t>В соответствии с п.3 ст.269.2 Бюджетного Кодекса Российской Федерации, федеральными стандартами осуществления внутреннего государственного (муниципального) финансового контроля,  ч. 8 ст. 99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Положением об Управлении финансов администрации городского округа город Елец специалистами отдела бюджетного учета, отчетности</w:t>
      </w:r>
      <w:proofErr w:type="gramEnd"/>
      <w:r w:rsidRPr="009F26C7">
        <w:rPr>
          <w:rFonts w:ascii="Times New Roman" w:hAnsi="Times New Roman" w:cs="Times New Roman"/>
          <w:sz w:val="28"/>
          <w:szCs w:val="28"/>
        </w:rPr>
        <w:t xml:space="preserve"> и контрольно-ревизионной деятельности в 2023 году осуществлялся внутренний муниципальный финансовый контроль в  сфере бюджетных правоотношений и в сфере закупок товаров, работ, услуг. Специалистами отдела в 2023 году проведено 11 контрольных мероприятия, из них: 8 в финансово-бюджетной сфере, </w:t>
      </w:r>
      <w:r w:rsidRPr="00965763">
        <w:rPr>
          <w:rFonts w:ascii="Times New Roman" w:hAnsi="Times New Roman" w:cs="Times New Roman"/>
          <w:sz w:val="28"/>
          <w:szCs w:val="28"/>
        </w:rPr>
        <w:t xml:space="preserve">3 в сфере закупок товаров, работ, услуг в рамках полномочий по осуществлению внутреннего муниципального финансового </w:t>
      </w:r>
      <w:r w:rsidRPr="00965763">
        <w:rPr>
          <w:rFonts w:ascii="Times New Roman" w:hAnsi="Times New Roman" w:cs="Times New Roman"/>
          <w:sz w:val="28"/>
          <w:szCs w:val="28"/>
        </w:rPr>
        <w:lastRenderedPageBreak/>
        <w:t>контроля.</w:t>
      </w:r>
      <w:r w:rsidRPr="009F26C7">
        <w:t xml:space="preserve"> </w:t>
      </w:r>
      <w:r w:rsidRPr="009F26C7">
        <w:rPr>
          <w:rFonts w:ascii="Times New Roman" w:hAnsi="Times New Roman" w:cs="Times New Roman"/>
          <w:sz w:val="28"/>
          <w:szCs w:val="28"/>
        </w:rPr>
        <w:t>Внутренний муниципальный финансовый контроль в 2023 году осуществлялся в форме выездных проверок в плановом порядке, внеплановых проверок в 2023 году не проводилось.</w:t>
      </w:r>
    </w:p>
    <w:p w:rsidR="00003FC5" w:rsidRPr="001E1BA3" w:rsidRDefault="00003FC5" w:rsidP="0000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A3">
        <w:rPr>
          <w:rFonts w:ascii="Times New Roman" w:hAnsi="Times New Roman" w:cs="Times New Roman"/>
          <w:sz w:val="28"/>
          <w:szCs w:val="28"/>
        </w:rPr>
        <w:t xml:space="preserve">Общий объем проверенных средств составил </w:t>
      </w:r>
      <w:r w:rsidRPr="001E1BA3">
        <w:rPr>
          <w:rFonts w:ascii="Times New Roman" w:hAnsi="Times New Roman" w:cs="Times New Roman"/>
          <w:sz w:val="28"/>
          <w:szCs w:val="28"/>
          <w:lang w:eastAsia="ru-RU"/>
        </w:rPr>
        <w:t xml:space="preserve">255 641,9 </w:t>
      </w:r>
      <w:r w:rsidRPr="001E1BA3">
        <w:rPr>
          <w:rFonts w:ascii="Times New Roman" w:hAnsi="Times New Roman" w:cs="Times New Roman"/>
          <w:sz w:val="28"/>
          <w:szCs w:val="28"/>
        </w:rPr>
        <w:t xml:space="preserve">тыс. руб., в том числе 18 533,8 тыс. руб. в сфере закупок товаров, работ и услуг и </w:t>
      </w:r>
      <w:r w:rsidRPr="001E1BA3">
        <w:rPr>
          <w:rFonts w:ascii="Times New Roman" w:hAnsi="Times New Roman" w:cs="Times New Roman"/>
          <w:sz w:val="28"/>
          <w:szCs w:val="28"/>
          <w:lang w:eastAsia="ru-RU"/>
        </w:rPr>
        <w:t xml:space="preserve">237 088,1 </w:t>
      </w:r>
      <w:r w:rsidRPr="001E1BA3">
        <w:rPr>
          <w:rFonts w:ascii="Times New Roman" w:hAnsi="Times New Roman" w:cs="Times New Roman"/>
          <w:sz w:val="28"/>
          <w:szCs w:val="28"/>
        </w:rPr>
        <w:t>тыс. руб. в сфере бюджетных правоотношений.</w:t>
      </w:r>
    </w:p>
    <w:p w:rsidR="00003FC5" w:rsidRPr="00911676" w:rsidRDefault="00003FC5" w:rsidP="0000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676">
        <w:rPr>
          <w:rFonts w:ascii="Times New Roman" w:hAnsi="Times New Roman" w:cs="Times New Roman"/>
          <w:sz w:val="28"/>
          <w:szCs w:val="28"/>
        </w:rPr>
        <w:t xml:space="preserve">В ходе проверок (ревизий) финансово-хозяйственной деятельности установлено 69 нарушений на общую сумму 15 597,5 тыс. руб., на основании которых вынесено 6 представлений и 2 предписания. В результате их исполнения устранено 5 нарушений, в бюджет возвращено 45,7 тыс. руб. неправомерно израсходованных бюджетных средств. </w:t>
      </w:r>
    </w:p>
    <w:p w:rsidR="00003FC5" w:rsidRPr="00911676" w:rsidRDefault="00003FC5" w:rsidP="0000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67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 по факту направления объектам контроля представлений и предписаний подготавливалась и направлялась информация и копии представлений, предписаний в администрацию городского округа город Елец, как орган местного </w:t>
      </w:r>
      <w:proofErr w:type="gramStart"/>
      <w:r w:rsidRPr="00911676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911676">
        <w:rPr>
          <w:rFonts w:ascii="Times New Roman" w:hAnsi="Times New Roman" w:cs="Times New Roman"/>
          <w:sz w:val="28"/>
          <w:szCs w:val="28"/>
        </w:rPr>
        <w:t xml:space="preserve"> осуществляющий функции и полномочия учредителя,  а  также  главным распорядителям бюджетных средств проверенных учреждений. </w:t>
      </w:r>
    </w:p>
    <w:p w:rsidR="00003FC5" w:rsidRPr="00911676" w:rsidRDefault="00003FC5" w:rsidP="0000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676">
        <w:rPr>
          <w:rFonts w:ascii="Times New Roman" w:hAnsi="Times New Roman" w:cs="Times New Roman"/>
          <w:sz w:val="28"/>
          <w:szCs w:val="28"/>
        </w:rPr>
        <w:t>В соответствии с законодательством об административных правонарушениях за нарушение бюджетного законодательства Российской Федерации в 2023 году должностным лицом отдела составлен 1 протокол об административном правонарушении. По итогам рассмотрения протокола мировым судьей города Ельца вынесено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1676">
        <w:rPr>
          <w:rFonts w:ascii="Times New Roman" w:hAnsi="Times New Roman" w:cs="Times New Roman"/>
          <w:sz w:val="28"/>
          <w:szCs w:val="28"/>
        </w:rPr>
        <w:t xml:space="preserve"> о привлечении должностного лица к административному штрафу на сумму 15,0 тыс. руб. Штраф поступил в бюджет городского округа город Елец в полном объеме.</w:t>
      </w:r>
    </w:p>
    <w:p w:rsidR="00003FC5" w:rsidRDefault="00003FC5" w:rsidP="00003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FAD">
        <w:rPr>
          <w:rFonts w:ascii="Times New Roman" w:hAnsi="Times New Roman" w:cs="Times New Roman"/>
          <w:sz w:val="28"/>
          <w:szCs w:val="28"/>
        </w:rPr>
        <w:t>6. В течение года специалистами отдела осуществлялась работа</w:t>
      </w:r>
      <w:r>
        <w:rPr>
          <w:rFonts w:ascii="Times New Roman" w:hAnsi="Times New Roman" w:cs="Times New Roman"/>
          <w:sz w:val="28"/>
          <w:szCs w:val="28"/>
        </w:rPr>
        <w:t xml:space="preserve"> включающая: </w:t>
      </w:r>
    </w:p>
    <w:p w:rsidR="00003FC5" w:rsidRPr="00564203" w:rsidRDefault="00003FC5" w:rsidP="00003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4203">
        <w:rPr>
          <w:rFonts w:ascii="Times New Roman" w:hAnsi="Times New Roman" w:cs="Times New Roman"/>
          <w:sz w:val="28"/>
          <w:szCs w:val="28"/>
        </w:rPr>
        <w:t xml:space="preserve">проведение плановых и внеплановых проверок в соответствии с </w:t>
      </w:r>
      <w:r w:rsidRPr="00564203">
        <w:rPr>
          <w:rFonts w:ascii="Times New Roman" w:hAnsi="Times New Roman" w:cs="Times New Roman"/>
          <w:sz w:val="28"/>
          <w:szCs w:val="28"/>
          <w:lang w:eastAsia="ru-RU"/>
        </w:rPr>
        <w:t>частью 3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564203">
        <w:rPr>
          <w:rFonts w:ascii="Times New Roman" w:hAnsi="Times New Roman" w:cs="Times New Roman"/>
          <w:sz w:val="28"/>
          <w:szCs w:val="28"/>
        </w:rPr>
        <w:t xml:space="preserve"> (далее – Закон о контрактной системе);</w:t>
      </w:r>
    </w:p>
    <w:p w:rsidR="00003FC5" w:rsidRPr="00564203" w:rsidRDefault="00003FC5" w:rsidP="00003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4203">
        <w:rPr>
          <w:rFonts w:ascii="Times New Roman" w:hAnsi="Times New Roman" w:cs="Times New Roman"/>
          <w:sz w:val="28"/>
          <w:szCs w:val="28"/>
        </w:rPr>
        <w:t>рассмотрение обращений заказчиков о согласовании заключения контракта с единственным поставщиком (подрядчиком, исполнителем);</w:t>
      </w:r>
    </w:p>
    <w:p w:rsidR="00003FC5" w:rsidRPr="00564203" w:rsidRDefault="00003FC5" w:rsidP="00003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564203">
        <w:rPr>
          <w:rFonts w:ascii="Times New Roman" w:hAnsi="Times New Roman" w:cs="Times New Roman"/>
          <w:sz w:val="28"/>
          <w:szCs w:val="28"/>
        </w:rPr>
        <w:t>методологическое сопровождение заказчиков;</w:t>
      </w:r>
    </w:p>
    <w:p w:rsidR="00003FC5" w:rsidRPr="00564203" w:rsidRDefault="00003FC5" w:rsidP="00003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4203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>, обобщение, систематизацию</w:t>
      </w:r>
      <w:r w:rsidRPr="00564203">
        <w:rPr>
          <w:rFonts w:ascii="Times New Roman" w:hAnsi="Times New Roman" w:cs="Times New Roman"/>
          <w:sz w:val="28"/>
          <w:szCs w:val="28"/>
        </w:rPr>
        <w:t xml:space="preserve"> и оценку информации об осуществлении закупок заказчиками, своевременное направл</w:t>
      </w:r>
      <w:r>
        <w:rPr>
          <w:rFonts w:ascii="Times New Roman" w:hAnsi="Times New Roman" w:cs="Times New Roman"/>
          <w:sz w:val="28"/>
          <w:szCs w:val="28"/>
        </w:rPr>
        <w:t>ение отчетности в У</w:t>
      </w:r>
      <w:r w:rsidRPr="00564203">
        <w:rPr>
          <w:rFonts w:ascii="Times New Roman" w:hAnsi="Times New Roman" w:cs="Times New Roman"/>
          <w:sz w:val="28"/>
          <w:szCs w:val="28"/>
        </w:rPr>
        <w:t>правление финансов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области, своевременную подготовку</w:t>
      </w:r>
      <w:r w:rsidRPr="00564203">
        <w:rPr>
          <w:rFonts w:ascii="Times New Roman" w:hAnsi="Times New Roman" w:cs="Times New Roman"/>
          <w:sz w:val="28"/>
          <w:szCs w:val="28"/>
        </w:rPr>
        <w:t xml:space="preserve"> ответов по запрашиваемой информации;</w:t>
      </w:r>
    </w:p>
    <w:p w:rsidR="00003FC5" w:rsidRPr="00564203" w:rsidRDefault="00003FC5" w:rsidP="00003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проектов</w:t>
      </w:r>
      <w:r w:rsidRPr="00564203">
        <w:rPr>
          <w:rFonts w:ascii="Times New Roman" w:hAnsi="Times New Roman" w:cs="Times New Roman"/>
          <w:sz w:val="28"/>
          <w:szCs w:val="28"/>
        </w:rPr>
        <w:t xml:space="preserve"> правовых актов в сфере закупок товаров, работ, услуг для обеспечения муниципальных нужд;</w:t>
      </w:r>
    </w:p>
    <w:p w:rsidR="00003FC5" w:rsidRPr="00564203" w:rsidRDefault="00003FC5" w:rsidP="00003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4203">
        <w:rPr>
          <w:rFonts w:ascii="Times New Roman" w:hAnsi="Times New Roman" w:cs="Times New Roman"/>
          <w:sz w:val="28"/>
          <w:szCs w:val="28"/>
        </w:rPr>
        <w:t xml:space="preserve">мониторинг правоприменения правовых актов Российской Федерации, Липецкой области и муниципальных правовых актов </w:t>
      </w:r>
      <w:r w:rsidRPr="008F4608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город </w:t>
      </w:r>
      <w:r w:rsidRPr="008F460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Елец</w:t>
      </w:r>
      <w:r w:rsidRPr="00564203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муниципальных нужд.</w:t>
      </w:r>
    </w:p>
    <w:p w:rsidR="00003FC5" w:rsidRPr="00564203" w:rsidRDefault="00003FC5" w:rsidP="00003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20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рамках перечисленной деятельности  </w:t>
      </w:r>
      <w:r w:rsidRPr="00564203">
        <w:rPr>
          <w:rFonts w:ascii="Times New Roman" w:hAnsi="Times New Roman" w:cs="Times New Roman"/>
          <w:sz w:val="28"/>
          <w:szCs w:val="28"/>
        </w:rPr>
        <w:t>были ре</w:t>
      </w:r>
      <w:r>
        <w:rPr>
          <w:rFonts w:ascii="Times New Roman" w:hAnsi="Times New Roman" w:cs="Times New Roman"/>
          <w:sz w:val="28"/>
          <w:szCs w:val="28"/>
        </w:rPr>
        <w:t>ализованы следующие мероприятия:</w:t>
      </w:r>
    </w:p>
    <w:p w:rsidR="00003FC5" w:rsidRPr="00564203" w:rsidRDefault="00003FC5" w:rsidP="00003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6420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64203">
        <w:rPr>
          <w:rFonts w:ascii="Times New Roman" w:hAnsi="Times New Roman" w:cs="Times New Roman"/>
          <w:sz w:val="28"/>
          <w:szCs w:val="28"/>
        </w:rPr>
        <w:t>В соответствии с ч. 3 ст. 99</w:t>
      </w:r>
      <w:r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п</w:t>
      </w:r>
      <w:r w:rsidRPr="00564203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64203">
        <w:rPr>
          <w:rFonts w:ascii="Times New Roman" w:hAnsi="Times New Roman" w:cs="Times New Roman"/>
          <w:sz w:val="28"/>
          <w:szCs w:val="28"/>
        </w:rPr>
        <w:t xml:space="preserve"> от 1 октября 2020 года № 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</w:t>
      </w:r>
      <w:proofErr w:type="gramEnd"/>
      <w:r w:rsidRPr="00564203">
        <w:rPr>
          <w:rFonts w:ascii="Times New Roman" w:hAnsi="Times New Roman" w:cs="Times New Roman"/>
          <w:sz w:val="28"/>
          <w:szCs w:val="28"/>
        </w:rPr>
        <w:t xml:space="preserve"> электронных площадок и о внесении изменений в Правила ведения реестра жалоб, плановых и внеплановых проверок, принятых по ним решений и выда</w:t>
      </w:r>
      <w:r>
        <w:rPr>
          <w:rFonts w:ascii="Times New Roman" w:hAnsi="Times New Roman" w:cs="Times New Roman"/>
          <w:sz w:val="28"/>
          <w:szCs w:val="28"/>
        </w:rPr>
        <w:t xml:space="preserve">нных предписаний, представлений» </w:t>
      </w:r>
      <w:r w:rsidRPr="00564203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4203">
        <w:rPr>
          <w:rFonts w:ascii="Times New Roman" w:hAnsi="Times New Roman" w:cs="Times New Roman"/>
          <w:sz w:val="28"/>
          <w:szCs w:val="28"/>
        </w:rPr>
        <w:t xml:space="preserve"> году было проведено </w:t>
      </w:r>
      <w:r w:rsidRPr="00B021DF">
        <w:rPr>
          <w:rFonts w:ascii="Times New Roman" w:hAnsi="Times New Roman" w:cs="Times New Roman"/>
          <w:sz w:val="28"/>
          <w:szCs w:val="28"/>
        </w:rPr>
        <w:t>6 плановых проверок,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1DF">
        <w:rPr>
          <w:rFonts w:ascii="Times New Roman" w:hAnsi="Times New Roman" w:cs="Times New Roman"/>
          <w:sz w:val="28"/>
          <w:szCs w:val="28"/>
        </w:rPr>
        <w:t>2 внеплановы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4203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4203">
        <w:rPr>
          <w:rFonts w:ascii="Times New Roman" w:hAnsi="Times New Roman" w:cs="Times New Roman"/>
          <w:sz w:val="28"/>
          <w:szCs w:val="28"/>
        </w:rPr>
        <w:t xml:space="preserve"> в рамках рассмотрения обращения о согласовании заключения контракта с единственным поставщиком (подрядчиком, исполнителем).</w:t>
      </w:r>
    </w:p>
    <w:p w:rsidR="00003FC5" w:rsidRPr="00564203" w:rsidRDefault="00003FC5" w:rsidP="00003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203">
        <w:rPr>
          <w:rFonts w:ascii="Times New Roman" w:hAnsi="Times New Roman" w:cs="Times New Roman"/>
          <w:sz w:val="28"/>
          <w:szCs w:val="28"/>
        </w:rPr>
        <w:t xml:space="preserve">Плановыми контрольными мероприятиями было охвачено </w:t>
      </w:r>
      <w:r w:rsidRPr="00B021DF">
        <w:rPr>
          <w:rFonts w:ascii="Times New Roman" w:hAnsi="Times New Roman" w:cs="Times New Roman"/>
          <w:sz w:val="28"/>
          <w:szCs w:val="28"/>
        </w:rPr>
        <w:t>56 закупок,</w:t>
      </w:r>
      <w:r w:rsidRPr="00564203">
        <w:rPr>
          <w:rFonts w:ascii="Times New Roman" w:hAnsi="Times New Roman" w:cs="Times New Roman"/>
          <w:sz w:val="28"/>
          <w:szCs w:val="28"/>
        </w:rPr>
        <w:t xml:space="preserve"> в результате которых выявлено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64203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правонарушений.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5C70D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одной плановой проверки </w:t>
      </w:r>
      <w:r w:rsidRPr="005C70D3">
        <w:rPr>
          <w:rFonts w:ascii="Times New Roman" w:hAnsi="Times New Roman" w:cs="Times New Roman"/>
          <w:sz w:val="28"/>
          <w:szCs w:val="28"/>
        </w:rPr>
        <w:t>выявлены правонаруше</w:t>
      </w:r>
      <w:r>
        <w:rPr>
          <w:rFonts w:ascii="Times New Roman" w:hAnsi="Times New Roman" w:cs="Times New Roman"/>
          <w:sz w:val="28"/>
          <w:szCs w:val="28"/>
        </w:rPr>
        <w:t xml:space="preserve">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неистекшим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сроком давности. </w:t>
      </w:r>
      <w:r w:rsidRPr="0072223E">
        <w:rPr>
          <w:rFonts w:ascii="Times New Roman" w:hAnsi="Times New Roman" w:cs="Times New Roman"/>
          <w:sz w:val="28"/>
          <w:szCs w:val="28"/>
        </w:rPr>
        <w:t>Материалы</w:t>
      </w:r>
      <w:r w:rsidRPr="00564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нарушениях были переданы в контрольный орган Управления финансов Липецкой  области </w:t>
      </w:r>
      <w:r w:rsidRPr="00564203">
        <w:rPr>
          <w:rFonts w:ascii="Times New Roman" w:hAnsi="Times New Roman" w:cs="Times New Roman"/>
          <w:sz w:val="28"/>
          <w:szCs w:val="28"/>
        </w:rPr>
        <w:t>для рассмотрения вопроса о возбуждении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производства.</w:t>
      </w:r>
    </w:p>
    <w:p w:rsidR="00003FC5" w:rsidRPr="00290959" w:rsidRDefault="00003FC5" w:rsidP="00003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959">
        <w:rPr>
          <w:rFonts w:ascii="Times New Roman" w:hAnsi="Times New Roman" w:cs="Times New Roman"/>
          <w:sz w:val="28"/>
          <w:szCs w:val="28"/>
        </w:rPr>
        <w:t xml:space="preserve">Вся необходимая информация о контрольной деятельности (планирование, приказы о проведении контрольных мероприятий, акты проверок, представления и предписания) размещается в Реестре жалоб, плановых и внеплановых проверок, принятых по ним решений и выданных предписаний единой информационной системе на официальном сайте </w:t>
      </w:r>
      <w:hyperlink r:id="rId9" w:history="1">
        <w:r w:rsidRPr="0029095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https</w:t>
        </w:r>
        <w:r w:rsidRPr="00290959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proofErr w:type="spellStart"/>
        <w:r w:rsidRPr="0029095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zakupki</w:t>
        </w:r>
        <w:proofErr w:type="spellEnd"/>
        <w:r w:rsidRPr="0029095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29095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gov</w:t>
        </w:r>
        <w:proofErr w:type="spellEnd"/>
        <w:r w:rsidRPr="0029095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29095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90959">
        <w:rPr>
          <w:rFonts w:ascii="Times New Roman" w:hAnsi="Times New Roman" w:cs="Times New Roman"/>
          <w:sz w:val="28"/>
          <w:szCs w:val="28"/>
        </w:rPr>
        <w:t>.</w:t>
      </w:r>
    </w:p>
    <w:p w:rsidR="00003FC5" w:rsidRPr="00564203" w:rsidRDefault="00003FC5" w:rsidP="00003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М</w:t>
      </w:r>
      <w:r w:rsidRPr="00564203">
        <w:rPr>
          <w:rFonts w:ascii="Times New Roman" w:hAnsi="Times New Roman" w:cs="Times New Roman"/>
          <w:sz w:val="28"/>
          <w:szCs w:val="28"/>
        </w:rPr>
        <w:t>етодологическое сопровождение деятельности заказчиков осуществлялось посредством консультирования и разработки методических рекомендаций по вопросам применения законодательства о контрактной системе в сфере закупок и организации обучения специалистов, занимающихся закупочной деятельностью, в том числе на семинарах, совещаниях.</w:t>
      </w:r>
    </w:p>
    <w:p w:rsidR="00003FC5" w:rsidRPr="00564203" w:rsidRDefault="00003FC5" w:rsidP="00003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203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4203">
        <w:rPr>
          <w:rFonts w:ascii="Times New Roman" w:hAnsi="Times New Roman" w:cs="Times New Roman"/>
          <w:sz w:val="28"/>
          <w:szCs w:val="28"/>
        </w:rPr>
        <w:t xml:space="preserve"> году в целях повышения эффективности закупочной деятельности заказчики и специалисты отдела приняли участ</w:t>
      </w:r>
      <w:r>
        <w:rPr>
          <w:rFonts w:ascii="Times New Roman" w:hAnsi="Times New Roman" w:cs="Times New Roman"/>
          <w:sz w:val="28"/>
          <w:szCs w:val="28"/>
        </w:rPr>
        <w:t xml:space="preserve">ие в следующих </w:t>
      </w:r>
      <w:r w:rsidRPr="005C70D3">
        <w:rPr>
          <w:rFonts w:ascii="Times New Roman" w:hAnsi="Times New Roman" w:cs="Times New Roman"/>
          <w:sz w:val="28"/>
          <w:szCs w:val="28"/>
        </w:rPr>
        <w:t xml:space="preserve">онлайн </w:t>
      </w:r>
      <w:proofErr w:type="spellStart"/>
      <w:r w:rsidRPr="005C70D3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4203">
        <w:rPr>
          <w:rFonts w:ascii="Times New Roman" w:hAnsi="Times New Roman" w:cs="Times New Roman"/>
          <w:sz w:val="28"/>
          <w:szCs w:val="28"/>
        </w:rPr>
        <w:t>совещаниях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64203">
        <w:rPr>
          <w:rFonts w:ascii="Times New Roman" w:hAnsi="Times New Roman" w:cs="Times New Roman"/>
          <w:sz w:val="28"/>
          <w:szCs w:val="28"/>
        </w:rPr>
        <w:t>в формате ВКС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64203">
        <w:rPr>
          <w:rFonts w:ascii="Times New Roman" w:hAnsi="Times New Roman" w:cs="Times New Roman"/>
          <w:sz w:val="28"/>
          <w:szCs w:val="28"/>
        </w:rPr>
        <w:t>:</w:t>
      </w:r>
    </w:p>
    <w:p w:rsidR="00003FC5" w:rsidRPr="00564203" w:rsidRDefault="00003FC5" w:rsidP="00003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203">
        <w:rPr>
          <w:rFonts w:ascii="Times New Roman" w:hAnsi="Times New Roman" w:cs="Times New Roman"/>
          <w:sz w:val="28"/>
          <w:szCs w:val="28"/>
        </w:rPr>
        <w:t>- «</w:t>
      </w:r>
      <w:r w:rsidRPr="007C290B">
        <w:rPr>
          <w:rFonts w:ascii="Times New Roman" w:hAnsi="Times New Roman" w:cs="Times New Roman"/>
          <w:sz w:val="28"/>
          <w:szCs w:val="28"/>
        </w:rPr>
        <w:t>Заключение, исполнение, изменение, расторжение контрактов и электронное актирование. Обзор судебной и административной практик</w:t>
      </w:r>
      <w:r>
        <w:rPr>
          <w:rFonts w:ascii="Times New Roman" w:hAnsi="Times New Roman" w:cs="Times New Roman"/>
          <w:sz w:val="28"/>
          <w:szCs w:val="28"/>
        </w:rPr>
        <w:t>и»</w:t>
      </w:r>
      <w:r w:rsidRPr="007C290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рамках проведения дня заказчика</w:t>
      </w:r>
      <w:r w:rsidRPr="005642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5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(12</w:t>
      </w:r>
      <w:r w:rsidRPr="00564203">
        <w:rPr>
          <w:rFonts w:ascii="Times New Roman" w:hAnsi="Times New Roman" w:cs="Times New Roman"/>
          <w:sz w:val="28"/>
          <w:szCs w:val="28"/>
        </w:rPr>
        <w:t>.01.202</w:t>
      </w:r>
      <w:r>
        <w:rPr>
          <w:rFonts w:ascii="Times New Roman" w:hAnsi="Times New Roman" w:cs="Times New Roman"/>
          <w:sz w:val="28"/>
          <w:szCs w:val="28"/>
        </w:rPr>
        <w:t>3)</w:t>
      </w:r>
      <w:r w:rsidRPr="00564203">
        <w:rPr>
          <w:rFonts w:ascii="Times New Roman" w:hAnsi="Times New Roman" w:cs="Times New Roman"/>
          <w:sz w:val="28"/>
          <w:szCs w:val="28"/>
        </w:rPr>
        <w:t>;</w:t>
      </w:r>
    </w:p>
    <w:p w:rsidR="00003FC5" w:rsidRDefault="00003FC5" w:rsidP="00003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755818">
        <w:rPr>
          <w:rFonts w:ascii="Times New Roman" w:hAnsi="Times New Roman" w:cs="Times New Roman"/>
          <w:sz w:val="28"/>
          <w:szCs w:val="28"/>
        </w:rPr>
        <w:t>Национальный режим в закупках: сложности установления запретов, ограничений и условий допуска. Сложности применения КТРУ и</w:t>
      </w:r>
      <w:r>
        <w:rPr>
          <w:rFonts w:ascii="Times New Roman" w:hAnsi="Times New Roman" w:cs="Times New Roman"/>
          <w:sz w:val="28"/>
          <w:szCs w:val="28"/>
        </w:rPr>
        <w:t xml:space="preserve"> описания характеристик товара</w:t>
      </w:r>
      <w:r w:rsidRPr="005642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5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(01.06.2023)</w:t>
      </w:r>
      <w:r w:rsidRPr="00564203">
        <w:rPr>
          <w:rFonts w:ascii="Times New Roman" w:hAnsi="Times New Roman" w:cs="Times New Roman"/>
          <w:sz w:val="28"/>
          <w:szCs w:val="28"/>
        </w:rPr>
        <w:t>;</w:t>
      </w:r>
    </w:p>
    <w:p w:rsidR="00003FC5" w:rsidRDefault="00003FC5" w:rsidP="00003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203">
        <w:rPr>
          <w:rFonts w:ascii="Times New Roman" w:hAnsi="Times New Roman" w:cs="Times New Roman"/>
          <w:sz w:val="28"/>
          <w:szCs w:val="28"/>
        </w:rPr>
        <w:t>- «Особенности проведения конкурентных способов закупок по 44-ФЗ: практика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4203">
        <w:rPr>
          <w:rFonts w:ascii="Times New Roman" w:hAnsi="Times New Roman" w:cs="Times New Roman"/>
          <w:sz w:val="28"/>
          <w:szCs w:val="28"/>
        </w:rPr>
        <w:t xml:space="preserve"> года»</w:t>
      </w:r>
      <w:r w:rsidRPr="00565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(28.08</w:t>
      </w:r>
      <w:r w:rsidRPr="0056420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3)</w:t>
      </w:r>
      <w:r w:rsidRPr="00564203">
        <w:rPr>
          <w:rFonts w:ascii="Times New Roman" w:hAnsi="Times New Roman" w:cs="Times New Roman"/>
          <w:sz w:val="28"/>
          <w:szCs w:val="28"/>
        </w:rPr>
        <w:t>;</w:t>
      </w:r>
    </w:p>
    <w:p w:rsidR="00003FC5" w:rsidRPr="00564203" w:rsidRDefault="00003FC5" w:rsidP="00003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203">
        <w:rPr>
          <w:rFonts w:ascii="Times New Roman" w:hAnsi="Times New Roman" w:cs="Times New Roman"/>
          <w:sz w:val="28"/>
          <w:szCs w:val="28"/>
        </w:rPr>
        <w:lastRenderedPageBreak/>
        <w:t>- «</w:t>
      </w:r>
      <w:r w:rsidRPr="00755818">
        <w:rPr>
          <w:rFonts w:ascii="Times New Roman" w:hAnsi="Times New Roman" w:cs="Times New Roman"/>
          <w:sz w:val="28"/>
          <w:szCs w:val="28"/>
        </w:rPr>
        <w:t>Исполнение контрактов по 44-ФЗ в 2023 году: как подготовитс</w:t>
      </w:r>
      <w:r>
        <w:rPr>
          <w:rFonts w:ascii="Times New Roman" w:hAnsi="Times New Roman" w:cs="Times New Roman"/>
          <w:sz w:val="28"/>
          <w:szCs w:val="28"/>
        </w:rPr>
        <w:t>я к завершению финансового года</w:t>
      </w:r>
      <w:r w:rsidRPr="00564203">
        <w:rPr>
          <w:rFonts w:ascii="Times New Roman" w:hAnsi="Times New Roman" w:cs="Times New Roman"/>
          <w:sz w:val="28"/>
          <w:szCs w:val="28"/>
        </w:rPr>
        <w:t>»</w:t>
      </w:r>
      <w:r w:rsidRPr="00565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(28</w:t>
      </w:r>
      <w:r w:rsidRPr="0056420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6420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3)</w:t>
      </w:r>
      <w:r w:rsidRPr="00564203">
        <w:rPr>
          <w:rFonts w:ascii="Times New Roman" w:hAnsi="Times New Roman" w:cs="Times New Roman"/>
          <w:sz w:val="28"/>
          <w:szCs w:val="28"/>
        </w:rPr>
        <w:t>;</w:t>
      </w:r>
    </w:p>
    <w:p w:rsidR="00003FC5" w:rsidRPr="006A7624" w:rsidRDefault="00003FC5" w:rsidP="00003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203">
        <w:rPr>
          <w:rFonts w:ascii="Times New Roman" w:hAnsi="Times New Roman" w:cs="Times New Roman"/>
          <w:sz w:val="28"/>
          <w:szCs w:val="28"/>
        </w:rPr>
        <w:t>- «</w:t>
      </w:r>
      <w:r w:rsidRPr="006A7624">
        <w:rPr>
          <w:rFonts w:ascii="Times New Roman" w:hAnsi="Times New Roman" w:cs="Times New Roman"/>
          <w:sz w:val="28"/>
          <w:szCs w:val="28"/>
        </w:rPr>
        <w:t xml:space="preserve">Участие во Всероссийском совещании в формате </w:t>
      </w:r>
      <w:proofErr w:type="spellStart"/>
      <w:r w:rsidRPr="006A7624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6A7624"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003FC5" w:rsidRPr="00564203" w:rsidRDefault="00003FC5" w:rsidP="00003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624">
        <w:rPr>
          <w:rFonts w:ascii="Times New Roman" w:hAnsi="Times New Roman" w:cs="Times New Roman"/>
          <w:sz w:val="28"/>
          <w:szCs w:val="28"/>
        </w:rPr>
        <w:t>«Переход на цифровой контракт в ГИ</w:t>
      </w:r>
      <w:r>
        <w:rPr>
          <w:rFonts w:ascii="Times New Roman" w:hAnsi="Times New Roman" w:cs="Times New Roman"/>
          <w:sz w:val="28"/>
          <w:szCs w:val="28"/>
        </w:rPr>
        <w:t>С ЕИС при конкурентных закупках</w:t>
      </w:r>
      <w:r w:rsidRPr="005642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(16</w:t>
      </w:r>
      <w:r w:rsidRPr="005642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6420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3)</w:t>
      </w:r>
      <w:r w:rsidRPr="005642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3FC5" w:rsidRPr="00564203" w:rsidRDefault="00003FC5" w:rsidP="00003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203">
        <w:rPr>
          <w:rFonts w:ascii="Times New Roman" w:hAnsi="Times New Roman" w:cs="Times New Roman"/>
          <w:sz w:val="28"/>
          <w:szCs w:val="28"/>
        </w:rPr>
        <w:t>- «Закупки по новым правилам. Последние изменения для заказчиков по 44-ФЗ»</w:t>
      </w:r>
      <w:r w:rsidRPr="00565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(11</w:t>
      </w:r>
      <w:r w:rsidRPr="005642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6420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3)</w:t>
      </w:r>
      <w:r w:rsidRPr="00564203">
        <w:rPr>
          <w:rFonts w:ascii="Times New Roman" w:hAnsi="Times New Roman" w:cs="Times New Roman"/>
          <w:sz w:val="28"/>
          <w:szCs w:val="28"/>
        </w:rPr>
        <w:t>;</w:t>
      </w:r>
    </w:p>
    <w:p w:rsidR="00003FC5" w:rsidRPr="00564203" w:rsidRDefault="00003FC5" w:rsidP="00003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203">
        <w:rPr>
          <w:rFonts w:ascii="Times New Roman" w:hAnsi="Times New Roman" w:cs="Times New Roman"/>
          <w:sz w:val="28"/>
          <w:szCs w:val="28"/>
        </w:rPr>
        <w:t>- «Формирование плана-графика закупок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6420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64203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4203">
        <w:rPr>
          <w:rFonts w:ascii="Times New Roman" w:hAnsi="Times New Roman" w:cs="Times New Roman"/>
          <w:sz w:val="28"/>
          <w:szCs w:val="28"/>
        </w:rPr>
        <w:t xml:space="preserve"> гг. в региональной информационной системе»</w:t>
      </w:r>
      <w:r w:rsidRPr="00565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(18</w:t>
      </w:r>
      <w:r w:rsidRPr="0056420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420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3)</w:t>
      </w:r>
      <w:r w:rsidRPr="00564203">
        <w:rPr>
          <w:rFonts w:ascii="Times New Roman" w:hAnsi="Times New Roman" w:cs="Times New Roman"/>
          <w:sz w:val="28"/>
          <w:szCs w:val="28"/>
        </w:rPr>
        <w:t>;</w:t>
      </w:r>
    </w:p>
    <w:p w:rsidR="00003FC5" w:rsidRPr="00564203" w:rsidRDefault="00003FC5" w:rsidP="00003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специалисты</w:t>
      </w:r>
      <w:r w:rsidRPr="00564203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 xml:space="preserve"> приняли </w:t>
      </w:r>
      <w:r w:rsidRPr="00C86739">
        <w:rPr>
          <w:rFonts w:ascii="Times New Roman" w:hAnsi="Times New Roman" w:cs="Times New Roman"/>
          <w:sz w:val="28"/>
          <w:szCs w:val="28"/>
        </w:rPr>
        <w:t>участие в очных</w:t>
      </w:r>
      <w:r w:rsidRPr="00564203">
        <w:rPr>
          <w:rFonts w:ascii="Times New Roman" w:hAnsi="Times New Roman" w:cs="Times New Roman"/>
          <w:sz w:val="28"/>
          <w:szCs w:val="28"/>
        </w:rPr>
        <w:t xml:space="preserve"> обучающих семинарах, конференциях, круглых столах:</w:t>
      </w:r>
    </w:p>
    <w:p w:rsidR="00003FC5" w:rsidRDefault="00003FC5" w:rsidP="00003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642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203">
        <w:rPr>
          <w:rFonts w:ascii="Times New Roman" w:hAnsi="Times New Roman" w:cs="Times New Roman"/>
          <w:sz w:val="28"/>
          <w:szCs w:val="28"/>
        </w:rPr>
        <w:t xml:space="preserve">обучающем </w:t>
      </w:r>
      <w:proofErr w:type="gramStart"/>
      <w:r w:rsidRPr="00564203">
        <w:rPr>
          <w:rFonts w:ascii="Times New Roman" w:hAnsi="Times New Roman" w:cs="Times New Roman"/>
          <w:sz w:val="28"/>
          <w:szCs w:val="28"/>
        </w:rPr>
        <w:t>семинаре</w:t>
      </w:r>
      <w:proofErr w:type="gramEnd"/>
      <w:r w:rsidRPr="00564203">
        <w:rPr>
          <w:rFonts w:ascii="Times New Roman" w:hAnsi="Times New Roman" w:cs="Times New Roman"/>
          <w:sz w:val="28"/>
          <w:szCs w:val="28"/>
        </w:rPr>
        <w:t xml:space="preserve">, организованном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C86739">
        <w:rPr>
          <w:rFonts w:ascii="Times New Roman" w:hAnsi="Times New Roman" w:cs="Times New Roman"/>
          <w:bCs/>
          <w:sz w:val="28"/>
          <w:szCs w:val="28"/>
        </w:rPr>
        <w:t>онд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C86739">
        <w:rPr>
          <w:rFonts w:ascii="Times New Roman" w:hAnsi="Times New Roman" w:cs="Times New Roman"/>
          <w:bCs/>
          <w:sz w:val="28"/>
          <w:szCs w:val="28"/>
        </w:rPr>
        <w:t xml:space="preserve"> гуманитарных и просветительских инициатив «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C86739">
        <w:rPr>
          <w:rFonts w:ascii="Times New Roman" w:hAnsi="Times New Roman" w:cs="Times New Roman"/>
          <w:bCs/>
          <w:sz w:val="28"/>
          <w:szCs w:val="28"/>
        </w:rPr>
        <w:t>нание»</w:t>
      </w:r>
      <w:r w:rsidRPr="00564203">
        <w:rPr>
          <w:rFonts w:ascii="Times New Roman" w:hAnsi="Times New Roman" w:cs="Times New Roman"/>
          <w:sz w:val="28"/>
          <w:szCs w:val="28"/>
        </w:rPr>
        <w:t>, с привлечением квалифицированного эксперта в сфере закупок, на тему «</w:t>
      </w:r>
      <w:r>
        <w:rPr>
          <w:rFonts w:ascii="Times New Roman" w:hAnsi="Times New Roman" w:cs="Times New Roman"/>
          <w:sz w:val="28"/>
          <w:szCs w:val="28"/>
        </w:rPr>
        <w:t>44-ФЗ: Новые и изменившиеся нормы осуществления закупок для государственных и муниципальных нужд в 2023 году</w:t>
      </w:r>
      <w:r w:rsidRPr="00564203">
        <w:rPr>
          <w:rFonts w:ascii="Times New Roman" w:hAnsi="Times New Roman" w:cs="Times New Roman"/>
          <w:sz w:val="28"/>
          <w:szCs w:val="28"/>
        </w:rPr>
        <w:t>»</w:t>
      </w:r>
      <w:r w:rsidRPr="00565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(28.02</w:t>
      </w:r>
      <w:r w:rsidRPr="0056420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3)</w:t>
      </w:r>
      <w:r w:rsidRPr="00564203">
        <w:rPr>
          <w:rFonts w:ascii="Times New Roman" w:hAnsi="Times New Roman" w:cs="Times New Roman"/>
          <w:sz w:val="28"/>
          <w:szCs w:val="28"/>
        </w:rPr>
        <w:t>;</w:t>
      </w:r>
    </w:p>
    <w:p w:rsidR="00003FC5" w:rsidRDefault="00003FC5" w:rsidP="00003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642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203">
        <w:rPr>
          <w:rFonts w:ascii="Times New Roman" w:hAnsi="Times New Roman" w:cs="Times New Roman"/>
          <w:sz w:val="28"/>
          <w:szCs w:val="28"/>
        </w:rPr>
        <w:t xml:space="preserve">обучающем </w:t>
      </w:r>
      <w:proofErr w:type="gramStart"/>
      <w:r w:rsidRPr="00564203">
        <w:rPr>
          <w:rFonts w:ascii="Times New Roman" w:hAnsi="Times New Roman" w:cs="Times New Roman"/>
          <w:sz w:val="28"/>
          <w:szCs w:val="28"/>
        </w:rPr>
        <w:t>семинаре</w:t>
      </w:r>
      <w:proofErr w:type="gramEnd"/>
      <w:r w:rsidRPr="00564203">
        <w:rPr>
          <w:rFonts w:ascii="Times New Roman" w:hAnsi="Times New Roman" w:cs="Times New Roman"/>
          <w:sz w:val="28"/>
          <w:szCs w:val="28"/>
        </w:rPr>
        <w:t xml:space="preserve">, организованном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C86739">
        <w:rPr>
          <w:rFonts w:ascii="Times New Roman" w:hAnsi="Times New Roman" w:cs="Times New Roman"/>
          <w:bCs/>
          <w:sz w:val="28"/>
          <w:szCs w:val="28"/>
        </w:rPr>
        <w:t>онд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C86739">
        <w:rPr>
          <w:rFonts w:ascii="Times New Roman" w:hAnsi="Times New Roman" w:cs="Times New Roman"/>
          <w:bCs/>
          <w:sz w:val="28"/>
          <w:szCs w:val="28"/>
        </w:rPr>
        <w:t xml:space="preserve"> гуманитарных и просветительских инициатив «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C86739">
        <w:rPr>
          <w:rFonts w:ascii="Times New Roman" w:hAnsi="Times New Roman" w:cs="Times New Roman"/>
          <w:bCs/>
          <w:sz w:val="28"/>
          <w:szCs w:val="28"/>
        </w:rPr>
        <w:t>нание»</w:t>
      </w:r>
      <w:r w:rsidRPr="00564203">
        <w:rPr>
          <w:rFonts w:ascii="Times New Roman" w:hAnsi="Times New Roman" w:cs="Times New Roman"/>
          <w:sz w:val="28"/>
          <w:szCs w:val="28"/>
        </w:rPr>
        <w:t>, с привлечением квалифицированного эксперта в сфере закупок, на тему «</w:t>
      </w:r>
      <w:r>
        <w:rPr>
          <w:rFonts w:ascii="Times New Roman" w:hAnsi="Times New Roman" w:cs="Times New Roman"/>
          <w:sz w:val="28"/>
          <w:szCs w:val="28"/>
        </w:rPr>
        <w:t>2023 год: Контроль и надзор в сфере закупок. Практика ФАС».</w:t>
      </w:r>
      <w:r w:rsidRPr="00565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(26.05</w:t>
      </w:r>
      <w:r w:rsidRPr="0056420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3)</w:t>
      </w:r>
      <w:r w:rsidRPr="00564203">
        <w:rPr>
          <w:rFonts w:ascii="Times New Roman" w:hAnsi="Times New Roman" w:cs="Times New Roman"/>
          <w:sz w:val="28"/>
          <w:szCs w:val="28"/>
        </w:rPr>
        <w:t>;</w:t>
      </w:r>
    </w:p>
    <w:p w:rsidR="00003FC5" w:rsidRDefault="00003FC5" w:rsidP="00003FC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Pr="00C86739">
        <w:rPr>
          <w:rFonts w:ascii="Times New Roman" w:hAnsi="Times New Roman" w:cs="Times New Roman"/>
          <w:iCs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у</w:t>
      </w:r>
      <w:r w:rsidRPr="00C86739">
        <w:rPr>
          <w:rFonts w:ascii="Times New Roman" w:hAnsi="Times New Roman" w:cs="Times New Roman"/>
          <w:iCs/>
          <w:sz w:val="28"/>
          <w:szCs w:val="28"/>
        </w:rPr>
        <w:t>частие</w:t>
      </w:r>
      <w:proofErr w:type="gramEnd"/>
      <w:r w:rsidRPr="00C8673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Pr="00C86739">
        <w:rPr>
          <w:rFonts w:ascii="Times New Roman" w:hAnsi="Times New Roman" w:cs="Times New Roman"/>
          <w:iCs/>
          <w:sz w:val="28"/>
          <w:szCs w:val="28"/>
        </w:rPr>
        <w:t>пленарном совещании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межрегиональной конференции </w:t>
      </w:r>
      <w:r w:rsidRPr="00C86739">
        <w:rPr>
          <w:rFonts w:ascii="Times New Roman" w:hAnsi="Times New Roman" w:cs="Times New Roman"/>
          <w:iCs/>
          <w:sz w:val="28"/>
          <w:szCs w:val="28"/>
        </w:rPr>
        <w:t>«Развиваем контрактную систему в сфере закупок ВМЕСТЕ»</w:t>
      </w:r>
      <w:r>
        <w:rPr>
          <w:rFonts w:ascii="Times New Roman" w:hAnsi="Times New Roman" w:cs="Times New Roman"/>
          <w:iCs/>
          <w:sz w:val="28"/>
          <w:szCs w:val="28"/>
        </w:rPr>
        <w:t>.(23.08.2023);</w:t>
      </w:r>
    </w:p>
    <w:p w:rsidR="00003FC5" w:rsidRPr="00564203" w:rsidRDefault="00003FC5" w:rsidP="00003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- организация рабочей встречи Заказчиков городского округа город Елец по вопросам </w:t>
      </w:r>
      <w:r w:rsidRPr="00564203">
        <w:rPr>
          <w:rFonts w:ascii="Times New Roman" w:hAnsi="Times New Roman" w:cs="Times New Roman"/>
          <w:sz w:val="28"/>
          <w:szCs w:val="28"/>
        </w:rPr>
        <w:t>применения законодательства о контрактной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, а также о реализации мер для </w:t>
      </w:r>
      <w:r w:rsidRPr="00564203">
        <w:rPr>
          <w:rFonts w:ascii="Times New Roman" w:hAnsi="Times New Roman" w:cs="Times New Roman"/>
          <w:sz w:val="28"/>
          <w:szCs w:val="28"/>
        </w:rPr>
        <w:t>повышения эффективности закупочной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2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FC5" w:rsidRPr="00564203" w:rsidRDefault="00003FC5" w:rsidP="00003F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64203">
        <w:rPr>
          <w:rFonts w:ascii="Times New Roman" w:hAnsi="Times New Roman" w:cs="Times New Roman"/>
          <w:sz w:val="28"/>
          <w:szCs w:val="28"/>
        </w:rPr>
        <w:t>3. В рамках осуществления сбора, обобщения, систематизации и оценки информации об осуществлении закупок заказчиками, своев</w:t>
      </w:r>
      <w:r w:rsidRPr="009006B6">
        <w:rPr>
          <w:rFonts w:ascii="Times New Roman" w:hAnsi="Times New Roman" w:cs="Times New Roman"/>
          <w:sz w:val="28"/>
          <w:szCs w:val="28"/>
        </w:rPr>
        <w:t>ременного направления отчетности в У</w:t>
      </w:r>
      <w:r w:rsidRPr="00564203">
        <w:rPr>
          <w:rFonts w:ascii="Times New Roman" w:hAnsi="Times New Roman" w:cs="Times New Roman"/>
          <w:sz w:val="28"/>
          <w:szCs w:val="28"/>
        </w:rPr>
        <w:t>правление финансов Липецкой области и ин</w:t>
      </w:r>
      <w:r>
        <w:rPr>
          <w:rFonts w:ascii="Times New Roman" w:hAnsi="Times New Roman" w:cs="Times New Roman"/>
          <w:sz w:val="28"/>
          <w:szCs w:val="28"/>
        </w:rPr>
        <w:t>ые органы</w:t>
      </w:r>
      <w:r w:rsidRPr="00564203">
        <w:rPr>
          <w:rFonts w:ascii="Times New Roman" w:hAnsi="Times New Roman" w:cs="Times New Roman"/>
          <w:sz w:val="28"/>
          <w:szCs w:val="28"/>
        </w:rPr>
        <w:t xml:space="preserve"> специа</w:t>
      </w:r>
      <w:r>
        <w:rPr>
          <w:rFonts w:ascii="Times New Roman" w:hAnsi="Times New Roman" w:cs="Times New Roman"/>
          <w:sz w:val="28"/>
          <w:szCs w:val="28"/>
        </w:rPr>
        <w:t>листами ежемесячно предоставлялся</w:t>
      </w:r>
      <w:r w:rsidRPr="00564203">
        <w:rPr>
          <w:rFonts w:ascii="Times New Roman" w:hAnsi="Times New Roman" w:cs="Times New Roman"/>
          <w:sz w:val="28"/>
          <w:szCs w:val="28"/>
        </w:rPr>
        <w:t xml:space="preserve"> </w:t>
      </w:r>
      <w:r w:rsidRPr="00965FB7">
        <w:rPr>
          <w:rFonts w:ascii="Times New Roman" w:hAnsi="Times New Roman" w:cs="Times New Roman"/>
          <w:sz w:val="28"/>
          <w:szCs w:val="28"/>
        </w:rPr>
        <w:t>1 отчет,</w:t>
      </w:r>
      <w:r w:rsidRPr="00564203">
        <w:rPr>
          <w:rFonts w:ascii="Times New Roman" w:hAnsi="Times New Roman" w:cs="Times New Roman"/>
          <w:sz w:val="28"/>
          <w:szCs w:val="28"/>
        </w:rPr>
        <w:t xml:space="preserve"> ежеквартально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4203">
        <w:rPr>
          <w:rFonts w:ascii="Times New Roman" w:hAnsi="Times New Roman" w:cs="Times New Roman"/>
          <w:sz w:val="28"/>
          <w:szCs w:val="28"/>
        </w:rPr>
        <w:t xml:space="preserve"> </w:t>
      </w:r>
      <w:r w:rsidRPr="00965FB7">
        <w:rPr>
          <w:rFonts w:ascii="Times New Roman" w:hAnsi="Times New Roman" w:cs="Times New Roman"/>
          <w:sz w:val="28"/>
          <w:szCs w:val="28"/>
        </w:rPr>
        <w:t>4 отчета,</w:t>
      </w:r>
      <w:r w:rsidRPr="00564203">
        <w:rPr>
          <w:rFonts w:ascii="Times New Roman" w:hAnsi="Times New Roman" w:cs="Times New Roman"/>
          <w:sz w:val="28"/>
          <w:szCs w:val="28"/>
        </w:rPr>
        <w:t xml:space="preserve"> за полугодие –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965FB7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5FB7">
        <w:rPr>
          <w:rFonts w:ascii="Times New Roman" w:hAnsi="Times New Roman" w:cs="Times New Roman"/>
          <w:sz w:val="28"/>
          <w:szCs w:val="28"/>
        </w:rPr>
        <w:t>.</w:t>
      </w:r>
      <w:r w:rsidRPr="00564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FC5" w:rsidRPr="00564203" w:rsidRDefault="00003FC5" w:rsidP="00003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203">
        <w:rPr>
          <w:rFonts w:ascii="Times New Roman" w:hAnsi="Times New Roman" w:cs="Times New Roman"/>
          <w:sz w:val="28"/>
          <w:szCs w:val="28"/>
        </w:rPr>
        <w:t xml:space="preserve">При подготовке отчетов и ответов по запрашиваемой информации  направлено </w:t>
      </w:r>
      <w:r w:rsidRPr="00965FB7">
        <w:rPr>
          <w:rFonts w:ascii="Times New Roman" w:hAnsi="Times New Roman" w:cs="Times New Roman"/>
          <w:sz w:val="28"/>
          <w:szCs w:val="28"/>
        </w:rPr>
        <w:t>68 исходящей корреспонденции.</w:t>
      </w:r>
      <w:r w:rsidRPr="00564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FC5" w:rsidRPr="00564203" w:rsidRDefault="00003FC5" w:rsidP="00003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64203">
        <w:rPr>
          <w:rFonts w:ascii="Times New Roman" w:hAnsi="Times New Roman" w:cs="Times New Roman"/>
          <w:sz w:val="28"/>
          <w:szCs w:val="28"/>
        </w:rPr>
        <w:t>4.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4203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64203">
        <w:rPr>
          <w:rFonts w:ascii="Times New Roman" w:hAnsi="Times New Roman" w:cs="Times New Roman"/>
          <w:sz w:val="28"/>
          <w:szCs w:val="28"/>
        </w:rPr>
        <w:t xml:space="preserve"> рамках проведения мониторинга правоприменения правовых актов Российской Федерации, Липецкой области и муниципальных правовых ак</w:t>
      </w:r>
      <w:r>
        <w:rPr>
          <w:rFonts w:ascii="Times New Roman" w:hAnsi="Times New Roman" w:cs="Times New Roman"/>
          <w:sz w:val="28"/>
          <w:szCs w:val="28"/>
        </w:rPr>
        <w:t>тов городского округа город Елец</w:t>
      </w:r>
      <w:r w:rsidRPr="00564203">
        <w:rPr>
          <w:rFonts w:ascii="Times New Roman" w:hAnsi="Times New Roman" w:cs="Times New Roman"/>
          <w:sz w:val="28"/>
          <w:szCs w:val="28"/>
        </w:rPr>
        <w:t xml:space="preserve"> приняты следующие проекты правовых актов в сфере закупок товаров, работ, услуг для обеспечения муниципальных нужд:</w:t>
      </w:r>
    </w:p>
    <w:p w:rsidR="00003FC5" w:rsidRPr="00965FB7" w:rsidRDefault="00003FC5" w:rsidP="0000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64203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Елец от 08</w:t>
      </w:r>
      <w:r w:rsidRPr="005642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56420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420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133</w:t>
      </w:r>
      <w:r w:rsidRPr="0056420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  <w:lang w:eastAsia="ru-RU"/>
        </w:rPr>
        <w:t>Об установлении размеров авансовых платежей при заключении муниципальных контрактов (договоров) в 2023 году</w:t>
      </w:r>
      <w:r w:rsidRPr="00564203">
        <w:rPr>
          <w:rFonts w:ascii="Times New Roman" w:hAnsi="Times New Roman" w:cs="Times New Roman"/>
          <w:sz w:val="28"/>
          <w:szCs w:val="28"/>
        </w:rPr>
        <w:t>»;</w:t>
      </w:r>
    </w:p>
    <w:p w:rsidR="00003FC5" w:rsidRPr="0099513E" w:rsidRDefault="00003FC5" w:rsidP="0000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64203">
        <w:rPr>
          <w:rFonts w:ascii="Times New Roman" w:hAnsi="Times New Roman" w:cs="Times New Roman"/>
          <w:sz w:val="28"/>
          <w:szCs w:val="28"/>
        </w:rPr>
        <w:t xml:space="preserve">- 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 w:rsidRPr="0056420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6420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420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56420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193</w:t>
      </w:r>
      <w:r w:rsidRPr="0056420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городского округа город Елец от 27.04.2022 №778 «О создании комиссии по повышению эффективности работы заказчиков в рамках реализации  законодательства о контрактной системе в городском округе город Елец и об утверждении Положения о ней»</w:t>
      </w:r>
      <w:r w:rsidRPr="00564203">
        <w:rPr>
          <w:rFonts w:ascii="Times New Roman" w:hAnsi="Times New Roman" w:cs="Times New Roman"/>
          <w:sz w:val="28"/>
          <w:szCs w:val="28"/>
        </w:rPr>
        <w:t>;</w:t>
      </w:r>
    </w:p>
    <w:p w:rsidR="00003FC5" w:rsidRPr="00564203" w:rsidRDefault="00003FC5" w:rsidP="00003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203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 w:rsidRPr="00564203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42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6420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420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876</w:t>
      </w:r>
      <w:r w:rsidRPr="00564203">
        <w:rPr>
          <w:rFonts w:ascii="Times New Roman" w:hAnsi="Times New Roman" w:cs="Times New Roman"/>
          <w:sz w:val="28"/>
          <w:szCs w:val="28"/>
        </w:rPr>
        <w:t xml:space="preserve"> «</w:t>
      </w:r>
      <w:r w:rsidRPr="0001779C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округа город Елец</w:t>
      </w:r>
      <w:r w:rsidRPr="0042252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от 27.08.2021 № 1305 «</w:t>
      </w:r>
      <w:r w:rsidRPr="0042252D">
        <w:rPr>
          <w:rFonts w:ascii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некоторых вопросах реализации Федерального закона от 05.04.2013 № 44-ФЗ </w:t>
      </w:r>
      <w:r w:rsidRPr="008B4C83">
        <w:rPr>
          <w:rFonts w:ascii="Times New Roman" w:hAnsi="Times New Roman"/>
          <w:bCs/>
          <w:sz w:val="28"/>
          <w:szCs w:val="28"/>
          <w:lang w:eastAsia="ru-RU"/>
        </w:rPr>
        <w:t>«О контрактной системе 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B4C83">
        <w:rPr>
          <w:rFonts w:ascii="Times New Roman" w:hAnsi="Times New Roman"/>
          <w:bCs/>
          <w:sz w:val="28"/>
          <w:szCs w:val="28"/>
          <w:lang w:eastAsia="ru-RU"/>
        </w:rPr>
        <w:t>сфере закупок товаров, работ, услуг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B4C83">
        <w:rPr>
          <w:rFonts w:ascii="Times New Roman" w:hAnsi="Times New Roman"/>
          <w:bCs/>
          <w:sz w:val="28"/>
          <w:szCs w:val="28"/>
          <w:lang w:eastAsia="ru-RU"/>
        </w:rPr>
        <w:t>для обеспечения государственных 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B4C83">
        <w:rPr>
          <w:rFonts w:ascii="Times New Roman" w:hAnsi="Times New Roman"/>
          <w:bCs/>
          <w:sz w:val="28"/>
          <w:szCs w:val="28"/>
          <w:lang w:eastAsia="ru-RU"/>
        </w:rPr>
        <w:t>муниципальных нужд»</w:t>
      </w:r>
      <w:r w:rsidRPr="00564203">
        <w:rPr>
          <w:rFonts w:ascii="Times New Roman" w:hAnsi="Times New Roman" w:cs="Times New Roman"/>
          <w:sz w:val="28"/>
          <w:szCs w:val="28"/>
        </w:rPr>
        <w:t>;</w:t>
      </w:r>
    </w:p>
    <w:p w:rsidR="00003FC5" w:rsidRPr="00521D8C" w:rsidRDefault="00003FC5" w:rsidP="00003F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642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564203">
        <w:rPr>
          <w:rFonts w:ascii="Times New Roman" w:hAnsi="Times New Roman" w:cs="Times New Roman"/>
          <w:sz w:val="28"/>
          <w:szCs w:val="28"/>
        </w:rPr>
        <w:t xml:space="preserve"> В течение года на</w:t>
      </w:r>
      <w:r>
        <w:rPr>
          <w:rFonts w:ascii="Times New Roman" w:hAnsi="Times New Roman" w:cs="Times New Roman"/>
          <w:sz w:val="28"/>
          <w:szCs w:val="28"/>
        </w:rPr>
        <w:t xml:space="preserve"> постоянной основе осуществлялось</w:t>
      </w:r>
      <w:r w:rsidRPr="00564203">
        <w:rPr>
          <w:rFonts w:ascii="Times New Roman" w:hAnsi="Times New Roman" w:cs="Times New Roman"/>
          <w:sz w:val="28"/>
          <w:szCs w:val="28"/>
        </w:rPr>
        <w:t xml:space="preserve"> информирование заказчиков о мерах, которые необходимо реализовать для повышения эффективности закупочной деятельности, об изменениях законодательства о контрактной системе,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</w:t>
      </w:r>
      <w:r w:rsidRPr="00564203">
        <w:rPr>
          <w:rFonts w:ascii="Times New Roman" w:hAnsi="Times New Roman" w:cs="Times New Roman"/>
          <w:sz w:val="28"/>
          <w:szCs w:val="28"/>
        </w:rPr>
        <w:t xml:space="preserve">подготовка оперативной информации по поручениям начальника Управления финансов.  </w:t>
      </w:r>
      <w:r w:rsidRPr="00620F3F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003FC5" w:rsidRPr="00F957F2" w:rsidRDefault="00003FC5" w:rsidP="0000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7F2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F957F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957F2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года в пределах компетенции отдела специалистами  осуществлялось размещение информации на едином портале бюджетной системы Российской Федерации «Электронный бюджет», на официальном сайте ЕИС и Региональной информационной системе в сфере закупок (план-график и реестр контрактов Управления финансов), в сети Интернет на официальном сайте администрации </w:t>
      </w:r>
      <w:r w:rsidRPr="00F957F2"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 w:rsidRPr="00F957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3FC5" w:rsidRPr="00F957F2" w:rsidRDefault="00003FC5" w:rsidP="0000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7F2">
        <w:rPr>
          <w:rFonts w:ascii="Times New Roman" w:hAnsi="Times New Roman" w:cs="Times New Roman"/>
          <w:sz w:val="28"/>
          <w:szCs w:val="28"/>
          <w:lang w:eastAsia="ru-RU"/>
        </w:rPr>
        <w:t>8. В течение года специалистами отдела осуществлялась подготовка оперативной информации по поручениям начальника Управления финансов.</w:t>
      </w:r>
    </w:p>
    <w:p w:rsidR="004F4D86" w:rsidRPr="00620F3F" w:rsidRDefault="004F4D86" w:rsidP="00FA2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4F4D86" w:rsidRPr="00620F3F" w:rsidRDefault="004F4D86" w:rsidP="00FA2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F4D86" w:rsidRPr="0029769B" w:rsidRDefault="004F4D86" w:rsidP="008D4B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9769B">
        <w:rPr>
          <w:rFonts w:ascii="Times New Roman" w:hAnsi="Times New Roman" w:cs="Times New Roman"/>
          <w:sz w:val="28"/>
          <w:szCs w:val="28"/>
        </w:rPr>
        <w:t xml:space="preserve"> </w:t>
      </w:r>
      <w:r w:rsidRPr="0029769B">
        <w:rPr>
          <w:rFonts w:ascii="Times New Roman" w:hAnsi="Times New Roman" w:cs="Times New Roman"/>
          <w:sz w:val="28"/>
          <w:szCs w:val="28"/>
        </w:rPr>
        <w:tab/>
      </w:r>
      <w:r w:rsidRPr="0029769B">
        <w:rPr>
          <w:rFonts w:ascii="Times New Roman" w:hAnsi="Times New Roman" w:cs="Times New Roman"/>
          <w:sz w:val="28"/>
          <w:szCs w:val="28"/>
        </w:rPr>
        <w:tab/>
      </w:r>
      <w:r w:rsidRPr="0029769B">
        <w:rPr>
          <w:rFonts w:ascii="Times New Roman" w:hAnsi="Times New Roman" w:cs="Times New Roman"/>
          <w:b/>
          <w:bCs/>
          <w:caps/>
          <w:sz w:val="28"/>
          <w:szCs w:val="28"/>
        </w:rPr>
        <w:t>Отдел казначейского исполнения бюджета</w:t>
      </w:r>
    </w:p>
    <w:p w:rsidR="004F4D86" w:rsidRPr="0029769B" w:rsidRDefault="004F4D86" w:rsidP="008D4B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F4D86" w:rsidRPr="0029769B" w:rsidRDefault="004F4D86" w:rsidP="0079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9B">
        <w:rPr>
          <w:rFonts w:ascii="Times New Roman" w:hAnsi="Times New Roman" w:cs="Times New Roman"/>
          <w:sz w:val="28"/>
          <w:szCs w:val="28"/>
        </w:rPr>
        <w:t>Деятельность отдела казначейского исполнения бюджета в 202</w:t>
      </w:r>
      <w:r w:rsidR="0097647B" w:rsidRPr="0029769B">
        <w:rPr>
          <w:rFonts w:ascii="Times New Roman" w:hAnsi="Times New Roman" w:cs="Times New Roman"/>
          <w:sz w:val="28"/>
          <w:szCs w:val="28"/>
        </w:rPr>
        <w:t>3</w:t>
      </w:r>
      <w:r w:rsidRPr="0029769B">
        <w:rPr>
          <w:rFonts w:ascii="Times New Roman" w:hAnsi="Times New Roman" w:cs="Times New Roman"/>
          <w:sz w:val="28"/>
          <w:szCs w:val="28"/>
        </w:rPr>
        <w:t xml:space="preserve"> году была направлена на осуществление предварительного </w:t>
      </w:r>
      <w:proofErr w:type="gramStart"/>
      <w:r w:rsidRPr="0029769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9769B">
        <w:rPr>
          <w:rFonts w:ascii="Times New Roman" w:hAnsi="Times New Roman" w:cs="Times New Roman"/>
          <w:sz w:val="28"/>
          <w:szCs w:val="28"/>
        </w:rPr>
        <w:t xml:space="preserve"> исполнением бюджета городского округа город Елец. Основными  задачами работы отдела являются: эффективное управление расходами в процессе исполнения городского бюджета, повышение эффективности финансирования расходов, предусмотренных бюджетом, целевое и рациональное использование средств. </w:t>
      </w:r>
    </w:p>
    <w:p w:rsidR="004F4D86" w:rsidRPr="0029769B" w:rsidRDefault="004F4D86" w:rsidP="0079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9B">
        <w:rPr>
          <w:rFonts w:ascii="Times New Roman" w:hAnsi="Times New Roman" w:cs="Times New Roman"/>
          <w:sz w:val="28"/>
          <w:szCs w:val="28"/>
        </w:rPr>
        <w:t>Учет операций по использованию средств, выделенных из бюджета, осуществляется на лицевых счетах, открытых в Управлении финансов. Всего открыто лицевых счетов – 164, в том числе:</w:t>
      </w:r>
    </w:p>
    <w:p w:rsidR="004F4D86" w:rsidRPr="0029769B" w:rsidRDefault="004F4D86" w:rsidP="0079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9B">
        <w:rPr>
          <w:rFonts w:ascii="Times New Roman" w:hAnsi="Times New Roman" w:cs="Times New Roman"/>
          <w:sz w:val="28"/>
          <w:szCs w:val="28"/>
        </w:rPr>
        <w:t>- для учета утвержденных бюджетных ассигнований, лимитов бюджетных обязательств, предельных объемов финансирования, принятых денежных обязательств и кассовых расходов получателя средств городского бюджета – 15;</w:t>
      </w:r>
    </w:p>
    <w:p w:rsidR="004F4D86" w:rsidRPr="0029769B" w:rsidRDefault="004F4D86" w:rsidP="0079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9B">
        <w:rPr>
          <w:rFonts w:ascii="Times New Roman" w:hAnsi="Times New Roman" w:cs="Times New Roman"/>
          <w:sz w:val="28"/>
          <w:szCs w:val="28"/>
        </w:rPr>
        <w:t xml:space="preserve">- для учета </w:t>
      </w:r>
      <w:proofErr w:type="gramStart"/>
      <w:r w:rsidRPr="0029769B">
        <w:rPr>
          <w:rFonts w:ascii="Times New Roman" w:hAnsi="Times New Roman" w:cs="Times New Roman"/>
          <w:sz w:val="28"/>
          <w:szCs w:val="28"/>
        </w:rPr>
        <w:t>операций главного администратора источников финансирования дефицита городского бюджета</w:t>
      </w:r>
      <w:proofErr w:type="gramEnd"/>
      <w:r w:rsidRPr="0029769B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городского бюджета  – 2;</w:t>
      </w:r>
    </w:p>
    <w:p w:rsidR="004F4D86" w:rsidRPr="0029769B" w:rsidRDefault="004F4D86" w:rsidP="0079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9B">
        <w:rPr>
          <w:rFonts w:ascii="Times New Roman" w:hAnsi="Times New Roman" w:cs="Times New Roman"/>
          <w:sz w:val="28"/>
          <w:szCs w:val="28"/>
        </w:rPr>
        <w:t xml:space="preserve">- для учета операций со средствами, предоставленными бюджетным учреждениям в виде субсидий из городского бюджета, на выполнение </w:t>
      </w:r>
      <w:r w:rsidRPr="0029769B">
        <w:rPr>
          <w:rFonts w:ascii="Times New Roman" w:hAnsi="Times New Roman" w:cs="Times New Roman"/>
          <w:sz w:val="28"/>
          <w:szCs w:val="28"/>
        </w:rPr>
        <w:lastRenderedPageBreak/>
        <w:t>муниципального задания; со средствами, полученными от осуществления иных видов деятельности,  – 56;</w:t>
      </w:r>
    </w:p>
    <w:p w:rsidR="004F4D86" w:rsidRPr="0029769B" w:rsidRDefault="004F4D86" w:rsidP="0079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9B">
        <w:rPr>
          <w:rFonts w:ascii="Times New Roman" w:hAnsi="Times New Roman" w:cs="Times New Roman"/>
          <w:sz w:val="28"/>
          <w:szCs w:val="28"/>
        </w:rPr>
        <w:t>- для учета операций со средствами, предоставленными бюджетным учреждениям в виде субсидий из городского бюджета,  на иные цели – 56;</w:t>
      </w:r>
    </w:p>
    <w:p w:rsidR="004F4D86" w:rsidRPr="0029769B" w:rsidRDefault="004F4D86" w:rsidP="0079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9B">
        <w:rPr>
          <w:rFonts w:ascii="Times New Roman" w:hAnsi="Times New Roman" w:cs="Times New Roman"/>
          <w:sz w:val="28"/>
          <w:szCs w:val="28"/>
        </w:rPr>
        <w:t>- для учета операций со средствами, предоставленными автономным учреждениям в виде субсидий из городского бюджета, на выполнение муниципального задания; со средствами, полученными от осуществления иных видов деятельности – 10;</w:t>
      </w:r>
    </w:p>
    <w:p w:rsidR="004F4D86" w:rsidRPr="0029769B" w:rsidRDefault="004F4D86" w:rsidP="0079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9B">
        <w:rPr>
          <w:rFonts w:ascii="Times New Roman" w:hAnsi="Times New Roman" w:cs="Times New Roman"/>
          <w:sz w:val="28"/>
          <w:szCs w:val="28"/>
        </w:rPr>
        <w:t>- для учета операций со средствами, предоставленными автономным учреждениям в виде субсидий из городского бюджета,  на иные цели – 10;</w:t>
      </w:r>
    </w:p>
    <w:p w:rsidR="004F4D86" w:rsidRPr="0029769B" w:rsidRDefault="004F4D86" w:rsidP="0079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9B">
        <w:rPr>
          <w:rFonts w:ascii="Times New Roman" w:hAnsi="Times New Roman" w:cs="Times New Roman"/>
          <w:sz w:val="28"/>
          <w:szCs w:val="28"/>
        </w:rPr>
        <w:t xml:space="preserve">- для учета операций со средствами, поступающими во временное распоряжение получателей средств городского бюджета – 15. </w:t>
      </w:r>
    </w:p>
    <w:p w:rsidR="004F4D86" w:rsidRPr="0029769B" w:rsidRDefault="004F4D86" w:rsidP="0079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9B">
        <w:rPr>
          <w:rFonts w:ascii="Times New Roman" w:hAnsi="Times New Roman" w:cs="Times New Roman"/>
          <w:sz w:val="28"/>
          <w:szCs w:val="28"/>
        </w:rPr>
        <w:t>Отделом велись юридические дела клиентов</w:t>
      </w:r>
      <w:r w:rsidR="0029769B" w:rsidRPr="0029769B">
        <w:rPr>
          <w:rFonts w:ascii="Times New Roman" w:hAnsi="Times New Roman" w:cs="Times New Roman"/>
          <w:sz w:val="28"/>
          <w:szCs w:val="28"/>
        </w:rPr>
        <w:t xml:space="preserve"> в количестве 80 штук</w:t>
      </w:r>
      <w:r w:rsidRPr="0029769B">
        <w:rPr>
          <w:rFonts w:ascii="Times New Roman" w:hAnsi="Times New Roman" w:cs="Times New Roman"/>
          <w:sz w:val="28"/>
          <w:szCs w:val="28"/>
        </w:rPr>
        <w:t>.</w:t>
      </w:r>
    </w:p>
    <w:p w:rsidR="004F4D86" w:rsidRPr="0029769B" w:rsidRDefault="004F4D86" w:rsidP="007925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proofErr w:type="gramStart"/>
      <w:r w:rsidRPr="0029769B">
        <w:rPr>
          <w:rFonts w:ascii="Times New Roman" w:hAnsi="Times New Roman" w:cs="Times New Roman"/>
          <w:sz w:val="28"/>
          <w:szCs w:val="28"/>
        </w:rPr>
        <w:t xml:space="preserve">Для поддержания ликвидности единого счета городского бюджета, своевременного и полного исполнения бюджетных обязательств </w:t>
      </w:r>
      <w:r w:rsidRPr="0029769B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получателями средств городского бюджета в течение финансового года,  прогнозирования сроков наступления временных кассовых разрывов, возникающих при исполнении городского бюджета, оценки их величины и длительности, а также планирования мероприятий по их предотвращению отделом помесячно составлялся и велся кассовый план исполнения городского бюджета, вносились изменения в кассовый план в</w:t>
      </w:r>
      <w:proofErr w:type="gramEnd"/>
      <w:r w:rsidRPr="00297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течение текущего месяца.</w:t>
      </w:r>
    </w:p>
    <w:p w:rsidR="004F4D86" w:rsidRPr="0029769B" w:rsidRDefault="004F4D86" w:rsidP="0079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769B">
        <w:rPr>
          <w:rFonts w:ascii="Times New Roman" w:hAnsi="Times New Roman" w:cs="Times New Roman"/>
          <w:sz w:val="28"/>
          <w:szCs w:val="28"/>
          <w:shd w:val="clear" w:color="auto" w:fill="FFFFFF"/>
        </w:rPr>
        <w:t>В 202</w:t>
      </w:r>
      <w:r w:rsidR="0029769B" w:rsidRPr="0029769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297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было проведено 1</w:t>
      </w:r>
      <w:r w:rsidR="0029769B" w:rsidRPr="0029769B">
        <w:rPr>
          <w:rFonts w:ascii="Times New Roman" w:hAnsi="Times New Roman" w:cs="Times New Roman"/>
          <w:sz w:val="28"/>
          <w:szCs w:val="28"/>
          <w:shd w:val="clear" w:color="auto" w:fill="FFFFFF"/>
        </w:rPr>
        <w:t>042</w:t>
      </w:r>
      <w:r w:rsidRPr="00297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кассовых планов получателей средств городского бюджета.</w:t>
      </w:r>
    </w:p>
    <w:p w:rsidR="004F4D86" w:rsidRPr="0029769B" w:rsidRDefault="004F4D86" w:rsidP="0079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7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статьями 219 и 219.2 Бюджетного кодекса Российской Федерации для отражения планируемых расходов  отделом было принято и поставлено  на учет </w:t>
      </w:r>
      <w:r w:rsidR="0029769B" w:rsidRPr="0029769B">
        <w:rPr>
          <w:rFonts w:ascii="Times New Roman" w:hAnsi="Times New Roman" w:cs="Times New Roman"/>
          <w:sz w:val="28"/>
          <w:szCs w:val="28"/>
          <w:shd w:val="clear" w:color="auto" w:fill="FFFFFF"/>
        </w:rPr>
        <w:t>2495</w:t>
      </w:r>
      <w:r w:rsidRPr="00297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бюджетных обязательств (с изменениями) получателей средств городского бюджета, проверены остатки лимитов бюджетных обязательств, сопоставлены цены и реквизиты контракта (договора).</w:t>
      </w:r>
    </w:p>
    <w:p w:rsidR="004F4D86" w:rsidRPr="0029769B" w:rsidRDefault="004F4D86" w:rsidP="0079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7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бюджетных обязательств получателей городского бюджета, отделом было принято и поставлено на учет  </w:t>
      </w:r>
      <w:r w:rsidR="0029769B" w:rsidRPr="0029769B">
        <w:rPr>
          <w:rFonts w:ascii="Times New Roman" w:hAnsi="Times New Roman" w:cs="Times New Roman"/>
          <w:sz w:val="28"/>
          <w:szCs w:val="28"/>
          <w:shd w:val="clear" w:color="auto" w:fill="FFFFFF"/>
        </w:rPr>
        <w:t>5415</w:t>
      </w:r>
      <w:r w:rsidRPr="00297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возникших денежных обязательств с подтверждающими документами.</w:t>
      </w:r>
    </w:p>
    <w:p w:rsidR="004F4D86" w:rsidRPr="004C7E27" w:rsidRDefault="004F4D86" w:rsidP="0079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 производил операции по исполнению городского бюджета по расходам и источникам финансирования дефицита городского бюджета  в пределах установленных лимитов бюджетных обязательств, предельных объемов финансирования и наличии достаточного остатка средств с отражением на лицевых счетах. При приемке платежных документов на проведение расходов с лицевых счетов получателей средств городского бюджета осуществлялся </w:t>
      </w:r>
      <w:proofErr w:type="gramStart"/>
      <w:r w:rsidRPr="004C7E27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4C7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соответствием производимых расходов целевому назначению средств на основании представляемых ими подтверждающих документов, установленных нормативных документов Банка России и Министерства финансов Российской Федерации.</w:t>
      </w:r>
    </w:p>
    <w:p w:rsidR="004F4D86" w:rsidRPr="004C7E27" w:rsidRDefault="004C7E27" w:rsidP="0079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C7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Бюджетным кодексом Российской Федерации, Федеральным законом от 03.11.2006 № 174-ФЗ «Об автономных учреждениях», Федеральным законом от 08.05.2010 № 83-ФЗ «О внесении изменений в </w:t>
      </w:r>
      <w:r w:rsidRPr="004C7E2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отдельные законодательные акты Российской Федерации в связи с совершенствованием правового положения государственных (муниципальных) учреждений» п</w:t>
      </w:r>
      <w:r w:rsidR="004F4D86" w:rsidRPr="004C7E27">
        <w:rPr>
          <w:rFonts w:ascii="Times New Roman" w:hAnsi="Times New Roman" w:cs="Times New Roman"/>
          <w:sz w:val="28"/>
          <w:szCs w:val="28"/>
          <w:shd w:val="clear" w:color="auto" w:fill="FFFFFF"/>
        </w:rPr>
        <w:t>ри санкционировании расходов  муниципальных бюджетных и автономных учреждений, источником финансового обеспечения которых являются субсидии на иные цели (кроме субсидий на финансовое обеспечение</w:t>
      </w:r>
      <w:proofErr w:type="gramEnd"/>
      <w:r w:rsidR="004F4D86" w:rsidRPr="004C7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выполнения муниципального задания), кроме вышеперечисленных документов, осуществлялся </w:t>
      </w:r>
      <w:proofErr w:type="gramStart"/>
      <w:r w:rsidR="004F4D86" w:rsidRPr="004C7E27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4F4D86" w:rsidRPr="004C7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предоставлением Перечня субсидий городского бюджета, Сведений об операциях с субсидиями, предоставленными муниципальному учреждению на очередной финансовый год. При оплате денежных обязательств осуществлялась проверка целевого назначения  платежного документа и их соответствие приложенным документам.</w:t>
      </w:r>
    </w:p>
    <w:p w:rsidR="004F4D86" w:rsidRPr="004C7E27" w:rsidRDefault="004F4D86" w:rsidP="0079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C7E27">
        <w:rPr>
          <w:rFonts w:ascii="Times New Roman" w:hAnsi="Times New Roman" w:cs="Times New Roman"/>
          <w:sz w:val="28"/>
          <w:szCs w:val="28"/>
          <w:shd w:val="clear" w:color="auto" w:fill="FFFFFF"/>
        </w:rPr>
        <w:t>При санкционировании расходов за счет средств федерального, областного, городского бюджетов применялся «сквозной» механизм предоставления субсидий «под потребность» согласно приказа Казначейства России  18.06.2012 № 238 «Об организации работы территориальных органов Федерального казначейства по осуществлению полномочий получателя средств федерального бюджета по перечислению в бюджеты субъектов Российской Федерации из федерального бюджета субсидий, субвенций и иных межбюджетных трансфертов, имеющих целевое назначение».</w:t>
      </w:r>
      <w:proofErr w:type="gramEnd"/>
      <w:r w:rsidRPr="004C7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202</w:t>
      </w:r>
      <w:r w:rsidR="004C7E27" w:rsidRPr="004C7E2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4C7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проведено </w:t>
      </w:r>
      <w:r w:rsidR="004C7E27" w:rsidRPr="004C7E27">
        <w:rPr>
          <w:rFonts w:ascii="Times New Roman" w:hAnsi="Times New Roman" w:cs="Times New Roman"/>
          <w:sz w:val="28"/>
          <w:szCs w:val="28"/>
          <w:shd w:val="clear" w:color="auto" w:fill="FFFFFF"/>
        </w:rPr>
        <w:t>463</w:t>
      </w:r>
      <w:r w:rsidRPr="004C7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платежных документов</w:t>
      </w:r>
      <w:r w:rsidR="004C7E27" w:rsidRPr="004C7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общую сумму 529692,1 тыс</w:t>
      </w:r>
      <w:proofErr w:type="gramStart"/>
      <w:r w:rsidR="004C7E27" w:rsidRPr="004C7E27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="004C7E27" w:rsidRPr="004C7E27">
        <w:rPr>
          <w:rFonts w:ascii="Times New Roman" w:hAnsi="Times New Roman" w:cs="Times New Roman"/>
          <w:sz w:val="28"/>
          <w:szCs w:val="28"/>
          <w:shd w:val="clear" w:color="auto" w:fill="FFFFFF"/>
        </w:rPr>
        <w:t>уб.</w:t>
      </w:r>
    </w:p>
    <w:p w:rsidR="004F4D86" w:rsidRPr="004E062D" w:rsidRDefault="004F4D86" w:rsidP="0079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0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202</w:t>
      </w:r>
      <w:r w:rsidR="004C7E27" w:rsidRPr="004E062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4E0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 w:rsidR="004C7E27" w:rsidRPr="004E0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осуществления процесса исполнения городского бюджета было принято к исполнению 66411 платежных поручений </w:t>
      </w:r>
      <w:r w:rsidR="004E062D" w:rsidRPr="004E062D">
        <w:rPr>
          <w:rFonts w:ascii="Times New Roman" w:hAnsi="Times New Roman" w:cs="Times New Roman"/>
          <w:sz w:val="28"/>
          <w:szCs w:val="28"/>
          <w:shd w:val="clear" w:color="auto" w:fill="FFFFFF"/>
        </w:rPr>
        <w:t>на общую сумму 6453,06 млн. руб. П</w:t>
      </w:r>
      <w:r w:rsidRPr="004E062D">
        <w:rPr>
          <w:rFonts w:ascii="Times New Roman" w:hAnsi="Times New Roman" w:cs="Times New Roman"/>
          <w:sz w:val="28"/>
          <w:szCs w:val="28"/>
          <w:shd w:val="clear" w:color="auto" w:fill="FFFFFF"/>
        </w:rPr>
        <w:t>ринято к исполнению</w:t>
      </w:r>
      <w:r w:rsidR="004C7E27" w:rsidRPr="004E062D">
        <w:rPr>
          <w:rFonts w:ascii="Times New Roman" w:hAnsi="Times New Roman" w:cs="Times New Roman"/>
          <w:sz w:val="28"/>
          <w:szCs w:val="28"/>
          <w:shd w:val="clear" w:color="auto" w:fill="FFFFFF"/>
        </w:rPr>
        <w:t>: 6</w:t>
      </w:r>
      <w:r w:rsidRPr="004E0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уведомлений об уточнении вида и принадлежности платежа; </w:t>
      </w:r>
      <w:r w:rsidR="004C7E27" w:rsidRPr="004E062D">
        <w:rPr>
          <w:rFonts w:ascii="Times New Roman" w:hAnsi="Times New Roman" w:cs="Times New Roman"/>
          <w:sz w:val="28"/>
          <w:szCs w:val="28"/>
          <w:shd w:val="clear" w:color="auto" w:fill="FFFFFF"/>
        </w:rPr>
        <w:t>110</w:t>
      </w:r>
      <w:r w:rsidRPr="004E0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уведомлени</w:t>
      </w:r>
      <w:r w:rsidR="004C7E27" w:rsidRPr="004E0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об уточнении операций клиента, 15 мемориальных ордера. </w:t>
      </w:r>
      <w:r w:rsidRPr="004E0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Ежедневно производилось формирование рейсов для отправки в виде пакетов платежных документов в УФК по Липецкой области и выгружалось в систему удаленного  финансового документооборота (СУФД).</w:t>
      </w:r>
    </w:p>
    <w:p w:rsidR="004F4D86" w:rsidRPr="002305C2" w:rsidRDefault="004F4D86" w:rsidP="0079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05C2">
        <w:rPr>
          <w:rFonts w:ascii="Times New Roman" w:hAnsi="Times New Roman" w:cs="Times New Roman"/>
          <w:sz w:val="28"/>
          <w:szCs w:val="28"/>
          <w:shd w:val="clear" w:color="auto" w:fill="FFFFFF"/>
        </w:rPr>
        <w:t>Еженедельно велся мониторинг  просроче</w:t>
      </w:r>
      <w:r w:rsidR="002305C2" w:rsidRPr="00230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нной кредиторской задолженности. </w:t>
      </w:r>
      <w:proofErr w:type="gramStart"/>
      <w:r w:rsidR="002305C2" w:rsidRPr="002305C2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</w:t>
      </w:r>
      <w:r w:rsidRPr="00230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</w:t>
      </w:r>
      <w:r w:rsidR="002305C2" w:rsidRPr="002305C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230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мероприятий («Дорожная карта») по погашению (реструктуризации) кредиторской задолженности по бюджетным обязательствам городского бюджета, бюджетных и автономных учреждений. Главные распорядители бюджетных  средств ежемесячно </w:t>
      </w:r>
      <w:proofErr w:type="gramStart"/>
      <w:r w:rsidRPr="002305C2">
        <w:rPr>
          <w:rFonts w:ascii="Times New Roman" w:hAnsi="Times New Roman" w:cs="Times New Roman"/>
          <w:sz w:val="28"/>
          <w:szCs w:val="28"/>
          <w:shd w:val="clear" w:color="auto" w:fill="FFFFFF"/>
        </w:rPr>
        <w:t>отчитывались</w:t>
      </w:r>
      <w:proofErr w:type="gramEnd"/>
      <w:r w:rsidRPr="00230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просроченной кредиторской задолженности в разрезе </w:t>
      </w:r>
      <w:r w:rsidR="002305C2" w:rsidRPr="002305C2">
        <w:rPr>
          <w:rFonts w:ascii="Times New Roman" w:hAnsi="Times New Roman" w:cs="Times New Roman"/>
          <w:sz w:val="28"/>
          <w:szCs w:val="28"/>
          <w:shd w:val="clear" w:color="auto" w:fill="FFFFFF"/>
        </w:rPr>
        <w:t>КОСГУ</w:t>
      </w:r>
      <w:r w:rsidRPr="00230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F4D86" w:rsidRPr="002305C2" w:rsidRDefault="004F4D86" w:rsidP="0079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0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главой 24.1 Бюджетного кодекса Российской Федерации отделом было принято на учет </w:t>
      </w:r>
      <w:r w:rsidR="002305C2" w:rsidRPr="002305C2">
        <w:rPr>
          <w:rFonts w:ascii="Times New Roman" w:hAnsi="Times New Roman" w:cs="Times New Roman"/>
          <w:sz w:val="28"/>
          <w:szCs w:val="28"/>
          <w:shd w:val="clear" w:color="auto" w:fill="FFFFFF"/>
        </w:rPr>
        <w:t>26</w:t>
      </w:r>
      <w:r w:rsidRPr="00230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исполнительн</w:t>
      </w:r>
      <w:r w:rsidR="002305C2" w:rsidRPr="002305C2">
        <w:rPr>
          <w:rFonts w:ascii="Times New Roman" w:hAnsi="Times New Roman" w:cs="Times New Roman"/>
          <w:sz w:val="28"/>
          <w:szCs w:val="28"/>
          <w:shd w:val="clear" w:color="auto" w:fill="FFFFFF"/>
        </w:rPr>
        <w:t>ых документов по решениям судов.</w:t>
      </w:r>
      <w:r w:rsidRPr="00230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приведения в исполнение решений судебных органов производилось уведомление должников о поступлении исполнительных документов, осуществлялся </w:t>
      </w:r>
      <w:proofErr w:type="gramStart"/>
      <w:r w:rsidRPr="002305C2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230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соблюдением сроков предоставления документов на оплату. При исполнении в полном объеме исполнительных документов осуществлялся их возврат в суд</w:t>
      </w:r>
      <w:r w:rsidR="002305C2" w:rsidRPr="002305C2">
        <w:rPr>
          <w:rFonts w:ascii="Times New Roman" w:hAnsi="Times New Roman" w:cs="Times New Roman"/>
          <w:sz w:val="28"/>
          <w:szCs w:val="28"/>
          <w:shd w:val="clear" w:color="auto" w:fill="FFFFFF"/>
        </w:rPr>
        <w:t>, выдававший</w:t>
      </w:r>
      <w:r w:rsidRPr="00230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документ. </w:t>
      </w:r>
    </w:p>
    <w:p w:rsidR="004F4D86" w:rsidRPr="00A717BC" w:rsidRDefault="004F4D86" w:rsidP="0079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71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приказом Министерства финансов Российской Федерации от 23.12.2014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 проводилась работа по обновлению </w:t>
      </w:r>
      <w:r w:rsidRPr="00A717B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данных участников и не участников бюджетного процесса в Сводном реестре в электронной форме в государственной информационной системе управления общественными финансами «Электронный бюджет».</w:t>
      </w:r>
      <w:proofErr w:type="gramEnd"/>
    </w:p>
    <w:p w:rsidR="004F4D86" w:rsidRPr="00A717BC" w:rsidRDefault="004F4D86" w:rsidP="0079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1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 в течение года  заполнялись </w:t>
      </w:r>
      <w:proofErr w:type="gramStart"/>
      <w:r w:rsidRPr="00A717BC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формуляры</w:t>
      </w:r>
      <w:proofErr w:type="gramEnd"/>
      <w:r w:rsidRPr="00A71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формировалась информация, касающаяся  работы отдела.</w:t>
      </w:r>
    </w:p>
    <w:p w:rsidR="004F4D86" w:rsidRDefault="004F4D86" w:rsidP="0079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E1474">
        <w:rPr>
          <w:rFonts w:ascii="Times New Roman" w:hAnsi="Times New Roman" w:cs="Times New Roman"/>
          <w:sz w:val="28"/>
          <w:szCs w:val="28"/>
          <w:shd w:val="clear" w:color="auto" w:fill="FFFFFF"/>
        </w:rPr>
        <w:t>В 202</w:t>
      </w:r>
      <w:r w:rsidR="003E1474" w:rsidRPr="003E147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3E14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в рамках казначейского сопровождения согласно постановления Правительства РФ от 24.11.2021 №2024 «О правилах казначейского сопровождения», в соответствии с пунктом 3 статьи 242.23 Бюджетного кодекса Российской Федерации была осуществлена оплата инфраструктурного кредита на осуществление технологического присоединения к электрическим сет</w:t>
      </w:r>
      <w:r w:rsidR="003E1474" w:rsidRPr="003E1474">
        <w:rPr>
          <w:rFonts w:ascii="Times New Roman" w:hAnsi="Times New Roman" w:cs="Times New Roman"/>
          <w:sz w:val="28"/>
          <w:szCs w:val="28"/>
          <w:shd w:val="clear" w:color="auto" w:fill="FFFFFF"/>
        </w:rPr>
        <w:t>ям микрорайона «Черная слобода», а также установка котла наружного размещения для теплоснабжения многоквартирного жилого дома по ул.</w:t>
      </w:r>
      <w:r w:rsidR="003E14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1474" w:rsidRPr="003E1474">
        <w:rPr>
          <w:rFonts w:ascii="Times New Roman" w:hAnsi="Times New Roman" w:cs="Times New Roman"/>
          <w:sz w:val="28"/>
          <w:szCs w:val="28"/>
          <w:shd w:val="clear" w:color="auto" w:fill="FFFFFF"/>
        </w:rPr>
        <w:t>Хлебная, 3.</w:t>
      </w:r>
      <w:proofErr w:type="gramEnd"/>
    </w:p>
    <w:p w:rsidR="003E1474" w:rsidRPr="003E1474" w:rsidRDefault="003E1474" w:rsidP="0079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Отделом ежемесячно составлялись и запрашивались в Управление финансов Липецкой области кассовый план расходов и платежные поручения для предоставления из областного бюджета межбюджетных трансфертов и дотации.</w:t>
      </w:r>
    </w:p>
    <w:p w:rsidR="004F4D86" w:rsidRDefault="004F4D86" w:rsidP="0079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1474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Отделом ежемесячно рассчитывались и перечислялись проценты по уплате за бюджетные кредиты в Управление финансов Липецкой области.</w:t>
      </w:r>
    </w:p>
    <w:p w:rsidR="008A34F7" w:rsidRDefault="008A34F7" w:rsidP="0079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проведения мониторинга </w:t>
      </w:r>
      <w:r w:rsidR="00ED545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правоприменения правовых актов Российской Федерации, Липецкой области, муниципальных правовых актов городского округа город Елец, разработки проектов муниципальных правовых актов по вопросам, входящим в компетенцию казначейского отдела, подготовлено 3 правовых акта:</w:t>
      </w:r>
    </w:p>
    <w:p w:rsidR="00ED545F" w:rsidRDefault="00ED545F" w:rsidP="0079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- 1 проект постановления администрации городского округа город Елец по вопросам, относящимся к компетенции отдела;</w:t>
      </w:r>
    </w:p>
    <w:p w:rsidR="00ED545F" w:rsidRDefault="00ED545F" w:rsidP="0079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- 1 приказ Управления финансов о порядке исполнения городского бюджета;</w:t>
      </w:r>
    </w:p>
    <w:p w:rsidR="00ED545F" w:rsidRPr="003E1474" w:rsidRDefault="00ED545F" w:rsidP="0079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- 1 приказ Управления финансов о внесении изменений в порядок проведения кассовых выплат.</w:t>
      </w:r>
    </w:p>
    <w:p w:rsidR="004F4D86" w:rsidRPr="00ED545F" w:rsidRDefault="004F4D86" w:rsidP="0079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D545F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 ежедневно исполнял полномочия финансового органа по контролю в сфере закупок товаров, работ, услуг для обеспечения муниципальных нужд, предусмотренных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именно: проверка плана-графика на не превышение объемов финансового обеспечения для осуществления закупок, соответствие информации  в извещениях</w:t>
      </w:r>
      <w:proofErr w:type="gramEnd"/>
      <w:r w:rsidRPr="00ED5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осуществлении закупок (заключение, изменение, расторжение, исполнение) прилагаемым документам. За отчетный период произведен контроль </w:t>
      </w:r>
      <w:r w:rsidR="00ED545F" w:rsidRPr="00ED545F">
        <w:rPr>
          <w:rFonts w:ascii="Times New Roman" w:hAnsi="Times New Roman" w:cs="Times New Roman"/>
          <w:sz w:val="28"/>
          <w:szCs w:val="28"/>
          <w:shd w:val="clear" w:color="auto" w:fill="FFFFFF"/>
        </w:rPr>
        <w:t>16151</w:t>
      </w:r>
      <w:r w:rsidRPr="00ED5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</w:t>
      </w:r>
      <w:r w:rsidR="00ED545F" w:rsidRPr="00ED545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D545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F4D86" w:rsidRPr="00597419" w:rsidRDefault="004F4D86" w:rsidP="007925CF">
      <w:pPr>
        <w:spacing w:after="0" w:line="240" w:lineRule="auto"/>
        <w:ind w:firstLine="709"/>
        <w:jc w:val="both"/>
      </w:pPr>
      <w:r w:rsidRPr="00901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Сотрудники отдела принимали участие в </w:t>
      </w:r>
      <w:proofErr w:type="spellStart"/>
      <w:r w:rsidRPr="00901D1B">
        <w:rPr>
          <w:rFonts w:ascii="Times New Roman" w:hAnsi="Times New Roman" w:cs="Times New Roman"/>
          <w:sz w:val="28"/>
          <w:szCs w:val="28"/>
          <w:shd w:val="clear" w:color="auto" w:fill="FFFFFF"/>
        </w:rPr>
        <w:t>вебинарах</w:t>
      </w:r>
      <w:proofErr w:type="spellEnd"/>
      <w:r w:rsidR="00ED545F" w:rsidRPr="00901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</w:t>
      </w:r>
      <w:proofErr w:type="spellStart"/>
      <w:r w:rsidR="00ED545F" w:rsidRPr="00901D1B">
        <w:rPr>
          <w:rFonts w:ascii="Times New Roman" w:hAnsi="Times New Roman" w:cs="Times New Roman"/>
          <w:sz w:val="28"/>
          <w:szCs w:val="28"/>
          <w:shd w:val="clear" w:color="auto" w:fill="FFFFFF"/>
        </w:rPr>
        <w:t>т.ч</w:t>
      </w:r>
      <w:proofErr w:type="spellEnd"/>
      <w:r w:rsidR="00ED545F" w:rsidRPr="00901D1B">
        <w:rPr>
          <w:rFonts w:ascii="Times New Roman" w:hAnsi="Times New Roman" w:cs="Times New Roman"/>
          <w:sz w:val="28"/>
          <w:szCs w:val="28"/>
          <w:shd w:val="clear" w:color="auto" w:fill="FFFFFF"/>
        </w:rPr>
        <w:t>. по новациям ГИС ЕИС</w:t>
      </w:r>
      <w:r w:rsidR="00BE1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организации финансового контроля при проверке платежных </w:t>
      </w:r>
      <w:r w:rsidR="00BE1A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документов в соответствии с Постановлением Правительства от 27.01.2022 № 60)</w:t>
      </w:r>
      <w:r w:rsidRPr="00901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совещаниях в режиме ВКС. Производилась ежедневная консультативная помощь в личной форме и по телефону. </w:t>
      </w:r>
      <w:r w:rsidR="00BE1A59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Осуществлялась подготовка оперативной информации по поручениям начальника Управления финансов.</w:t>
      </w:r>
    </w:p>
    <w:p w:rsidR="004F4D86" w:rsidRDefault="004F4D86" w:rsidP="009A0C87">
      <w:pPr>
        <w:tabs>
          <w:tab w:val="left" w:pos="0"/>
          <w:tab w:val="left" w:pos="540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30"/>
          <w:szCs w:val="30"/>
          <w:lang w:eastAsia="ar-SA"/>
        </w:rPr>
      </w:pPr>
    </w:p>
    <w:p w:rsidR="004F4D86" w:rsidRPr="00C45AA0" w:rsidRDefault="004F4D86" w:rsidP="009A0C87">
      <w:pPr>
        <w:tabs>
          <w:tab w:val="left" w:pos="0"/>
          <w:tab w:val="left" w:pos="540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30"/>
          <w:szCs w:val="30"/>
          <w:lang w:eastAsia="ar-SA"/>
        </w:rPr>
      </w:pPr>
      <w:r w:rsidRPr="00C45AA0">
        <w:rPr>
          <w:rFonts w:ascii="Times New Roman" w:hAnsi="Times New Roman" w:cs="Times New Roman"/>
          <w:caps/>
          <w:sz w:val="30"/>
          <w:szCs w:val="30"/>
          <w:lang w:eastAsia="ar-SA"/>
        </w:rPr>
        <w:t>Другие направления работы</w:t>
      </w:r>
    </w:p>
    <w:p w:rsidR="004F4D86" w:rsidRPr="00F02782" w:rsidRDefault="004F4D86" w:rsidP="009A0C87">
      <w:pPr>
        <w:tabs>
          <w:tab w:val="left" w:pos="0"/>
          <w:tab w:val="left" w:pos="54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ar-SA"/>
        </w:rPr>
      </w:pPr>
    </w:p>
    <w:p w:rsidR="0077223A" w:rsidRDefault="0077223A" w:rsidP="007722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Административная работа.</w:t>
      </w:r>
    </w:p>
    <w:p w:rsidR="0077223A" w:rsidRDefault="002A7D59" w:rsidP="007722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2023 году подготовлено и утверждено 67 приказов Управления финансов по основной деятельности. </w:t>
      </w:r>
      <w:r w:rsidR="0077223A" w:rsidRPr="007722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Направлено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1 100</w:t>
      </w:r>
      <w:r w:rsidR="0077223A" w:rsidRPr="007722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77223A" w:rsidRPr="007722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исходящей корреспонденции.</w:t>
      </w:r>
    </w:p>
    <w:p w:rsidR="0077223A" w:rsidRDefault="0077223A" w:rsidP="007722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722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Повышение квалификации муниципальных служащих.</w:t>
      </w:r>
    </w:p>
    <w:p w:rsidR="002A7D59" w:rsidRDefault="00CD6D4C" w:rsidP="00CD6D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6D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2023 году продолжилась работа  по повышению квалификации сотрудников Управления финансов. </w:t>
      </w:r>
    </w:p>
    <w:p w:rsidR="00CD6D4C" w:rsidRDefault="00CD6D4C" w:rsidP="00CD6D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6D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Прошли  повышение квалификации по программам:</w:t>
      </w:r>
    </w:p>
    <w:p w:rsidR="002A7D59" w:rsidRDefault="002A7D59" w:rsidP="00CD6D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«Экономика в органах государственной власти» - 2 чел.</w:t>
      </w:r>
      <w:r w:rsidR="003A35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3593" w:rsidRDefault="003A3593" w:rsidP="00CD6D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«Бухгалтерский учет в бюджетных учреждениях» - 2 чел.;</w:t>
      </w:r>
    </w:p>
    <w:p w:rsidR="003A3593" w:rsidRPr="00CD6D4C" w:rsidRDefault="003A3593" w:rsidP="00CD6D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«Руководство кадровым делопроизводством и кадровым учетом в органах г</w:t>
      </w:r>
      <w:r w:rsidR="004B7F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осударственной власти» - 1 чел.</w:t>
      </w:r>
    </w:p>
    <w:p w:rsidR="00CD6D4C" w:rsidRDefault="00CD6D4C" w:rsidP="00CD6D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6D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3A35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D6D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году работники Управления финансов приняли участие в обучающ</w:t>
      </w:r>
      <w:r w:rsidR="004B7F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3A35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D6D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еминар</w:t>
      </w:r>
      <w:r w:rsidR="004B7F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3A35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6D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темам:</w:t>
      </w:r>
    </w:p>
    <w:p w:rsidR="003A5139" w:rsidRDefault="003A5139" w:rsidP="00CD6D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«Новые и изменившиеся нормы осуществления закупок для государственных и муниципальных нужд в 2023 году» - 1 чел.;</w:t>
      </w:r>
    </w:p>
    <w:p w:rsidR="003A5139" w:rsidRDefault="003A5139" w:rsidP="00CD6D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«2023 год: Контроль и надзор в сфере закупок. Практика ФАС» - 1 чел;</w:t>
      </w:r>
    </w:p>
    <w:p w:rsidR="003A5139" w:rsidRDefault="003A5139" w:rsidP="00CD6D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«Достоверные данные отчетности о госфинансах – основа эффективного управления» - 2 чел.;</w:t>
      </w:r>
    </w:p>
    <w:p w:rsidR="003A5139" w:rsidRDefault="003A5139" w:rsidP="00CD6D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«Новые направления государственного (муниципального) финансового контроля в 2023 году: его формы и методы, понятие, значение и задачи» - 1 чел.;</w:t>
      </w:r>
    </w:p>
    <w:p w:rsidR="003A5139" w:rsidRDefault="003A5139" w:rsidP="00CD6D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«Изменения в учете учреждений в 2023 году» - 1 чел;</w:t>
      </w:r>
    </w:p>
    <w:p w:rsidR="003A5139" w:rsidRDefault="003A5139" w:rsidP="00CD6D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«Проведение годовой инвентаризации в 2023 году» - 1 чел;</w:t>
      </w:r>
    </w:p>
    <w:p w:rsidR="003A5139" w:rsidRDefault="003A5139" w:rsidP="00CD6D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«Сложные вопросы годовой отчетности» - 1 чел.</w:t>
      </w:r>
    </w:p>
    <w:p w:rsidR="003A5139" w:rsidRPr="00CD6D4C" w:rsidRDefault="003A5139" w:rsidP="00CD6D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F4D86" w:rsidRDefault="004F4D86" w:rsidP="00F405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4D86" w:rsidRDefault="004F4D86" w:rsidP="00F405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4D86" w:rsidRDefault="00791C48" w:rsidP="00F40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48">
        <w:rPr>
          <w:rFonts w:ascii="Times New Roman" w:hAnsi="Times New Roman" w:cs="Times New Roman"/>
          <w:sz w:val="28"/>
          <w:szCs w:val="28"/>
        </w:rPr>
        <w:t>Начальник Управления финансов</w:t>
      </w:r>
    </w:p>
    <w:p w:rsidR="00791C48" w:rsidRDefault="00791C48" w:rsidP="00F40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:rsidR="00791C48" w:rsidRPr="00791C48" w:rsidRDefault="00791C48" w:rsidP="00F40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Елец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7223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Н.В. Лыкова</w:t>
      </w:r>
    </w:p>
    <w:p w:rsidR="004F4D86" w:rsidRPr="00791C48" w:rsidRDefault="004F4D86" w:rsidP="00F40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D86" w:rsidRDefault="004F4D86" w:rsidP="00F405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4D86" w:rsidRDefault="004F4D86" w:rsidP="00F405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4D86" w:rsidRDefault="004F4D86" w:rsidP="00F405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F4D86" w:rsidSect="00F145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17B90"/>
    <w:multiLevelType w:val="hybridMultilevel"/>
    <w:tmpl w:val="C624D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01572"/>
    <w:multiLevelType w:val="hybridMultilevel"/>
    <w:tmpl w:val="4334A1BE"/>
    <w:lvl w:ilvl="0" w:tplc="3F1A47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BA566F"/>
    <w:multiLevelType w:val="hybridMultilevel"/>
    <w:tmpl w:val="36B07328"/>
    <w:lvl w:ilvl="0" w:tplc="9B466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BB3"/>
    <w:rsid w:val="00001179"/>
    <w:rsid w:val="00003BE0"/>
    <w:rsid w:val="00003FC5"/>
    <w:rsid w:val="000100E0"/>
    <w:rsid w:val="00010B4A"/>
    <w:rsid w:val="00012327"/>
    <w:rsid w:val="00017BB3"/>
    <w:rsid w:val="00022E67"/>
    <w:rsid w:val="00025D63"/>
    <w:rsid w:val="00032906"/>
    <w:rsid w:val="00034866"/>
    <w:rsid w:val="00036D49"/>
    <w:rsid w:val="00047FFE"/>
    <w:rsid w:val="00053878"/>
    <w:rsid w:val="00062DC8"/>
    <w:rsid w:val="00063FA9"/>
    <w:rsid w:val="00074994"/>
    <w:rsid w:val="00074F05"/>
    <w:rsid w:val="000D59CC"/>
    <w:rsid w:val="000D7D97"/>
    <w:rsid w:val="000E0176"/>
    <w:rsid w:val="00116DCE"/>
    <w:rsid w:val="001277F3"/>
    <w:rsid w:val="00137AA4"/>
    <w:rsid w:val="00137E38"/>
    <w:rsid w:val="0014788C"/>
    <w:rsid w:val="00147A6B"/>
    <w:rsid w:val="001504BE"/>
    <w:rsid w:val="00154138"/>
    <w:rsid w:val="001665D7"/>
    <w:rsid w:val="001674E2"/>
    <w:rsid w:val="001721E6"/>
    <w:rsid w:val="00180A91"/>
    <w:rsid w:val="001827BB"/>
    <w:rsid w:val="001853F2"/>
    <w:rsid w:val="001A3A61"/>
    <w:rsid w:val="001A4960"/>
    <w:rsid w:val="001A4E02"/>
    <w:rsid w:val="001A7CF6"/>
    <w:rsid w:val="001B057C"/>
    <w:rsid w:val="001E5EFD"/>
    <w:rsid w:val="001F27C9"/>
    <w:rsid w:val="001F34CD"/>
    <w:rsid w:val="001F5F0A"/>
    <w:rsid w:val="001F68AA"/>
    <w:rsid w:val="001F7BD3"/>
    <w:rsid w:val="00201893"/>
    <w:rsid w:val="00201EB7"/>
    <w:rsid w:val="00206275"/>
    <w:rsid w:val="00213B02"/>
    <w:rsid w:val="002305C2"/>
    <w:rsid w:val="00232982"/>
    <w:rsid w:val="00237457"/>
    <w:rsid w:val="00243977"/>
    <w:rsid w:val="00243FC4"/>
    <w:rsid w:val="00270891"/>
    <w:rsid w:val="00276B49"/>
    <w:rsid w:val="00283115"/>
    <w:rsid w:val="00284841"/>
    <w:rsid w:val="002863A6"/>
    <w:rsid w:val="00290959"/>
    <w:rsid w:val="00290C99"/>
    <w:rsid w:val="002923FA"/>
    <w:rsid w:val="0029769B"/>
    <w:rsid w:val="002A0044"/>
    <w:rsid w:val="002A4D1D"/>
    <w:rsid w:val="002A7D59"/>
    <w:rsid w:val="002B09FA"/>
    <w:rsid w:val="002B1514"/>
    <w:rsid w:val="002B5B1E"/>
    <w:rsid w:val="002C07F6"/>
    <w:rsid w:val="002C772E"/>
    <w:rsid w:val="002E0450"/>
    <w:rsid w:val="002E1FE9"/>
    <w:rsid w:val="002E2427"/>
    <w:rsid w:val="002E405D"/>
    <w:rsid w:val="002E79E1"/>
    <w:rsid w:val="003072C7"/>
    <w:rsid w:val="00315231"/>
    <w:rsid w:val="00330885"/>
    <w:rsid w:val="00332807"/>
    <w:rsid w:val="00346A81"/>
    <w:rsid w:val="0034754B"/>
    <w:rsid w:val="00367B78"/>
    <w:rsid w:val="003744C5"/>
    <w:rsid w:val="00374AF8"/>
    <w:rsid w:val="00376EA7"/>
    <w:rsid w:val="00380728"/>
    <w:rsid w:val="0038760B"/>
    <w:rsid w:val="003A3593"/>
    <w:rsid w:val="003A5139"/>
    <w:rsid w:val="003B365D"/>
    <w:rsid w:val="003C6CF3"/>
    <w:rsid w:val="003D30D6"/>
    <w:rsid w:val="003E1474"/>
    <w:rsid w:val="003F49F4"/>
    <w:rsid w:val="003F7B65"/>
    <w:rsid w:val="00403B37"/>
    <w:rsid w:val="00406A1E"/>
    <w:rsid w:val="00413B49"/>
    <w:rsid w:val="00425D7B"/>
    <w:rsid w:val="00434E72"/>
    <w:rsid w:val="00434E82"/>
    <w:rsid w:val="00436960"/>
    <w:rsid w:val="00444189"/>
    <w:rsid w:val="00452AFC"/>
    <w:rsid w:val="004572DF"/>
    <w:rsid w:val="004703E9"/>
    <w:rsid w:val="004761A2"/>
    <w:rsid w:val="004843A6"/>
    <w:rsid w:val="004844B3"/>
    <w:rsid w:val="00487B47"/>
    <w:rsid w:val="004907CC"/>
    <w:rsid w:val="004A7C53"/>
    <w:rsid w:val="004B7F5C"/>
    <w:rsid w:val="004C66A6"/>
    <w:rsid w:val="004C7E27"/>
    <w:rsid w:val="004D40E1"/>
    <w:rsid w:val="004D48C0"/>
    <w:rsid w:val="004D49B7"/>
    <w:rsid w:val="004E062D"/>
    <w:rsid w:val="004E37AE"/>
    <w:rsid w:val="004E3D5F"/>
    <w:rsid w:val="004E6CCD"/>
    <w:rsid w:val="004F0DDB"/>
    <w:rsid w:val="004F4D86"/>
    <w:rsid w:val="0050308C"/>
    <w:rsid w:val="00506AF9"/>
    <w:rsid w:val="00511895"/>
    <w:rsid w:val="0051238C"/>
    <w:rsid w:val="00513A84"/>
    <w:rsid w:val="00521D8C"/>
    <w:rsid w:val="00523C86"/>
    <w:rsid w:val="00527066"/>
    <w:rsid w:val="00532348"/>
    <w:rsid w:val="00541760"/>
    <w:rsid w:val="00544C3B"/>
    <w:rsid w:val="00554344"/>
    <w:rsid w:val="0055434E"/>
    <w:rsid w:val="00564203"/>
    <w:rsid w:val="00565718"/>
    <w:rsid w:val="00570199"/>
    <w:rsid w:val="005741B1"/>
    <w:rsid w:val="0057586C"/>
    <w:rsid w:val="005774C2"/>
    <w:rsid w:val="0058577D"/>
    <w:rsid w:val="005933B3"/>
    <w:rsid w:val="00594B4F"/>
    <w:rsid w:val="00597419"/>
    <w:rsid w:val="005B449B"/>
    <w:rsid w:val="005B7956"/>
    <w:rsid w:val="005C3B96"/>
    <w:rsid w:val="005D29EB"/>
    <w:rsid w:val="0060452F"/>
    <w:rsid w:val="0061051E"/>
    <w:rsid w:val="00614DF9"/>
    <w:rsid w:val="00614FDF"/>
    <w:rsid w:val="0061741E"/>
    <w:rsid w:val="00620F3F"/>
    <w:rsid w:val="00622AAE"/>
    <w:rsid w:val="00626041"/>
    <w:rsid w:val="0062792C"/>
    <w:rsid w:val="0064162A"/>
    <w:rsid w:val="0065125E"/>
    <w:rsid w:val="00655F38"/>
    <w:rsid w:val="00660824"/>
    <w:rsid w:val="00661141"/>
    <w:rsid w:val="006650BF"/>
    <w:rsid w:val="0066547A"/>
    <w:rsid w:val="00677021"/>
    <w:rsid w:val="0068486D"/>
    <w:rsid w:val="00693590"/>
    <w:rsid w:val="006A118B"/>
    <w:rsid w:val="006B149F"/>
    <w:rsid w:val="006B5604"/>
    <w:rsid w:val="006C50B2"/>
    <w:rsid w:val="006E3E8E"/>
    <w:rsid w:val="006F0E98"/>
    <w:rsid w:val="006F5FDB"/>
    <w:rsid w:val="0070001E"/>
    <w:rsid w:val="0070047C"/>
    <w:rsid w:val="007069DB"/>
    <w:rsid w:val="00711D4E"/>
    <w:rsid w:val="00711DE1"/>
    <w:rsid w:val="00714EAC"/>
    <w:rsid w:val="007162DD"/>
    <w:rsid w:val="00716326"/>
    <w:rsid w:val="00723E47"/>
    <w:rsid w:val="007251E2"/>
    <w:rsid w:val="00731B86"/>
    <w:rsid w:val="0075726F"/>
    <w:rsid w:val="007601EB"/>
    <w:rsid w:val="00762E96"/>
    <w:rsid w:val="00770188"/>
    <w:rsid w:val="007713FC"/>
    <w:rsid w:val="0077223A"/>
    <w:rsid w:val="00774613"/>
    <w:rsid w:val="00791C48"/>
    <w:rsid w:val="007925CF"/>
    <w:rsid w:val="007B042B"/>
    <w:rsid w:val="007B2639"/>
    <w:rsid w:val="007B3987"/>
    <w:rsid w:val="007C4972"/>
    <w:rsid w:val="007C5B4F"/>
    <w:rsid w:val="007C5EEF"/>
    <w:rsid w:val="007F5C4F"/>
    <w:rsid w:val="007F6AA4"/>
    <w:rsid w:val="00802E74"/>
    <w:rsid w:val="00805B27"/>
    <w:rsid w:val="00820448"/>
    <w:rsid w:val="00821EAE"/>
    <w:rsid w:val="00822EED"/>
    <w:rsid w:val="00826B88"/>
    <w:rsid w:val="00835CAC"/>
    <w:rsid w:val="00843596"/>
    <w:rsid w:val="00857212"/>
    <w:rsid w:val="0086595E"/>
    <w:rsid w:val="00871D29"/>
    <w:rsid w:val="0089603A"/>
    <w:rsid w:val="008A34F7"/>
    <w:rsid w:val="008A7946"/>
    <w:rsid w:val="008B267F"/>
    <w:rsid w:val="008B672D"/>
    <w:rsid w:val="008C1B16"/>
    <w:rsid w:val="008C78AB"/>
    <w:rsid w:val="008D323E"/>
    <w:rsid w:val="008D4B43"/>
    <w:rsid w:val="008E2DA6"/>
    <w:rsid w:val="008F2266"/>
    <w:rsid w:val="008F4608"/>
    <w:rsid w:val="008F7528"/>
    <w:rsid w:val="008F7D01"/>
    <w:rsid w:val="009006B6"/>
    <w:rsid w:val="00901C60"/>
    <w:rsid w:val="00901D1B"/>
    <w:rsid w:val="00911659"/>
    <w:rsid w:val="00912AD3"/>
    <w:rsid w:val="00924EE1"/>
    <w:rsid w:val="00935AB5"/>
    <w:rsid w:val="009428F6"/>
    <w:rsid w:val="00953EB0"/>
    <w:rsid w:val="0095445B"/>
    <w:rsid w:val="00956CC7"/>
    <w:rsid w:val="009602B3"/>
    <w:rsid w:val="00963731"/>
    <w:rsid w:val="00965763"/>
    <w:rsid w:val="0097211A"/>
    <w:rsid w:val="0097647B"/>
    <w:rsid w:val="00997D7A"/>
    <w:rsid w:val="009A0C87"/>
    <w:rsid w:val="009A6022"/>
    <w:rsid w:val="009B60CE"/>
    <w:rsid w:val="009C15DE"/>
    <w:rsid w:val="009D03AC"/>
    <w:rsid w:val="009D355C"/>
    <w:rsid w:val="009E07C6"/>
    <w:rsid w:val="009E177E"/>
    <w:rsid w:val="009F0B02"/>
    <w:rsid w:val="009F7279"/>
    <w:rsid w:val="00A0646D"/>
    <w:rsid w:val="00A117EC"/>
    <w:rsid w:val="00A32138"/>
    <w:rsid w:val="00A44D50"/>
    <w:rsid w:val="00A61307"/>
    <w:rsid w:val="00A70D27"/>
    <w:rsid w:val="00A717BC"/>
    <w:rsid w:val="00A7181D"/>
    <w:rsid w:val="00A850F5"/>
    <w:rsid w:val="00A91201"/>
    <w:rsid w:val="00A94281"/>
    <w:rsid w:val="00A94363"/>
    <w:rsid w:val="00AA32EA"/>
    <w:rsid w:val="00AB3757"/>
    <w:rsid w:val="00AD5B4D"/>
    <w:rsid w:val="00AD6C1A"/>
    <w:rsid w:val="00AE100C"/>
    <w:rsid w:val="00B010DE"/>
    <w:rsid w:val="00B062C8"/>
    <w:rsid w:val="00B07619"/>
    <w:rsid w:val="00B17AF5"/>
    <w:rsid w:val="00B269E1"/>
    <w:rsid w:val="00B30ECF"/>
    <w:rsid w:val="00B312F8"/>
    <w:rsid w:val="00B4343E"/>
    <w:rsid w:val="00B65FE2"/>
    <w:rsid w:val="00B802B7"/>
    <w:rsid w:val="00B905DD"/>
    <w:rsid w:val="00BA41F8"/>
    <w:rsid w:val="00BC286E"/>
    <w:rsid w:val="00BD651D"/>
    <w:rsid w:val="00BE1A59"/>
    <w:rsid w:val="00BF2246"/>
    <w:rsid w:val="00C1554E"/>
    <w:rsid w:val="00C20EB5"/>
    <w:rsid w:val="00C2160F"/>
    <w:rsid w:val="00C227FD"/>
    <w:rsid w:val="00C26880"/>
    <w:rsid w:val="00C26990"/>
    <w:rsid w:val="00C26EB7"/>
    <w:rsid w:val="00C279E9"/>
    <w:rsid w:val="00C33FCB"/>
    <w:rsid w:val="00C45AA0"/>
    <w:rsid w:val="00C47C0A"/>
    <w:rsid w:val="00C5341F"/>
    <w:rsid w:val="00C54AE4"/>
    <w:rsid w:val="00C84A3D"/>
    <w:rsid w:val="00CB1D0F"/>
    <w:rsid w:val="00CC3AE1"/>
    <w:rsid w:val="00CC7897"/>
    <w:rsid w:val="00CD4D15"/>
    <w:rsid w:val="00CD6D4C"/>
    <w:rsid w:val="00CE1198"/>
    <w:rsid w:val="00CE585C"/>
    <w:rsid w:val="00CE63CD"/>
    <w:rsid w:val="00CE7BD1"/>
    <w:rsid w:val="00D05C4C"/>
    <w:rsid w:val="00D24BE8"/>
    <w:rsid w:val="00D32B0E"/>
    <w:rsid w:val="00D400CF"/>
    <w:rsid w:val="00D43A22"/>
    <w:rsid w:val="00D521B9"/>
    <w:rsid w:val="00D54575"/>
    <w:rsid w:val="00D575B2"/>
    <w:rsid w:val="00D61F64"/>
    <w:rsid w:val="00D63C76"/>
    <w:rsid w:val="00D67897"/>
    <w:rsid w:val="00D8014F"/>
    <w:rsid w:val="00D866C9"/>
    <w:rsid w:val="00D86A9E"/>
    <w:rsid w:val="00D92C2C"/>
    <w:rsid w:val="00D93AD9"/>
    <w:rsid w:val="00D96E60"/>
    <w:rsid w:val="00DB61AF"/>
    <w:rsid w:val="00DC4987"/>
    <w:rsid w:val="00DD4D89"/>
    <w:rsid w:val="00DD7429"/>
    <w:rsid w:val="00DE4117"/>
    <w:rsid w:val="00DE69E2"/>
    <w:rsid w:val="00DF35D3"/>
    <w:rsid w:val="00DF5E6E"/>
    <w:rsid w:val="00E11F02"/>
    <w:rsid w:val="00E15229"/>
    <w:rsid w:val="00E266A2"/>
    <w:rsid w:val="00E32404"/>
    <w:rsid w:val="00E34835"/>
    <w:rsid w:val="00E422CC"/>
    <w:rsid w:val="00E45E61"/>
    <w:rsid w:val="00E54EEA"/>
    <w:rsid w:val="00E62B41"/>
    <w:rsid w:val="00E678DE"/>
    <w:rsid w:val="00E82FF9"/>
    <w:rsid w:val="00E84EDE"/>
    <w:rsid w:val="00E85C01"/>
    <w:rsid w:val="00EA2C2F"/>
    <w:rsid w:val="00EA5DC5"/>
    <w:rsid w:val="00EA6E3C"/>
    <w:rsid w:val="00EA792A"/>
    <w:rsid w:val="00EB6B51"/>
    <w:rsid w:val="00ED2305"/>
    <w:rsid w:val="00ED545F"/>
    <w:rsid w:val="00EE4636"/>
    <w:rsid w:val="00EE4823"/>
    <w:rsid w:val="00F02782"/>
    <w:rsid w:val="00F11128"/>
    <w:rsid w:val="00F145B0"/>
    <w:rsid w:val="00F15106"/>
    <w:rsid w:val="00F1716B"/>
    <w:rsid w:val="00F23A62"/>
    <w:rsid w:val="00F25FEA"/>
    <w:rsid w:val="00F31B4A"/>
    <w:rsid w:val="00F33295"/>
    <w:rsid w:val="00F35BB3"/>
    <w:rsid w:val="00F4052E"/>
    <w:rsid w:val="00F44FF8"/>
    <w:rsid w:val="00F4580D"/>
    <w:rsid w:val="00F5193E"/>
    <w:rsid w:val="00F62151"/>
    <w:rsid w:val="00F864AA"/>
    <w:rsid w:val="00F90913"/>
    <w:rsid w:val="00F963AC"/>
    <w:rsid w:val="00F975C2"/>
    <w:rsid w:val="00FA1964"/>
    <w:rsid w:val="00FA1B39"/>
    <w:rsid w:val="00FA203F"/>
    <w:rsid w:val="00FA21A8"/>
    <w:rsid w:val="00FA2669"/>
    <w:rsid w:val="00FA2724"/>
    <w:rsid w:val="00FA335F"/>
    <w:rsid w:val="00FA5ABA"/>
    <w:rsid w:val="00FA5ADC"/>
    <w:rsid w:val="00FA60D0"/>
    <w:rsid w:val="00FB7E09"/>
    <w:rsid w:val="00FD4CE1"/>
    <w:rsid w:val="00FE7169"/>
    <w:rsid w:val="00FF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7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A20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FA203F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A203F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BD651D"/>
    <w:pPr>
      <w:ind w:left="720"/>
    </w:pPr>
  </w:style>
  <w:style w:type="paragraph" w:styleId="a4">
    <w:name w:val="Normal (Web)"/>
    <w:basedOn w:val="a"/>
    <w:uiPriority w:val="99"/>
    <w:rsid w:val="0075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uiPriority w:val="99"/>
    <w:rsid w:val="005741B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rsid w:val="0000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01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CE97DA993F69E000672C6F07E8119ECC02B02AD90698A7C325768D80CB27BCF5FE215801B671CF3DB18A4B5FDE4FA26CBc3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1ECE97DA993F69E00066CCBE612DD16EEC3720AA7C433DF72325F3A8F0CEE3E9956E849CF5F330FF0D304CAc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upk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25AA-4CE0-4D77-806D-028881AB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22</Pages>
  <Words>8700</Words>
  <Characters>49590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Petrisheva</cp:lastModifiedBy>
  <cp:revision>338</cp:revision>
  <cp:lastPrinted>2024-05-30T06:54:00Z</cp:lastPrinted>
  <dcterms:created xsi:type="dcterms:W3CDTF">2023-01-18T11:50:00Z</dcterms:created>
  <dcterms:modified xsi:type="dcterms:W3CDTF">2024-05-30T06:56:00Z</dcterms:modified>
</cp:coreProperties>
</file>