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E6C5E" w14:textId="77777777" w:rsidR="00BB045F" w:rsidRPr="00BB045F" w:rsidRDefault="00BB045F" w:rsidP="00BB045F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B045F">
        <w:rPr>
          <w:rFonts w:ascii="Arial" w:eastAsia="Times New Roman" w:hAnsi="Arial" w:cs="Arial"/>
          <w:sz w:val="24"/>
          <w:szCs w:val="24"/>
          <w:lang w:eastAsia="ru-RU"/>
        </w:rPr>
        <w:t>ПОСТАНОВЛЕНИЕ </w:t>
      </w:r>
    </w:p>
    <w:p w14:paraId="7C304B61" w14:textId="77777777" w:rsidR="00BB045F" w:rsidRPr="00BB045F" w:rsidRDefault="00BB045F" w:rsidP="00BB04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045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63C8C48B" w14:textId="77777777" w:rsidR="00BB045F" w:rsidRPr="00BB045F" w:rsidRDefault="00BB045F" w:rsidP="00BB04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045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2828EF86" w14:textId="77777777" w:rsidR="00BB045F" w:rsidRPr="00BB045F" w:rsidRDefault="00BB045F" w:rsidP="00BB045F">
      <w:pPr>
        <w:spacing w:after="283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B045F">
        <w:rPr>
          <w:rFonts w:ascii="Arial" w:eastAsia="Times New Roman" w:hAnsi="Arial" w:cs="Arial"/>
          <w:sz w:val="24"/>
          <w:szCs w:val="24"/>
          <w:lang w:eastAsia="ru-RU"/>
        </w:rPr>
        <w:t>АДМИНИСТРАЦИИ ГОРОДСКОГО ОКРУГА ГОРОД ЕЛЕЦ</w:t>
      </w:r>
    </w:p>
    <w:p w14:paraId="4579B827" w14:textId="77777777" w:rsidR="00BB045F" w:rsidRPr="00BB045F" w:rsidRDefault="00BB045F" w:rsidP="00BB04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045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699A8D27" w14:textId="77777777" w:rsidR="00BB045F" w:rsidRPr="00BB045F" w:rsidRDefault="00BB045F" w:rsidP="00BB04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045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6925FAF7" w14:textId="77777777" w:rsidR="00BB045F" w:rsidRPr="00BB045F" w:rsidRDefault="00BB045F" w:rsidP="00BB045F">
      <w:pPr>
        <w:spacing w:after="283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B045F">
        <w:rPr>
          <w:rFonts w:ascii="Arial" w:eastAsia="Times New Roman" w:hAnsi="Arial" w:cs="Arial"/>
          <w:sz w:val="24"/>
          <w:szCs w:val="24"/>
          <w:lang w:eastAsia="ru-RU"/>
        </w:rPr>
        <w:t>26.07.2017                                 Елец                                № 1294</w:t>
      </w:r>
    </w:p>
    <w:p w14:paraId="7119C1D9" w14:textId="77777777" w:rsidR="00BB045F" w:rsidRPr="00BB045F" w:rsidRDefault="00BB045F" w:rsidP="00BB04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045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042EA629" w14:textId="77777777" w:rsidR="00BB045F" w:rsidRPr="00BB045F" w:rsidRDefault="00BB045F" w:rsidP="00BB045F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BB045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Порядке проведения антикоррупционной экспертизы нормативных правовых актов и проектов нормативных правовых актов в администрации городского округа город Елец </w:t>
      </w:r>
    </w:p>
    <w:p w14:paraId="0CA91DFB" w14:textId="77777777" w:rsidR="00BB045F" w:rsidRPr="00BB045F" w:rsidRDefault="00BB045F" w:rsidP="00BB04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045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4EEFEAAB" w14:textId="77777777" w:rsidR="00BB045F" w:rsidRPr="00BB045F" w:rsidRDefault="00BB045F" w:rsidP="00BB04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045F">
        <w:rPr>
          <w:rFonts w:ascii="Arial" w:eastAsia="Times New Roman" w:hAnsi="Arial" w:cs="Arial"/>
          <w:sz w:val="24"/>
          <w:szCs w:val="24"/>
          <w:lang w:eastAsia="ru-RU"/>
        </w:rPr>
        <w:t>(Изменение: постановление администрации городского округа город Елец </w:t>
      </w:r>
      <w:hyperlink r:id="rId4" w:tgtFrame="Logical" w:history="1">
        <w:r w:rsidRPr="00BB045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27.12.2022 № 1630</w:t>
        </w:r>
      </w:hyperlink>
      <w:r w:rsidRPr="00BB045F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14:paraId="650A7CB5" w14:textId="77777777" w:rsidR="00BB045F" w:rsidRPr="00BB045F" w:rsidRDefault="00BB045F" w:rsidP="00BB04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045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5E5F1CBF" w14:textId="77777777" w:rsidR="00BB045F" w:rsidRPr="00BB045F" w:rsidRDefault="00BB045F" w:rsidP="00BB04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045F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 </w:t>
      </w:r>
      <w:hyperlink r:id="rId5" w:history="1">
        <w:r w:rsidRPr="00BB04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17.07.2009 № 172 -ФЗ </w:t>
        </w:r>
      </w:hyperlink>
      <w:r w:rsidRPr="00BB045F">
        <w:rPr>
          <w:rFonts w:ascii="Arial" w:eastAsia="Times New Roman" w:hAnsi="Arial" w:cs="Arial"/>
          <w:sz w:val="24"/>
          <w:szCs w:val="24"/>
          <w:lang w:eastAsia="ru-RU"/>
        </w:rPr>
        <w:t>"Об антикоррупционной экспертизе нормативных правовых актов и проектов нормативных правовых актов", в целях выявления в нормативных правовых актах, проектах нормативных правовых актов коррупциогенных факторов и их последующего устранения, учитывая заключение прокуратуры города Ельца, администрация городского округа город Елец</w:t>
      </w:r>
    </w:p>
    <w:p w14:paraId="01DEA1EF" w14:textId="77777777" w:rsidR="00BB045F" w:rsidRPr="00BB045F" w:rsidRDefault="00BB045F" w:rsidP="00BB04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045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54F6F96E" w14:textId="77777777" w:rsidR="00BB045F" w:rsidRPr="00BB045F" w:rsidRDefault="00BB045F" w:rsidP="00BB04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045F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14:paraId="21CBE63A" w14:textId="77777777" w:rsidR="00BB045F" w:rsidRPr="00BB045F" w:rsidRDefault="00BB045F" w:rsidP="00BB04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045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264C13D1" w14:textId="77777777" w:rsidR="00BB045F" w:rsidRPr="00BB045F" w:rsidRDefault="00BB045F" w:rsidP="00BB04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045F">
        <w:rPr>
          <w:rFonts w:ascii="Arial" w:eastAsia="Times New Roman" w:hAnsi="Arial" w:cs="Arial"/>
          <w:sz w:val="24"/>
          <w:szCs w:val="24"/>
          <w:lang w:eastAsia="ru-RU"/>
        </w:rPr>
        <w:t>1. Утвердить Порядок проведения антикоррупционной экспертизы нормативных правовых актов и проектов нормативных правовых актов в администрации городского округа город Елец согласно приложению к настоящему постановлению.</w:t>
      </w:r>
    </w:p>
    <w:p w14:paraId="4FA0FD1C" w14:textId="77777777" w:rsidR="00BB045F" w:rsidRPr="00BB045F" w:rsidRDefault="00BB045F" w:rsidP="00BB04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045F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вступает в силу с момента его официального опубликования.</w:t>
      </w:r>
    </w:p>
    <w:p w14:paraId="6E1B003F" w14:textId="77777777" w:rsidR="00BB045F" w:rsidRPr="00BB045F" w:rsidRDefault="00BB045F" w:rsidP="00BB04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045F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14:paraId="1D2B9FBD" w14:textId="77777777" w:rsidR="00BB045F" w:rsidRDefault="00BB045F" w:rsidP="00BB04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CE5725E" w14:textId="01C27C6A" w:rsidR="00BB045F" w:rsidRPr="00BB045F" w:rsidRDefault="00BB045F" w:rsidP="00BB04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045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29612ED5" w14:textId="77777777" w:rsidR="00BB045F" w:rsidRPr="00BB045F" w:rsidRDefault="00BB045F" w:rsidP="00BB04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045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104E5B14" w14:textId="77777777" w:rsidR="00BB045F" w:rsidRPr="00BB045F" w:rsidRDefault="00BB045F" w:rsidP="00BB04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045F">
        <w:rPr>
          <w:rFonts w:ascii="Arial" w:eastAsia="Times New Roman" w:hAnsi="Arial" w:cs="Arial"/>
          <w:sz w:val="24"/>
          <w:szCs w:val="24"/>
          <w:lang w:eastAsia="ru-RU"/>
        </w:rPr>
        <w:t>Глава городского округа город Елец</w:t>
      </w:r>
    </w:p>
    <w:p w14:paraId="2908BC80" w14:textId="77777777" w:rsidR="00BB045F" w:rsidRPr="00BB045F" w:rsidRDefault="00BB045F" w:rsidP="00BB04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B045F">
        <w:rPr>
          <w:rFonts w:ascii="Arial" w:eastAsia="Times New Roman" w:hAnsi="Arial" w:cs="Arial"/>
          <w:sz w:val="24"/>
          <w:szCs w:val="24"/>
          <w:lang w:eastAsia="ru-RU"/>
        </w:rPr>
        <w:t>С.А.Панов</w:t>
      </w:r>
      <w:proofErr w:type="spellEnd"/>
    </w:p>
    <w:p w14:paraId="4F3430BF" w14:textId="77777777" w:rsidR="00BB045F" w:rsidRPr="00BB045F" w:rsidRDefault="00BB045F" w:rsidP="00BB04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045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203EFCB6" w14:textId="2D9BD61A" w:rsidR="00BB045F" w:rsidRDefault="00BB045F" w:rsidP="00BB04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045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4E717604" w14:textId="71C957BC" w:rsidR="00BB045F" w:rsidRDefault="00BB045F" w:rsidP="00BB04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37B0CC" w14:textId="7786525B" w:rsidR="00BB045F" w:rsidRDefault="00BB045F" w:rsidP="00BB04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7125B80" w14:textId="164D33D1" w:rsidR="00BB045F" w:rsidRDefault="00BB045F" w:rsidP="00BB04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AC98536" w14:textId="10082982" w:rsidR="00BB045F" w:rsidRDefault="00BB045F" w:rsidP="00BB04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2D1F3E" w14:textId="72145E25" w:rsidR="00BB045F" w:rsidRDefault="00BB045F" w:rsidP="00BB04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26C9C5E" w14:textId="6BB77D6A" w:rsidR="00BB045F" w:rsidRDefault="00BB045F" w:rsidP="00BB04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9533F58" w14:textId="09B20C48" w:rsidR="00BB045F" w:rsidRDefault="00BB045F" w:rsidP="00BB04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E8DDCA2" w14:textId="77777777" w:rsidR="00BB045F" w:rsidRPr="00BB045F" w:rsidRDefault="00BB045F" w:rsidP="00BB04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B71861E" w14:textId="0CCB874A" w:rsidR="00BB045F" w:rsidRDefault="00BB045F" w:rsidP="00BB045F">
      <w:pPr>
        <w:spacing w:after="0" w:line="240" w:lineRule="auto"/>
        <w:ind w:left="3828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045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к постановлению администрации городского округа город Елец от 26.07.2017 № 1294</w:t>
      </w:r>
    </w:p>
    <w:p w14:paraId="7711D7D4" w14:textId="77777777" w:rsidR="00BB045F" w:rsidRPr="00BB045F" w:rsidRDefault="00BB045F" w:rsidP="00BB045F">
      <w:pPr>
        <w:spacing w:after="0" w:line="240" w:lineRule="auto"/>
        <w:ind w:left="3828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D3308FC" w14:textId="77777777" w:rsidR="00BB045F" w:rsidRPr="00BB045F" w:rsidRDefault="00BB045F" w:rsidP="00BB045F">
      <w:pPr>
        <w:spacing w:after="0" w:line="240" w:lineRule="auto"/>
        <w:ind w:left="3828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045F">
        <w:rPr>
          <w:rFonts w:ascii="Arial" w:eastAsia="Times New Roman" w:hAnsi="Arial" w:cs="Arial"/>
          <w:sz w:val="24"/>
          <w:szCs w:val="24"/>
          <w:lang w:eastAsia="ru-RU"/>
        </w:rPr>
        <w:t>(В новой редакции постановления администрации городского округа город Елец </w:t>
      </w:r>
      <w:hyperlink r:id="rId6" w:tgtFrame="Logical" w:history="1">
        <w:r w:rsidRPr="00BB045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27.12.2022 № 1630</w:t>
        </w:r>
      </w:hyperlink>
      <w:r w:rsidRPr="00BB045F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14:paraId="69EC8E73" w14:textId="77777777" w:rsidR="00BB045F" w:rsidRPr="00BB045F" w:rsidRDefault="00BB045F" w:rsidP="00BB04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045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3011A494" w14:textId="77777777" w:rsidR="00BB045F" w:rsidRDefault="00BB045F" w:rsidP="00BB045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3321C8FD" w14:textId="0291D7D4" w:rsidR="00BB045F" w:rsidRPr="00BB045F" w:rsidRDefault="00BB045F" w:rsidP="00BB045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bookmarkStart w:id="0" w:name="_GoBack"/>
      <w:bookmarkEnd w:id="0"/>
      <w:r w:rsidRPr="00BB045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ПОРЯДОК ПРОВЕДЕНИЯ АНТИКОРРУПЦИОННОЙ ЭКСПЕРТИЗЫ НОРМАТИВНЫХ ПРАВОВЫХ АКТОВ И ПРОЕКТОВ НОРМАТИВНЫХ ПРАВОВЫХ АКТОВ В АДМИНИСТРАЦИИ ГОРОДСКОГО ОКРУГА ГОРОД ЕЛЕЦ</w:t>
      </w:r>
    </w:p>
    <w:p w14:paraId="32286B60" w14:textId="77777777" w:rsidR="00BB045F" w:rsidRPr="00BB045F" w:rsidRDefault="00BB045F" w:rsidP="00BB04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045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53AC1711" w14:textId="77777777" w:rsidR="00BB045F" w:rsidRPr="00BB045F" w:rsidRDefault="00BB045F" w:rsidP="00BB04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045F">
        <w:rPr>
          <w:rFonts w:ascii="Arial" w:eastAsia="Times New Roman" w:hAnsi="Arial" w:cs="Arial"/>
          <w:sz w:val="24"/>
          <w:szCs w:val="24"/>
          <w:lang w:eastAsia="ru-RU"/>
        </w:rPr>
        <w:t>1. Порядок проведения антикоррупционной экспертизы нормативных правовых актов и проектов нормативных правовых актов в администрации городского округа город Елец определяет правила проведения обязательной антикоррупционной экспертизы и независимой антикоррупционной экспертизы муниципальных нормативных правовых актов городского округа город Елец и проектов муниципальных нормативных правовых актов городского округа город Елец, подлежащих включению в Регистр муниципальных нормативных правовых актов Липецкой области, с целью выявления в них коррупциогенных факторов и их последующего устранения (далее - антикоррупционная экспертиза).</w:t>
      </w:r>
    </w:p>
    <w:p w14:paraId="0BFDD52D" w14:textId="77777777" w:rsidR="00BB045F" w:rsidRPr="00BB045F" w:rsidRDefault="00BB045F" w:rsidP="00BB04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045F">
        <w:rPr>
          <w:rFonts w:ascii="Arial" w:eastAsia="Times New Roman" w:hAnsi="Arial" w:cs="Arial"/>
          <w:sz w:val="24"/>
          <w:szCs w:val="24"/>
          <w:lang w:eastAsia="ru-RU"/>
        </w:rPr>
        <w:t>2. Объектами антикоррупционной экспертизы являются постановления администрации городского округа город Елец, проекты постановлений администрации городского округа город Елец и проекты решений Совета депутатов городского округа город Елец, инициируемые Главой городского округа город Елец, администрацией городского округа город Елец и разрабатываемые структурными подразделениями администрации городского округа город Елец, подлежащие включению в Регистр муниципальных нормативных правовых актов Липецкой области (далее - нормативные правовые акты и проекты нормативных правовых актов).</w:t>
      </w:r>
    </w:p>
    <w:p w14:paraId="23E7C557" w14:textId="77777777" w:rsidR="00BB045F" w:rsidRPr="00BB045F" w:rsidRDefault="00BB045F" w:rsidP="00BB04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045F">
        <w:rPr>
          <w:rFonts w:ascii="Arial" w:eastAsia="Times New Roman" w:hAnsi="Arial" w:cs="Arial"/>
          <w:sz w:val="24"/>
          <w:szCs w:val="24"/>
          <w:lang w:eastAsia="ru-RU"/>
        </w:rPr>
        <w:t>3. Антикоррупционная экспертиза проводится правовым комитетом администрации городского округа город Елец (далее - правовой комитет)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 </w:t>
      </w:r>
      <w:hyperlink r:id="rId7" w:history="1">
        <w:r w:rsidRPr="00BB045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26.02.2010 № 96</w:t>
        </w:r>
      </w:hyperlink>
      <w:r w:rsidRPr="00BB045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D8A519B" w14:textId="77777777" w:rsidR="00BB045F" w:rsidRPr="00BB045F" w:rsidRDefault="00BB045F" w:rsidP="00BB04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045F">
        <w:rPr>
          <w:rFonts w:ascii="Arial" w:eastAsia="Times New Roman" w:hAnsi="Arial" w:cs="Arial"/>
          <w:sz w:val="24"/>
          <w:szCs w:val="24"/>
          <w:lang w:eastAsia="ru-RU"/>
        </w:rPr>
        <w:t>4. Антикоррупционная экспертиза нормативных правовых актов проводится при осуществлении мониторинга правоприменения муниципальных нормативных правовых актов городского округа город Елец в соответствии с полномочиями, установленными правовыми актами администрации городского округа город Елец.</w:t>
      </w:r>
    </w:p>
    <w:p w14:paraId="0E69673A" w14:textId="77777777" w:rsidR="00BB045F" w:rsidRPr="00BB045F" w:rsidRDefault="00BB045F" w:rsidP="00BB04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045F">
        <w:rPr>
          <w:rFonts w:ascii="Arial" w:eastAsia="Times New Roman" w:hAnsi="Arial" w:cs="Arial"/>
          <w:sz w:val="24"/>
          <w:szCs w:val="24"/>
          <w:lang w:eastAsia="ru-RU"/>
        </w:rPr>
        <w:t>Антикоррупционная экспертиза проектов нормативных правовых актов осуществляется при проведении правовой экспертизы в сроки, определенные Регламентом деятельности администрации городского округа город Елец, утвержденным постановлением администрации городского округа город Елец </w:t>
      </w:r>
      <w:hyperlink r:id="rId8" w:history="1">
        <w:r w:rsidRPr="00BB045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25.07.2017 № 1290</w:t>
        </w:r>
      </w:hyperlink>
      <w:r w:rsidRPr="00BB045F">
        <w:rPr>
          <w:rFonts w:ascii="Arial" w:eastAsia="Times New Roman" w:hAnsi="Arial" w:cs="Arial"/>
          <w:sz w:val="24"/>
          <w:szCs w:val="24"/>
          <w:lang w:eastAsia="ru-RU"/>
        </w:rPr>
        <w:t> (далее - Регламент деятельности администрации).</w:t>
      </w:r>
    </w:p>
    <w:p w14:paraId="7CA9CD38" w14:textId="77777777" w:rsidR="00BB045F" w:rsidRPr="00BB045F" w:rsidRDefault="00BB045F" w:rsidP="00BB04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045F">
        <w:rPr>
          <w:rFonts w:ascii="Arial" w:eastAsia="Times New Roman" w:hAnsi="Arial" w:cs="Arial"/>
          <w:sz w:val="24"/>
          <w:szCs w:val="24"/>
          <w:lang w:eastAsia="ru-RU"/>
        </w:rPr>
        <w:t>Проекты нормативных правовых актов направляются субъектами правотворческой инициативы, предусмотренными </w:t>
      </w:r>
      <w:hyperlink r:id="rId9" w:history="1">
        <w:r w:rsidRPr="00BB045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Уставом городского округа город Елец</w:t>
        </w:r>
      </w:hyperlink>
      <w:r w:rsidRPr="00BB045F">
        <w:rPr>
          <w:rFonts w:ascii="Arial" w:eastAsia="Times New Roman" w:hAnsi="Arial" w:cs="Arial"/>
          <w:sz w:val="24"/>
          <w:szCs w:val="24"/>
          <w:lang w:eastAsia="ru-RU"/>
        </w:rPr>
        <w:t> (далее - разработчики), в соответствии с Порядком внесения в администрацию городского округа город Елец проектов муниципальных правовых актов, утвержденным постановлением администрации городского округа город Елец </w:t>
      </w:r>
      <w:hyperlink r:id="rId10" w:history="1">
        <w:r w:rsidRPr="00BB045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20.02.2012 № 216</w:t>
        </w:r>
      </w:hyperlink>
      <w:r w:rsidRPr="00BB045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932E38B" w14:textId="77777777" w:rsidR="00BB045F" w:rsidRPr="00BB045F" w:rsidRDefault="00BB045F" w:rsidP="00BB04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045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 В случае обнаружения в нормативных правовых актах коррупциогенных факторов правовой комитет направляет разработчикам заключения о результатах антикоррупционной экспертизы для подготовки проектов нормативных правовых актов о внесении соответствующих изменений в нормативные правовые акты либо признании их утратившими силу.</w:t>
      </w:r>
    </w:p>
    <w:p w14:paraId="50500B42" w14:textId="77777777" w:rsidR="00BB045F" w:rsidRPr="00BB045F" w:rsidRDefault="00BB045F" w:rsidP="00BB04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045F">
        <w:rPr>
          <w:rFonts w:ascii="Arial" w:eastAsia="Times New Roman" w:hAnsi="Arial" w:cs="Arial"/>
          <w:sz w:val="24"/>
          <w:szCs w:val="24"/>
          <w:lang w:eastAsia="ru-RU"/>
        </w:rPr>
        <w:t>В случае обнаружения в проектах нормативных правовых актах коррупциогенных факторов правовой комитет направляет разработчикам заключения о результатах правовой экспертизы проектов нормативных правовых актов, включающие результаты антикоррупционной экспертизы, с целью их устранения в установленные Регламентом деятельности администрации сроки.</w:t>
      </w:r>
    </w:p>
    <w:p w14:paraId="29CCD2EC" w14:textId="77777777" w:rsidR="00BB045F" w:rsidRPr="00BB045F" w:rsidRDefault="00BB045F" w:rsidP="00BB04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045F">
        <w:rPr>
          <w:rFonts w:ascii="Arial" w:eastAsia="Times New Roman" w:hAnsi="Arial" w:cs="Arial"/>
          <w:sz w:val="24"/>
          <w:szCs w:val="24"/>
          <w:lang w:eastAsia="ru-RU"/>
        </w:rPr>
        <w:t xml:space="preserve">6. Для обеспечения системности, достоверности и </w:t>
      </w:r>
      <w:proofErr w:type="spellStart"/>
      <w:r w:rsidRPr="00BB045F">
        <w:rPr>
          <w:rFonts w:ascii="Arial" w:eastAsia="Times New Roman" w:hAnsi="Arial" w:cs="Arial"/>
          <w:sz w:val="24"/>
          <w:szCs w:val="24"/>
          <w:lang w:eastAsia="ru-RU"/>
        </w:rPr>
        <w:t>проверяемости</w:t>
      </w:r>
      <w:proofErr w:type="spellEnd"/>
      <w:r w:rsidRPr="00BB045F">
        <w:rPr>
          <w:rFonts w:ascii="Arial" w:eastAsia="Times New Roman" w:hAnsi="Arial" w:cs="Arial"/>
          <w:sz w:val="24"/>
          <w:szCs w:val="24"/>
          <w:lang w:eastAsia="ru-RU"/>
        </w:rPr>
        <w:t xml:space="preserve"> результатов антикоррупционная экспертиза проводится в отношении каждой нормы нормативных правовых актов и проектов нормативных правовых актов.</w:t>
      </w:r>
    </w:p>
    <w:p w14:paraId="31C46973" w14:textId="77777777" w:rsidR="00BB045F" w:rsidRPr="00BB045F" w:rsidRDefault="00BB045F" w:rsidP="00BB04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045F">
        <w:rPr>
          <w:rFonts w:ascii="Arial" w:eastAsia="Times New Roman" w:hAnsi="Arial" w:cs="Arial"/>
          <w:sz w:val="24"/>
          <w:szCs w:val="24"/>
          <w:lang w:eastAsia="ru-RU"/>
        </w:rPr>
        <w:t>Результаты антикоррупционной экспертизы излагаются единообразно с учетом состава и последовательности коррупциогенных факторов.</w:t>
      </w:r>
    </w:p>
    <w:p w14:paraId="570E1FB7" w14:textId="77777777" w:rsidR="00BB045F" w:rsidRPr="00BB045F" w:rsidRDefault="00BB045F" w:rsidP="00BB04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045F">
        <w:rPr>
          <w:rFonts w:ascii="Arial" w:eastAsia="Times New Roman" w:hAnsi="Arial" w:cs="Arial"/>
          <w:sz w:val="24"/>
          <w:szCs w:val="24"/>
          <w:lang w:eastAsia="ru-RU"/>
        </w:rPr>
        <w:t>В заключениях о результатах антикоррупционной экспертизы указываются (при наличии):</w:t>
      </w:r>
    </w:p>
    <w:p w14:paraId="53E39F7F" w14:textId="77777777" w:rsidR="00BB045F" w:rsidRPr="00BB045F" w:rsidRDefault="00BB045F" w:rsidP="00BB04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045F">
        <w:rPr>
          <w:rFonts w:ascii="Arial" w:eastAsia="Times New Roman" w:hAnsi="Arial" w:cs="Arial"/>
          <w:sz w:val="24"/>
          <w:szCs w:val="24"/>
          <w:lang w:eastAsia="ru-RU"/>
        </w:rPr>
        <w:t>- выявленные положения нормативных правовых актов и проектов нормативных правовых актов, содержащие коррупциогенные факторы, с указанием структурных единиц и соответствующих коррупциогенных факторов;</w:t>
      </w:r>
    </w:p>
    <w:p w14:paraId="5E6ABA2E" w14:textId="77777777" w:rsidR="00BB045F" w:rsidRPr="00BB045F" w:rsidRDefault="00BB045F" w:rsidP="00BB04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045F">
        <w:rPr>
          <w:rFonts w:ascii="Arial" w:eastAsia="Times New Roman" w:hAnsi="Arial" w:cs="Arial"/>
          <w:sz w:val="24"/>
          <w:szCs w:val="24"/>
          <w:lang w:eastAsia="ru-RU"/>
        </w:rPr>
        <w:t>- возможные негативные последствия сохранения выявленных в нормативных правовых актах и проектах нормативных правовых актов коррупциогенных факторов;</w:t>
      </w:r>
    </w:p>
    <w:p w14:paraId="3F7557E5" w14:textId="77777777" w:rsidR="00BB045F" w:rsidRPr="00BB045F" w:rsidRDefault="00BB045F" w:rsidP="00BB04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045F">
        <w:rPr>
          <w:rFonts w:ascii="Arial" w:eastAsia="Times New Roman" w:hAnsi="Arial" w:cs="Arial"/>
          <w:sz w:val="24"/>
          <w:szCs w:val="24"/>
          <w:lang w:eastAsia="ru-RU"/>
        </w:rPr>
        <w:t>- выявленные при проведении антикоррупционной экспертизы положения, не относящиеся к коррупциогенным факторам, но способствующие созданию условий для проявления коррупции при применении нормативных правовых актов и проектов нормативных правовых актов, в том числе являющиеся непосредственной основой коррупционной практики либо создающие условия легитимности коррупционных деяний, а также допускающие или провоцирующие их осуществление.</w:t>
      </w:r>
    </w:p>
    <w:p w14:paraId="13B9B639" w14:textId="77777777" w:rsidR="00BB045F" w:rsidRPr="00BB045F" w:rsidRDefault="00BB045F" w:rsidP="00BB04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045F">
        <w:rPr>
          <w:rFonts w:ascii="Arial" w:eastAsia="Times New Roman" w:hAnsi="Arial" w:cs="Arial"/>
          <w:sz w:val="24"/>
          <w:szCs w:val="24"/>
          <w:lang w:eastAsia="ru-RU"/>
        </w:rPr>
        <w:t>7. В случае несогласия с результатами антикоррупционной экспертизы разработчик в течение трех рабочих дней со дня получения заключения правового комитета о результатах антикоррупционной экспертизы направляет его копию и пояснительную записку с обоснованием несогласия с результатами антикоррупционной экспертизы в координационный совет по противодействию коррупции в городском округе город Елец (далее - Совет).</w:t>
      </w:r>
    </w:p>
    <w:p w14:paraId="56906DDD" w14:textId="77777777" w:rsidR="00BB045F" w:rsidRPr="00BB045F" w:rsidRDefault="00BB045F" w:rsidP="00BB04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045F">
        <w:rPr>
          <w:rFonts w:ascii="Arial" w:eastAsia="Times New Roman" w:hAnsi="Arial" w:cs="Arial"/>
          <w:sz w:val="24"/>
          <w:szCs w:val="24"/>
          <w:lang w:eastAsia="ru-RU"/>
        </w:rPr>
        <w:t>Нормативные правовые акты и проекты нормативных правовых актов с приложением документов, указанных в абзаце первом настоящего пункта, подлежат рассмотрению Советом на заседании по устранению разногласий, связанных с выявленными в результате антикоррупционной экспертизы коррупциогенными факторами, в течение десяти рабочих дней со дня поступления в Совет.</w:t>
      </w:r>
    </w:p>
    <w:p w14:paraId="7DD3AA39" w14:textId="77777777" w:rsidR="00BB045F" w:rsidRPr="00BB045F" w:rsidRDefault="00BB045F" w:rsidP="00BB04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045F">
        <w:rPr>
          <w:rFonts w:ascii="Arial" w:eastAsia="Times New Roman" w:hAnsi="Arial" w:cs="Arial"/>
          <w:sz w:val="24"/>
          <w:szCs w:val="24"/>
          <w:lang w:eastAsia="ru-RU"/>
        </w:rPr>
        <w:t>8. В отношении постановлений администрации городского округа город Елец и проектов постановлений администрации городского округа город Елец, затрагивающих права, свободы и обязанности человека и гражданина,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(далее - эксперты), проводится независимая антикоррупционная экспертиза.</w:t>
      </w:r>
    </w:p>
    <w:p w14:paraId="3C363EF9" w14:textId="77777777" w:rsidR="00BB045F" w:rsidRPr="00BB045F" w:rsidRDefault="00BB045F" w:rsidP="00BB04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045F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обеспечения возможности проведения независимой антикоррупционной экспертизы постановления администрации городского округа </w:t>
      </w:r>
      <w:r w:rsidRPr="00BB045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город Елец размещаются на официальном сайте администрации городского округа город Елец в информационно-телекоммуникационной сети "Интернет" (далее - официальный сайт) в разделе "Муниципальные правовые акты", проекты постановлений администрации городского округа город Елец - в разделе "Противодействие коррупции".</w:t>
      </w:r>
    </w:p>
    <w:p w14:paraId="081AB073" w14:textId="77777777" w:rsidR="00BB045F" w:rsidRPr="00BB045F" w:rsidRDefault="00BB045F" w:rsidP="00BB04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045F">
        <w:rPr>
          <w:rFonts w:ascii="Arial" w:eastAsia="Times New Roman" w:hAnsi="Arial" w:cs="Arial"/>
          <w:sz w:val="24"/>
          <w:szCs w:val="24"/>
          <w:lang w:eastAsia="ru-RU"/>
        </w:rPr>
        <w:t>Структурные подразделения администрации городского округа город Елец, являющиеся разработчиками проектов постановлений администрации городского округа город Елец, в течение одного рабочего дня, соответствующего дню направления указанных проектов на согласование в прокуратуру города Ельца, обеспечивают их размещение на официальном сайте с указанием наименования разработчика, дат начала, окончания и адреса приема заключений по результатам независимой антикоррупционной экспертизы не менее чем на 7 дней.</w:t>
      </w:r>
    </w:p>
    <w:p w14:paraId="02EFE507" w14:textId="77777777" w:rsidR="00BB045F" w:rsidRPr="00BB045F" w:rsidRDefault="00BB045F" w:rsidP="00BB04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045F">
        <w:rPr>
          <w:rFonts w:ascii="Arial" w:eastAsia="Times New Roman" w:hAnsi="Arial" w:cs="Arial"/>
          <w:sz w:val="24"/>
          <w:szCs w:val="24"/>
          <w:lang w:eastAsia="ru-RU"/>
        </w:rPr>
        <w:t>Заключения по результатам независимой антикоррупционной экспертизы, поступившие в администрацию городского округа город Елец, регистрируются в порядке, установленном Регламентом деятельности администрации, носят рекомендательный характер и подлежат обязательному рассмотрению правовым комитетом в 30-дневный срок со дня их получения.</w:t>
      </w:r>
    </w:p>
    <w:p w14:paraId="4831E854" w14:textId="77777777" w:rsidR="00BB045F" w:rsidRPr="00BB045F" w:rsidRDefault="00BB045F" w:rsidP="00BB04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045F">
        <w:rPr>
          <w:rFonts w:ascii="Arial" w:eastAsia="Times New Roman" w:hAnsi="Arial" w:cs="Arial"/>
          <w:sz w:val="24"/>
          <w:szCs w:val="24"/>
          <w:lang w:eastAsia="ru-RU"/>
        </w:rPr>
        <w:t>По результатам рассмотрения экспертам направляются мотивированные ответы (за исключением случаев, когда в заключениях отсутствуют информация о выявленных коррупциогенных факторах или предложения о способе устранения выявленных коррупциогенных факторов), в которых отражаются учеты результатов независимой антикоррупционной экспертизы и (или) причины несогласия с выявленными в постановлениях администрации городского округа город Елец или проектах постановлений администрации городского округа город Елец коррупциогенными факторами.</w:t>
      </w:r>
    </w:p>
    <w:p w14:paraId="3DAAAD7E" w14:textId="77777777" w:rsidR="00BB045F" w:rsidRPr="00BB045F" w:rsidRDefault="00BB045F" w:rsidP="00BB04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045F">
        <w:rPr>
          <w:rFonts w:ascii="Arial" w:eastAsia="Times New Roman" w:hAnsi="Arial" w:cs="Arial"/>
          <w:sz w:val="24"/>
          <w:szCs w:val="24"/>
          <w:lang w:eastAsia="ru-RU"/>
        </w:rPr>
        <w:t>Результаты независимой антикоррупционной экспертизы (при наличии) отражаются в заключениях правового комитета о результатах антикоррупционной экспертизы и учитываются при согласовании проектов постановлений администрации городского округа город Елец.</w:t>
      </w:r>
    </w:p>
    <w:p w14:paraId="57CE967C" w14:textId="77777777" w:rsidR="00BB045F" w:rsidRPr="00BB045F" w:rsidRDefault="00BB045F" w:rsidP="00BB04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045F">
        <w:rPr>
          <w:rFonts w:ascii="Arial" w:eastAsia="Times New Roman" w:hAnsi="Arial" w:cs="Arial"/>
          <w:sz w:val="24"/>
          <w:szCs w:val="24"/>
          <w:lang w:eastAsia="ru-RU"/>
        </w:rPr>
        <w:t>Заключения по результатам независимой антикоррупционной экспертизы и копии ответов экспертам прикладываются к проектам постановлений администрации городского округа город Елец, направляемым для согласования в порядке, установленном Регламентом деятельности администрации.</w:t>
      </w:r>
    </w:p>
    <w:p w14:paraId="125F470A" w14:textId="77777777" w:rsidR="00602516" w:rsidRDefault="00602516"/>
    <w:sectPr w:rsidR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860"/>
    <w:rsid w:val="00344860"/>
    <w:rsid w:val="005A3ABF"/>
    <w:rsid w:val="00602516"/>
    <w:rsid w:val="007D6A33"/>
    <w:rsid w:val="00BB045F"/>
    <w:rsid w:val="00F9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FF97A"/>
  <w15:chartTrackingRefBased/>
  <w15:docId w15:val="{224B34E9-A15D-4FCD-9F75-F32D66C6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5A3ABF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5A3ABF"/>
    <w:rPr>
      <w:sz w:val="28"/>
      <w:szCs w:val="28"/>
    </w:rPr>
  </w:style>
  <w:style w:type="paragraph" w:customStyle="1" w:styleId="textbody">
    <w:name w:val="textbody"/>
    <w:basedOn w:val="a"/>
    <w:rsid w:val="00BB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1"/>
    <w:basedOn w:val="a"/>
    <w:rsid w:val="00BB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B045F"/>
    <w:rPr>
      <w:color w:val="0000FF"/>
      <w:u w:val="single"/>
    </w:rPr>
  </w:style>
  <w:style w:type="character" w:customStyle="1" w:styleId="internetlink">
    <w:name w:val="internetlink"/>
    <w:basedOn w:val="a0"/>
    <w:rsid w:val="00BB045F"/>
  </w:style>
  <w:style w:type="paragraph" w:customStyle="1" w:styleId="heading2">
    <w:name w:val="heading2"/>
    <w:basedOn w:val="a"/>
    <w:rsid w:val="00BB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BB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BB04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3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content/act/CEC5AAE8-7B1A-B412-3347-A9731A47FC09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content/act/07120b89-d89e-494f-8db9-61ba2013cc22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content/act/593a0824-5c07-2262-2c9e-36fce5ade6bd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avo-search.minjust.ru/content/act/91e7be06-9a84-4cff-931d-1df8bc2444aa.html" TargetMode="External"/><Relationship Id="rId10" Type="http://schemas.openxmlformats.org/officeDocument/2006/relationships/hyperlink" Target="https://pravo-search.minjust.ru/content/act/1268fed0-cafb-4683-aa8a-a720aac230f4.html" TargetMode="External"/><Relationship Id="rId4" Type="http://schemas.openxmlformats.org/officeDocument/2006/relationships/hyperlink" Target="https://pravo-search.minjust.ru/content/act/593a0824-5c07-2262-2c9e-36fce5ade6bd.doc" TargetMode="External"/><Relationship Id="rId9" Type="http://schemas.openxmlformats.org/officeDocument/2006/relationships/hyperlink" Target="https://pravo-search.minjust.ru/content/act/7e7d4991-7599-4c6d-bda3-b022f07a867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1556</Words>
  <Characters>8871</Characters>
  <Application>Microsoft Office Word</Application>
  <DocSecurity>0</DocSecurity>
  <Lines>73</Lines>
  <Paragraphs>20</Paragraphs>
  <ScaleCrop>false</ScaleCrop>
  <Company/>
  <LinksUpToDate>false</LinksUpToDate>
  <CharactersWithSpaces>10407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Живалова Екатерина Владимировна</dc:creator>
  <cp:keywords/>
  <dc:description/>
  <cp:lastModifiedBy>Живалова Екатерина Владимировна</cp:lastModifiedBy>
  <cp:revision>2</cp:revision>
  <dcterms:created xsi:type="dcterms:W3CDTF">2023-02-17T07:19:00Z</dcterms:created>
  <dcterms:modified xsi:type="dcterms:W3CDTF">2023-02-17T07:19:00Z</dcterms:modified>
</cp:coreProperties>
</file>