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DD" w:rsidRPr="00F62A75" w:rsidRDefault="000046DD" w:rsidP="000046DD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>ПРОТОКОЛ № 1</w:t>
      </w:r>
    </w:p>
    <w:p w:rsidR="000046DD" w:rsidRPr="00F62A75" w:rsidRDefault="000046DD" w:rsidP="000046DD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 комиссии по соблюдению требований к </w:t>
      </w:r>
    </w:p>
    <w:p w:rsidR="000046DD" w:rsidRPr="00F62A75" w:rsidRDefault="000046DD" w:rsidP="000046DD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>служебному поведению муниципальных служащих администрации городского округа город Елец и урегулированию конфликта интересов</w:t>
      </w:r>
    </w:p>
    <w:p w:rsidR="000046DD" w:rsidRPr="00F62A75" w:rsidRDefault="000046DD" w:rsidP="000046DD">
      <w:pPr>
        <w:jc w:val="both"/>
        <w:rPr>
          <w:sz w:val="28"/>
          <w:szCs w:val="28"/>
        </w:rPr>
      </w:pPr>
    </w:p>
    <w:p w:rsidR="000046DD" w:rsidRPr="00F62A75" w:rsidRDefault="000046DD" w:rsidP="000046DD">
      <w:pPr>
        <w:jc w:val="both"/>
        <w:rPr>
          <w:sz w:val="28"/>
          <w:szCs w:val="28"/>
        </w:rPr>
      </w:pPr>
      <w:proofErr w:type="spellStart"/>
      <w:r w:rsidRPr="00F62A75">
        <w:rPr>
          <w:sz w:val="28"/>
          <w:szCs w:val="28"/>
        </w:rPr>
        <w:t>г.Елец</w:t>
      </w:r>
      <w:proofErr w:type="spellEnd"/>
      <w:r w:rsidRPr="00F62A7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26.04</w:t>
      </w:r>
      <w:r w:rsidRPr="00F62A75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0046DD" w:rsidRPr="00F62A75" w:rsidRDefault="000046DD" w:rsidP="000046DD">
      <w:pPr>
        <w:jc w:val="both"/>
        <w:rPr>
          <w:sz w:val="28"/>
          <w:szCs w:val="28"/>
        </w:rPr>
      </w:pPr>
    </w:p>
    <w:p w:rsidR="000046DD" w:rsidRPr="00F62A75" w:rsidRDefault="000046DD" w:rsidP="000046DD">
      <w:pPr>
        <w:ind w:left="3261" w:hanging="3261"/>
        <w:jc w:val="center"/>
        <w:rPr>
          <w:b/>
          <w:sz w:val="28"/>
          <w:szCs w:val="28"/>
        </w:rPr>
      </w:pPr>
    </w:p>
    <w:p w:rsidR="000046DD" w:rsidRPr="00D23F96" w:rsidRDefault="000046DD" w:rsidP="000046DD">
      <w:pPr>
        <w:ind w:firstLine="540"/>
        <w:jc w:val="both"/>
        <w:rPr>
          <w:sz w:val="28"/>
          <w:szCs w:val="28"/>
        </w:rPr>
      </w:pPr>
      <w:r w:rsidRPr="00EB14F7">
        <w:rPr>
          <w:b/>
          <w:sz w:val="28"/>
          <w:szCs w:val="28"/>
        </w:rPr>
        <w:t>Основание:</w:t>
      </w:r>
      <w:r w:rsidRPr="00D23F96">
        <w:rPr>
          <w:sz w:val="28"/>
          <w:szCs w:val="28"/>
        </w:rPr>
        <w:t xml:space="preserve"> Рассмотрение заявления </w:t>
      </w:r>
      <w:r>
        <w:rPr>
          <w:sz w:val="28"/>
          <w:szCs w:val="28"/>
        </w:rPr>
        <w:t>г</w:t>
      </w:r>
      <w:r w:rsidRPr="00D23F96">
        <w:rPr>
          <w:sz w:val="28"/>
          <w:szCs w:val="28"/>
        </w:rPr>
        <w:t xml:space="preserve">лавного специалиста – эксперта о невозможности предоставления сведений о доходах, расходах, об имуществе и обязательствах имущественного </w:t>
      </w:r>
      <w:proofErr w:type="gramStart"/>
      <w:r w:rsidRPr="00D23F96">
        <w:rPr>
          <w:sz w:val="28"/>
          <w:szCs w:val="28"/>
        </w:rPr>
        <w:t>характера </w:t>
      </w:r>
      <w:r w:rsidRPr="00D23F96">
        <w:rPr>
          <w:bCs/>
          <w:sz w:val="28"/>
          <w:szCs w:val="28"/>
        </w:rPr>
        <w:t xml:space="preserve"> своего</w:t>
      </w:r>
      <w:proofErr w:type="gramEnd"/>
      <w:r w:rsidRPr="00D23F96">
        <w:rPr>
          <w:bCs/>
          <w:sz w:val="28"/>
          <w:szCs w:val="28"/>
        </w:rPr>
        <w:t xml:space="preserve"> </w:t>
      </w:r>
      <w:r w:rsidRPr="00D23F96">
        <w:rPr>
          <w:sz w:val="28"/>
          <w:szCs w:val="28"/>
        </w:rPr>
        <w:t xml:space="preserve">супруга </w:t>
      </w:r>
    </w:p>
    <w:p w:rsidR="000046DD" w:rsidRPr="00F62A75" w:rsidRDefault="000046DD" w:rsidP="000046DD">
      <w:pPr>
        <w:pStyle w:val="a4"/>
        <w:jc w:val="both"/>
        <w:rPr>
          <w:szCs w:val="28"/>
          <w:u w:val="single"/>
        </w:rPr>
      </w:pPr>
    </w:p>
    <w:p w:rsidR="000046DD" w:rsidRDefault="000046DD" w:rsidP="000046DD">
      <w:pPr>
        <w:pStyle w:val="a4"/>
        <w:jc w:val="both"/>
      </w:pPr>
      <w:r w:rsidRPr="00EB14F7">
        <w:rPr>
          <w:b/>
        </w:rPr>
        <w:t>Решение:</w:t>
      </w:r>
      <w:r>
        <w:t xml:space="preserve"> </w:t>
      </w:r>
      <w:r w:rsidRPr="00F62A75">
        <w:t xml:space="preserve">Учитывая пояснения </w:t>
      </w:r>
      <w:r>
        <w:rPr>
          <w:szCs w:val="28"/>
        </w:rPr>
        <w:t>г</w:t>
      </w:r>
      <w:r w:rsidRPr="00D23F96">
        <w:rPr>
          <w:szCs w:val="28"/>
        </w:rPr>
        <w:t>лавного специалиста – эксперта</w:t>
      </w:r>
      <w:r>
        <w:t>,</w:t>
      </w:r>
      <w:r w:rsidRPr="00F62A75">
        <w:t xml:space="preserve"> что между супругами </w:t>
      </w:r>
      <w:r>
        <w:t xml:space="preserve">с 11.2017 года начался бракоразводный процесс и 04.2018 вынесено решение суда о расторжении брака с 04.2018, </w:t>
      </w:r>
      <w:r w:rsidRPr="00F62A75">
        <w:t xml:space="preserve">комиссия пришла к выводу, что указанная </w:t>
      </w:r>
      <w:r>
        <w:t xml:space="preserve">ей </w:t>
      </w:r>
      <w:r w:rsidRPr="00F62A75">
        <w:t xml:space="preserve">причина невозможности предоставления сведений о доходах, </w:t>
      </w:r>
      <w:r w:rsidRPr="00D23F96">
        <w:t xml:space="preserve">расходах, об имуществе и обязательствах имущественного </w:t>
      </w:r>
      <w:proofErr w:type="gramStart"/>
      <w:r w:rsidRPr="00DA579A">
        <w:t>характера </w:t>
      </w:r>
      <w:r w:rsidRPr="00DA579A">
        <w:rPr>
          <w:bCs/>
        </w:rPr>
        <w:t xml:space="preserve"> своего</w:t>
      </w:r>
      <w:proofErr w:type="gramEnd"/>
      <w:r w:rsidRPr="00DA579A">
        <w:rPr>
          <w:bCs/>
        </w:rPr>
        <w:t xml:space="preserve"> </w:t>
      </w:r>
      <w:r w:rsidRPr="00DA579A">
        <w:t>супруга (на 31.12.2017г.) объективна.</w:t>
      </w:r>
    </w:p>
    <w:p w:rsidR="000046DD" w:rsidRPr="00DA579A" w:rsidRDefault="000046DD" w:rsidP="000046DD">
      <w:pPr>
        <w:pStyle w:val="a4"/>
        <w:jc w:val="both"/>
      </w:pPr>
    </w:p>
    <w:p w:rsidR="000F399B" w:rsidRDefault="000F399B">
      <w:bookmarkStart w:id="0" w:name="_GoBack"/>
      <w:bookmarkEnd w:id="0"/>
    </w:p>
    <w:sectPr w:rsidR="000F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DD"/>
    <w:rsid w:val="000046DD"/>
    <w:rsid w:val="000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78FA-1491-4686-9605-6EC51364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46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046DD"/>
    <w:pPr>
      <w:ind w:right="84"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046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2020-01-16T11:57:00Z</dcterms:created>
  <dcterms:modified xsi:type="dcterms:W3CDTF">2020-01-16T11:57:00Z</dcterms:modified>
</cp:coreProperties>
</file>