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FD" w:rsidRDefault="00C11FFD">
      <w:pPr>
        <w:pStyle w:val="ConsPlusTitlePage"/>
      </w:pPr>
      <w:r>
        <w:br/>
      </w:r>
    </w:p>
    <w:p w:rsidR="00C11FFD" w:rsidRDefault="00C11FFD">
      <w:pPr>
        <w:pStyle w:val="ConsPlusNormal"/>
        <w:jc w:val="both"/>
        <w:outlineLvl w:val="0"/>
      </w:pPr>
    </w:p>
    <w:p w:rsidR="00C11FFD" w:rsidRDefault="00C11FFD">
      <w:pPr>
        <w:pStyle w:val="ConsPlusTitle"/>
        <w:jc w:val="center"/>
        <w:outlineLvl w:val="0"/>
      </w:pPr>
      <w:r>
        <w:t>СОВЕТ ДЕПУТАТОВ ГОРОДСКОГО ОКРУГА ГОРОД ЕЛЕЦ</w:t>
      </w:r>
    </w:p>
    <w:p w:rsidR="00C11FFD" w:rsidRDefault="00C11FFD">
      <w:pPr>
        <w:pStyle w:val="ConsPlusTitle"/>
        <w:jc w:val="center"/>
      </w:pPr>
      <w:r>
        <w:t>ЛИПЕЦКОЙ ОБЛАСТИ</w:t>
      </w:r>
    </w:p>
    <w:p w:rsidR="00C11FFD" w:rsidRDefault="00C11FFD">
      <w:pPr>
        <w:pStyle w:val="ConsPlusTitle"/>
        <w:jc w:val="center"/>
      </w:pPr>
    </w:p>
    <w:p w:rsidR="00C11FFD" w:rsidRDefault="00C11FFD">
      <w:pPr>
        <w:pStyle w:val="ConsPlusTitle"/>
        <w:jc w:val="center"/>
      </w:pPr>
      <w:r>
        <w:t>РЕШЕНИЕ</w:t>
      </w:r>
    </w:p>
    <w:p w:rsidR="00C11FFD" w:rsidRDefault="00C11FFD">
      <w:pPr>
        <w:pStyle w:val="ConsPlusTitle"/>
        <w:jc w:val="center"/>
      </w:pPr>
      <w:r>
        <w:t>от 27 мая 2016 г. N 354</w:t>
      </w:r>
    </w:p>
    <w:p w:rsidR="00C11FFD" w:rsidRDefault="00C11FFD">
      <w:pPr>
        <w:pStyle w:val="ConsPlusTitle"/>
        <w:jc w:val="center"/>
      </w:pPr>
    </w:p>
    <w:p w:rsidR="00C11FFD" w:rsidRDefault="00C11FFD">
      <w:pPr>
        <w:pStyle w:val="ConsPlusTitle"/>
        <w:jc w:val="center"/>
      </w:pPr>
      <w:r>
        <w:t>О ПРОЕКТЕ ПОЛОЖЕНИЯ О НАРУЖНОЙ РЕКЛАМЕ И ИНФОРМАЦИИ</w:t>
      </w:r>
    </w:p>
    <w:p w:rsidR="00C11FFD" w:rsidRDefault="00C11FFD">
      <w:pPr>
        <w:pStyle w:val="ConsPlusTitle"/>
        <w:jc w:val="center"/>
      </w:pPr>
      <w:r>
        <w:t>В ГОРОДСКОМ ОКРУГЕ ГОРОД ЕЛЕЦ</w:t>
      </w:r>
    </w:p>
    <w:p w:rsidR="00C11FFD" w:rsidRDefault="00C11F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FFD" w:rsidRDefault="00C11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FFD" w:rsidRDefault="00C11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FFD" w:rsidRDefault="00C11FFD">
            <w:pPr>
              <w:pStyle w:val="ConsPlusNormal"/>
              <w:jc w:val="center"/>
            </w:pPr>
            <w:r>
              <w:rPr>
                <w:color w:val="392C69"/>
              </w:rPr>
              <w:t>Список изменяющих документов</w:t>
            </w:r>
          </w:p>
          <w:p w:rsidR="00C11FFD" w:rsidRDefault="00C11FFD">
            <w:pPr>
              <w:pStyle w:val="ConsPlusNormal"/>
              <w:jc w:val="center"/>
            </w:pPr>
            <w:proofErr w:type="gramStart"/>
            <w:r>
              <w:rPr>
                <w:color w:val="392C69"/>
              </w:rPr>
              <w:t xml:space="preserve">(в ред. </w:t>
            </w:r>
            <w:hyperlink r:id="rId4" w:history="1">
              <w:r>
                <w:rPr>
                  <w:color w:val="0000FF"/>
                </w:rPr>
                <w:t>решения</w:t>
              </w:r>
            </w:hyperlink>
            <w:r>
              <w:rPr>
                <w:color w:val="392C69"/>
              </w:rPr>
              <w:t xml:space="preserve"> Совета депутатов городского округа г. Елец</w:t>
            </w:r>
            <w:proofErr w:type="gramEnd"/>
          </w:p>
          <w:p w:rsidR="00C11FFD" w:rsidRDefault="00C11FFD">
            <w:pPr>
              <w:pStyle w:val="ConsPlusNormal"/>
              <w:jc w:val="center"/>
            </w:pPr>
            <w:r>
              <w:rPr>
                <w:color w:val="392C69"/>
              </w:rPr>
              <w:t>от 14.04.2017 N 437)</w:t>
            </w:r>
          </w:p>
        </w:tc>
        <w:tc>
          <w:tcPr>
            <w:tcW w:w="113" w:type="dxa"/>
            <w:tcBorders>
              <w:top w:val="nil"/>
              <w:left w:val="nil"/>
              <w:bottom w:val="nil"/>
              <w:right w:val="nil"/>
            </w:tcBorders>
            <w:shd w:val="clear" w:color="auto" w:fill="F4F3F8"/>
            <w:tcMar>
              <w:top w:w="0" w:type="dxa"/>
              <w:left w:w="0" w:type="dxa"/>
              <w:bottom w:w="0" w:type="dxa"/>
              <w:right w:w="0" w:type="dxa"/>
            </w:tcMar>
          </w:tcPr>
          <w:p w:rsidR="00C11FFD" w:rsidRDefault="00C11FFD">
            <w:pPr>
              <w:spacing w:after="1" w:line="0" w:lineRule="atLeast"/>
            </w:pPr>
          </w:p>
        </w:tc>
      </w:tr>
    </w:tbl>
    <w:p w:rsidR="00C11FFD" w:rsidRDefault="00C11FFD">
      <w:pPr>
        <w:pStyle w:val="ConsPlusNormal"/>
        <w:jc w:val="center"/>
      </w:pPr>
    </w:p>
    <w:p w:rsidR="00C11FFD" w:rsidRDefault="00C11FFD">
      <w:pPr>
        <w:pStyle w:val="ConsPlusNormal"/>
        <w:ind w:firstLine="540"/>
        <w:jc w:val="both"/>
      </w:pPr>
      <w:proofErr w:type="gramStart"/>
      <w:r>
        <w:t xml:space="preserve">Рассмотрев предложенный администрацией городского округа город Елец проект положения о наружной рекламе и информации в городском округе город Елец, учитывая заключение прокуратуры города Ельца, Управления Федеральной антимонопольной службы по Липецкой области, рекомендательное решение постоянной комиссии Совета депутатов городского округа город Елец, руководствуясь Федеральным </w:t>
      </w:r>
      <w:hyperlink r:id="rId5" w:history="1">
        <w:r>
          <w:rPr>
            <w:color w:val="0000FF"/>
          </w:rPr>
          <w:t>законом</w:t>
        </w:r>
      </w:hyperlink>
      <w:r>
        <w:t xml:space="preserve"> от 13.03.2006 N 38-ФЗ "О рекламе", Федеральным </w:t>
      </w:r>
      <w:hyperlink r:id="rId6" w:history="1">
        <w:r>
          <w:rPr>
            <w:color w:val="0000FF"/>
          </w:rPr>
          <w:t>законом</w:t>
        </w:r>
      </w:hyperlink>
      <w:r>
        <w:t xml:space="preserve"> от 06.10.2003 N 131-ФЗ "Об общих принципах организации</w:t>
      </w:r>
      <w:proofErr w:type="gramEnd"/>
      <w:r>
        <w:t xml:space="preserve"> местного самоуправления в Российской Федерации", </w:t>
      </w:r>
      <w:hyperlink r:id="rId7" w:history="1">
        <w:r>
          <w:rPr>
            <w:color w:val="0000FF"/>
          </w:rPr>
          <w:t>Уставом</w:t>
        </w:r>
      </w:hyperlink>
      <w:r>
        <w:t xml:space="preserve"> городского округа город Елец, Совет депутатов городского округа город Елец решил:</w:t>
      </w:r>
    </w:p>
    <w:p w:rsidR="00C11FFD" w:rsidRDefault="00C11FFD">
      <w:pPr>
        <w:pStyle w:val="ConsPlusNormal"/>
        <w:spacing w:before="220"/>
        <w:ind w:firstLine="540"/>
        <w:jc w:val="both"/>
      </w:pPr>
      <w:r>
        <w:t xml:space="preserve">1. Принять </w:t>
      </w:r>
      <w:hyperlink w:anchor="P30" w:history="1">
        <w:r>
          <w:rPr>
            <w:color w:val="0000FF"/>
          </w:rPr>
          <w:t>Положение</w:t>
        </w:r>
      </w:hyperlink>
      <w:r>
        <w:t xml:space="preserve"> о наружной рекламе и информации в городском округе город Елец (прилагается).</w:t>
      </w:r>
    </w:p>
    <w:p w:rsidR="00C11FFD" w:rsidRDefault="00C11FFD">
      <w:pPr>
        <w:pStyle w:val="ConsPlusNormal"/>
        <w:spacing w:before="220"/>
        <w:ind w:firstLine="540"/>
        <w:jc w:val="both"/>
      </w:pPr>
      <w:r>
        <w:t xml:space="preserve">2. Направить указанное </w:t>
      </w:r>
      <w:hyperlink w:anchor="P30" w:history="1">
        <w:r>
          <w:rPr>
            <w:color w:val="0000FF"/>
          </w:rPr>
          <w:t>Положение</w:t>
        </w:r>
      </w:hyperlink>
      <w:r>
        <w:t xml:space="preserve"> главе городского округа город Елец для подписания и официального опубликования.</w:t>
      </w:r>
    </w:p>
    <w:p w:rsidR="00C11FFD" w:rsidRDefault="00C11FFD">
      <w:pPr>
        <w:pStyle w:val="ConsPlusNormal"/>
        <w:spacing w:before="220"/>
        <w:ind w:firstLine="540"/>
        <w:jc w:val="both"/>
      </w:pPr>
      <w:r>
        <w:t>3. Со дня вступления в силу настоящего Положения признать утратившими силу:</w:t>
      </w:r>
    </w:p>
    <w:p w:rsidR="00C11FFD" w:rsidRDefault="00C11FFD">
      <w:pPr>
        <w:pStyle w:val="ConsPlusNormal"/>
        <w:spacing w:before="220"/>
        <w:ind w:firstLine="540"/>
        <w:jc w:val="both"/>
      </w:pPr>
      <w:proofErr w:type="gramStart"/>
      <w:r>
        <w:t xml:space="preserve">1) </w:t>
      </w:r>
      <w:hyperlink r:id="rId8" w:history="1">
        <w:r>
          <w:rPr>
            <w:color w:val="0000FF"/>
          </w:rPr>
          <w:t>решение</w:t>
        </w:r>
      </w:hyperlink>
      <w:r>
        <w:t xml:space="preserve"> Елецкого городского Совета депутатов от 28.12.2006 N 98 "О проекте положения о наружной рекламе и информации в городе Ельце";</w:t>
      </w:r>
      <w:proofErr w:type="gramEnd"/>
    </w:p>
    <w:p w:rsidR="00C11FFD" w:rsidRDefault="00C11FFD">
      <w:pPr>
        <w:pStyle w:val="ConsPlusNormal"/>
        <w:spacing w:before="220"/>
        <w:ind w:firstLine="540"/>
        <w:jc w:val="both"/>
      </w:pPr>
      <w:r>
        <w:t xml:space="preserve">2) </w:t>
      </w:r>
      <w:hyperlink r:id="rId9" w:history="1">
        <w:r>
          <w:rPr>
            <w:color w:val="0000FF"/>
          </w:rPr>
          <w:t>решение</w:t>
        </w:r>
      </w:hyperlink>
      <w:r>
        <w:t xml:space="preserve"> Елецкого городского Совета депутатов от 27.04.2007 N 141 "О внесении изменений в Положение о наружной рекламе и информации в городе Ельце", утвержденное решением Елецкого городского Совета депутатов от 28.12.2006 N 98;</w:t>
      </w:r>
    </w:p>
    <w:p w:rsidR="00C11FFD" w:rsidRDefault="00C11FFD">
      <w:pPr>
        <w:pStyle w:val="ConsPlusNormal"/>
        <w:spacing w:before="220"/>
        <w:ind w:firstLine="540"/>
        <w:jc w:val="both"/>
      </w:pPr>
      <w:r>
        <w:t xml:space="preserve">3) </w:t>
      </w:r>
      <w:hyperlink r:id="rId10" w:history="1">
        <w:r>
          <w:rPr>
            <w:color w:val="0000FF"/>
          </w:rPr>
          <w:t>решение</w:t>
        </w:r>
      </w:hyperlink>
      <w:r>
        <w:t xml:space="preserve"> Совета депутатов города Ельца от 24.11.2009 N 425 "О внесении изменений в Положение о наружной рекламе и информации в городе Ельце", принятое решением Елецкого городского Совета депутатов от 28.12.2006 N 98 (с изменениями от 27.04.2007 N 141)";</w:t>
      </w:r>
    </w:p>
    <w:p w:rsidR="00C11FFD" w:rsidRDefault="00C11FFD">
      <w:pPr>
        <w:pStyle w:val="ConsPlusNormal"/>
        <w:spacing w:before="220"/>
        <w:ind w:firstLine="540"/>
        <w:jc w:val="both"/>
      </w:pPr>
      <w:r>
        <w:t xml:space="preserve">4) </w:t>
      </w:r>
      <w:hyperlink r:id="rId11" w:history="1">
        <w:r>
          <w:rPr>
            <w:color w:val="0000FF"/>
          </w:rPr>
          <w:t>решение</w:t>
        </w:r>
      </w:hyperlink>
      <w:r>
        <w:t xml:space="preserve"> Совета депутатов города Ельца от 27.12.2010 N 532 "О внесении изменений в Положение о наружной рекламе и информации в городе Ельце", принятое решением Елецкого городского Совета депутатов от 28.12.2006 N 98 (с изменениями от 27.04.2007 N 141, от 24.11.2009 N 425)";</w:t>
      </w:r>
    </w:p>
    <w:p w:rsidR="00C11FFD" w:rsidRDefault="00C11FFD">
      <w:pPr>
        <w:pStyle w:val="ConsPlusNormal"/>
        <w:spacing w:before="220"/>
        <w:ind w:firstLine="540"/>
        <w:jc w:val="both"/>
      </w:pPr>
      <w:r>
        <w:t xml:space="preserve">5) </w:t>
      </w:r>
      <w:hyperlink r:id="rId12" w:history="1">
        <w:r>
          <w:rPr>
            <w:color w:val="0000FF"/>
          </w:rPr>
          <w:t>решение</w:t>
        </w:r>
      </w:hyperlink>
      <w:r>
        <w:t xml:space="preserve"> Совета депутатов города Ельца от 28.08.2013 N 87 "О внесении изменений в Положение о наружной рекламе и информации в городе Ельце", принятое решением Елецкого городского Совета депутатов от 28.12.2006 N 98 (с изменениями от 27.04.2007 N 141, от 24.11.2009 N 425, от 27.12.2010 N 532)".</w:t>
      </w:r>
    </w:p>
    <w:p w:rsidR="00C11FFD" w:rsidRDefault="00C11FFD">
      <w:pPr>
        <w:pStyle w:val="ConsPlusNormal"/>
        <w:jc w:val="both"/>
      </w:pPr>
    </w:p>
    <w:p w:rsidR="00C11FFD" w:rsidRDefault="00C11FFD">
      <w:pPr>
        <w:pStyle w:val="ConsPlusNormal"/>
        <w:jc w:val="right"/>
      </w:pPr>
      <w:r>
        <w:lastRenderedPageBreak/>
        <w:t>Председатель</w:t>
      </w:r>
    </w:p>
    <w:p w:rsidR="00C11FFD" w:rsidRDefault="00C11FFD">
      <w:pPr>
        <w:pStyle w:val="ConsPlusNormal"/>
        <w:jc w:val="right"/>
      </w:pPr>
      <w:r>
        <w:t>В.Н.НИКОНОВ</w:t>
      </w: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Title"/>
        <w:jc w:val="center"/>
        <w:outlineLvl w:val="0"/>
      </w:pPr>
      <w:bookmarkStart w:id="0" w:name="P30"/>
      <w:bookmarkEnd w:id="0"/>
      <w:r>
        <w:t>ПОЛОЖЕНИЕ</w:t>
      </w:r>
    </w:p>
    <w:p w:rsidR="00C11FFD" w:rsidRDefault="00C11FFD">
      <w:pPr>
        <w:pStyle w:val="ConsPlusTitle"/>
        <w:jc w:val="center"/>
      </w:pPr>
      <w:r>
        <w:t>О НАРУЖНОЙ РЕКЛАМЕ И ИНФОРМАЦИИ В ГОРОДСКОМ ОКРУГЕ</w:t>
      </w:r>
    </w:p>
    <w:p w:rsidR="00C11FFD" w:rsidRDefault="00C11FFD">
      <w:pPr>
        <w:pStyle w:val="ConsPlusTitle"/>
        <w:jc w:val="center"/>
      </w:pPr>
      <w:r>
        <w:t>ГОРОД ЕЛЕЦ</w:t>
      </w:r>
    </w:p>
    <w:p w:rsidR="00C11FFD" w:rsidRDefault="00C11FFD">
      <w:pPr>
        <w:pStyle w:val="ConsPlusNormal"/>
        <w:jc w:val="both"/>
      </w:pPr>
    </w:p>
    <w:p w:rsidR="00C11FFD" w:rsidRDefault="00C11FFD">
      <w:pPr>
        <w:pStyle w:val="ConsPlusNormal"/>
        <w:jc w:val="right"/>
      </w:pPr>
      <w:r>
        <w:t>Принято</w:t>
      </w:r>
    </w:p>
    <w:p w:rsidR="00C11FFD" w:rsidRDefault="00C11FFD">
      <w:pPr>
        <w:pStyle w:val="ConsPlusNormal"/>
        <w:jc w:val="right"/>
      </w:pPr>
      <w:r>
        <w:t>решением</w:t>
      </w:r>
    </w:p>
    <w:p w:rsidR="00C11FFD" w:rsidRDefault="00C11FFD">
      <w:pPr>
        <w:pStyle w:val="ConsPlusNormal"/>
        <w:jc w:val="right"/>
      </w:pPr>
      <w:r>
        <w:t>Совета депутатов</w:t>
      </w:r>
    </w:p>
    <w:p w:rsidR="00C11FFD" w:rsidRDefault="00C11FFD">
      <w:pPr>
        <w:pStyle w:val="ConsPlusNormal"/>
        <w:jc w:val="right"/>
      </w:pPr>
      <w:r>
        <w:t>городского округа</w:t>
      </w:r>
    </w:p>
    <w:p w:rsidR="00C11FFD" w:rsidRDefault="00C11FFD">
      <w:pPr>
        <w:pStyle w:val="ConsPlusNormal"/>
        <w:jc w:val="right"/>
      </w:pPr>
      <w:r>
        <w:t>город Елец</w:t>
      </w:r>
    </w:p>
    <w:p w:rsidR="00C11FFD" w:rsidRDefault="00C11FFD">
      <w:pPr>
        <w:pStyle w:val="ConsPlusNormal"/>
        <w:jc w:val="right"/>
      </w:pPr>
      <w:r>
        <w:t>от 27.05.2016 N 354</w:t>
      </w:r>
    </w:p>
    <w:p w:rsidR="00C11FFD" w:rsidRDefault="00C11F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FFD" w:rsidRDefault="00C11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FFD" w:rsidRDefault="00C11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FFD" w:rsidRDefault="00C11FFD">
            <w:pPr>
              <w:pStyle w:val="ConsPlusNormal"/>
              <w:jc w:val="center"/>
            </w:pPr>
            <w:r>
              <w:rPr>
                <w:color w:val="392C69"/>
              </w:rPr>
              <w:t>Список изменяющих документов</w:t>
            </w:r>
          </w:p>
          <w:p w:rsidR="00C11FFD" w:rsidRDefault="00C11FFD">
            <w:pPr>
              <w:pStyle w:val="ConsPlusNormal"/>
              <w:jc w:val="center"/>
            </w:pPr>
            <w:proofErr w:type="gramStart"/>
            <w:r>
              <w:rPr>
                <w:color w:val="392C69"/>
              </w:rPr>
              <w:t xml:space="preserve">(в ред. </w:t>
            </w:r>
            <w:hyperlink r:id="rId13" w:history="1">
              <w:r>
                <w:rPr>
                  <w:color w:val="0000FF"/>
                </w:rPr>
                <w:t>решения</w:t>
              </w:r>
            </w:hyperlink>
            <w:r>
              <w:rPr>
                <w:color w:val="392C69"/>
              </w:rPr>
              <w:t xml:space="preserve"> Совета депутатов городского округа г. Елец</w:t>
            </w:r>
            <w:proofErr w:type="gramEnd"/>
          </w:p>
          <w:p w:rsidR="00C11FFD" w:rsidRDefault="00C11FFD">
            <w:pPr>
              <w:pStyle w:val="ConsPlusNormal"/>
              <w:jc w:val="center"/>
            </w:pPr>
            <w:r>
              <w:rPr>
                <w:color w:val="392C69"/>
              </w:rPr>
              <w:t>от 14.04.2017 N 437)</w:t>
            </w:r>
          </w:p>
        </w:tc>
        <w:tc>
          <w:tcPr>
            <w:tcW w:w="113" w:type="dxa"/>
            <w:tcBorders>
              <w:top w:val="nil"/>
              <w:left w:val="nil"/>
              <w:bottom w:val="nil"/>
              <w:right w:val="nil"/>
            </w:tcBorders>
            <w:shd w:val="clear" w:color="auto" w:fill="F4F3F8"/>
            <w:tcMar>
              <w:top w:w="0" w:type="dxa"/>
              <w:left w:w="0" w:type="dxa"/>
              <w:bottom w:w="0" w:type="dxa"/>
              <w:right w:w="0" w:type="dxa"/>
            </w:tcMar>
          </w:tcPr>
          <w:p w:rsidR="00C11FFD" w:rsidRDefault="00C11FFD">
            <w:pPr>
              <w:spacing w:after="1" w:line="0" w:lineRule="atLeast"/>
            </w:pPr>
          </w:p>
        </w:tc>
      </w:tr>
    </w:tbl>
    <w:p w:rsidR="00C11FFD" w:rsidRDefault="00C11FFD">
      <w:pPr>
        <w:pStyle w:val="ConsPlusNormal"/>
        <w:jc w:val="both"/>
      </w:pPr>
    </w:p>
    <w:p w:rsidR="00C11FFD" w:rsidRDefault="00C11FFD">
      <w:pPr>
        <w:pStyle w:val="ConsPlusNormal"/>
        <w:jc w:val="center"/>
        <w:outlineLvl w:val="1"/>
      </w:pPr>
      <w:r>
        <w:t>Статья 1. Общие положения</w:t>
      </w:r>
    </w:p>
    <w:p w:rsidR="00C11FFD" w:rsidRDefault="00C11FFD">
      <w:pPr>
        <w:pStyle w:val="ConsPlusNormal"/>
        <w:jc w:val="both"/>
      </w:pPr>
    </w:p>
    <w:p w:rsidR="00C11FFD" w:rsidRDefault="00C11FFD">
      <w:pPr>
        <w:pStyle w:val="ConsPlusNormal"/>
        <w:ind w:firstLine="540"/>
        <w:jc w:val="both"/>
      </w:pPr>
      <w:r>
        <w:t xml:space="preserve">1. </w:t>
      </w:r>
      <w:proofErr w:type="gramStart"/>
      <w:r>
        <w:t>Положение о наружной рекламе и информации в городском округе город Елец (далее - Положение) устанавливает единые для городского округа город Елец (далее - городской округ) порядок и требования к проектированию, оформлению и согласованию разрешительной документации, установке (монтаж, демонтаж), эксплуатации рекламных конструкций и средств информации, а также рекламы на транспортных средствах и контролю за соблюдением этих требований.</w:t>
      </w:r>
      <w:proofErr w:type="gramEnd"/>
    </w:p>
    <w:p w:rsidR="00C11FFD" w:rsidRDefault="00C11FFD">
      <w:pPr>
        <w:pStyle w:val="ConsPlusNormal"/>
        <w:spacing w:before="220"/>
        <w:ind w:firstLine="540"/>
        <w:jc w:val="both"/>
      </w:pPr>
      <w:r>
        <w:t xml:space="preserve">2. </w:t>
      </w:r>
      <w:proofErr w:type="gramStart"/>
      <w:r>
        <w:t xml:space="preserve">Положение разработано в соответствии с Федеральным </w:t>
      </w:r>
      <w:hyperlink r:id="rId14" w:history="1">
        <w:r>
          <w:rPr>
            <w:color w:val="0000FF"/>
          </w:rPr>
          <w:t>законом</w:t>
        </w:r>
      </w:hyperlink>
      <w:r>
        <w:t xml:space="preserve"> от 13.03.2006 N 38-ФЗ "О рекламе" (далее - Закон о рекламе), </w:t>
      </w:r>
      <w:hyperlink r:id="rId15" w:history="1">
        <w:r>
          <w:rPr>
            <w:color w:val="0000FF"/>
          </w:rPr>
          <w:t>Законом</w:t>
        </w:r>
      </w:hyperlink>
      <w:r>
        <w:t xml:space="preserve"> Российской Федерации от 07.02.1992 N 2300-I "О защите прав потребителей", Федеральным </w:t>
      </w:r>
      <w:hyperlink r:id="rId16" w:history="1">
        <w:r>
          <w:rPr>
            <w:color w:val="0000FF"/>
          </w:rPr>
          <w:t>законом</w:t>
        </w:r>
      </w:hyperlink>
      <w:r>
        <w:t xml:space="preserve"> от 26.07.2006 N 135-ФЗ "О защите конкуренции",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государственными стандартами Российской Федерации, </w:t>
      </w:r>
      <w:hyperlink r:id="rId18" w:history="1">
        <w:r>
          <w:rPr>
            <w:color w:val="0000FF"/>
          </w:rPr>
          <w:t>Уставом</w:t>
        </w:r>
      </w:hyperlink>
      <w:r>
        <w:t xml:space="preserve"> городского округа город</w:t>
      </w:r>
      <w:proofErr w:type="gramEnd"/>
      <w:r>
        <w:t xml:space="preserve"> Елец.</w:t>
      </w:r>
    </w:p>
    <w:p w:rsidR="00C11FFD" w:rsidRDefault="00C11FFD">
      <w:pPr>
        <w:pStyle w:val="ConsPlusNormal"/>
        <w:spacing w:before="220"/>
        <w:ind w:firstLine="540"/>
        <w:jc w:val="both"/>
      </w:pPr>
      <w:r>
        <w:t>3. Положение распространяется на всех физических лиц, юридических лиц, независимо от форм собственности и ведомственной принадлежности, а также индивидуальных предпринимателей, принимающих участие в деятельности по установке и эксплуатации рекламных конструкций и распространению информации на территории городского округа.</w:t>
      </w:r>
    </w:p>
    <w:p w:rsidR="00C11FFD" w:rsidRDefault="00C11FFD">
      <w:pPr>
        <w:pStyle w:val="ConsPlusNormal"/>
        <w:spacing w:before="220"/>
        <w:ind w:firstLine="540"/>
        <w:jc w:val="both"/>
      </w:pPr>
      <w:r>
        <w:t xml:space="preserve">4. </w:t>
      </w:r>
      <w:proofErr w:type="gramStart"/>
      <w:r>
        <w:t>Запреты, ограничения, а также требования к распространению наружной рекламы, установленные настоящим Положением, не применяются в случаях распространения наружной рекламы в границах территории достопримечательного места "Историческая часть города Ельца", а также на объектах культурного наследия, находящихся в границах территории достопримечательного места "Историческая часть города Ельца"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C11FFD" w:rsidRDefault="00C11FFD">
      <w:pPr>
        <w:pStyle w:val="ConsPlusNormal"/>
        <w:spacing w:before="220"/>
        <w:ind w:firstLine="540"/>
        <w:jc w:val="both"/>
      </w:pPr>
      <w:r>
        <w:t xml:space="preserve">5. Рекламные конструкции, установленные на территории городского округа или ориентированные для восприятия из городского пространства, должны быть оформлены в </w:t>
      </w:r>
      <w:r>
        <w:lastRenderedPageBreak/>
        <w:t>порядке, установленном настоящим Положением.</w:t>
      </w:r>
    </w:p>
    <w:p w:rsidR="00C11FFD" w:rsidRDefault="00C11FFD">
      <w:pPr>
        <w:pStyle w:val="ConsPlusNormal"/>
        <w:jc w:val="both"/>
      </w:pPr>
    </w:p>
    <w:p w:rsidR="00C11FFD" w:rsidRDefault="00C11FFD">
      <w:pPr>
        <w:pStyle w:val="ConsPlusNormal"/>
        <w:jc w:val="center"/>
        <w:outlineLvl w:val="1"/>
      </w:pPr>
      <w:r>
        <w:t>Статья 2. Органы управления</w:t>
      </w:r>
    </w:p>
    <w:p w:rsidR="00C11FFD" w:rsidRDefault="00C11FFD">
      <w:pPr>
        <w:pStyle w:val="ConsPlusNormal"/>
        <w:jc w:val="both"/>
      </w:pPr>
    </w:p>
    <w:p w:rsidR="00C11FFD" w:rsidRDefault="00C11FFD">
      <w:pPr>
        <w:pStyle w:val="ConsPlusNormal"/>
        <w:ind w:firstLine="540"/>
        <w:jc w:val="both"/>
      </w:pPr>
      <w:r>
        <w:t>1. Координацию работ по проектированию и установке рекламных конструкций и средств информации, функции по реализации общегородских программ комплексного рекламно-художественного оформления, формированию единого городского рекламно-информационного пространства, контролю над соответствием установленных рекламных конструкций утвержденной проектной документации осуществляет администрация городского округа город Елец (далее - администрация городского округа).</w:t>
      </w:r>
    </w:p>
    <w:p w:rsidR="00C11FFD" w:rsidRDefault="00C11FFD">
      <w:pPr>
        <w:pStyle w:val="ConsPlusNormal"/>
        <w:spacing w:before="220"/>
        <w:ind w:firstLine="540"/>
        <w:jc w:val="both"/>
      </w:pPr>
      <w:r>
        <w:t xml:space="preserve">2. </w:t>
      </w:r>
      <w:proofErr w:type="gramStart"/>
      <w:r>
        <w:t>Администрация городского округа в пределах своей компетенции утверждает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Липецкой области или собственности муниципального образования городской округ город Елец (далее - схемы размещения рекламных конструкций), выдает разрешения на установку и эксплуатацию рекламной конструкции, определяет типы и виды рекламных конструкций, допустимых</w:t>
      </w:r>
      <w:proofErr w:type="gramEnd"/>
      <w:r>
        <w:t xml:space="preserve"> и </w:t>
      </w:r>
      <w:proofErr w:type="gramStart"/>
      <w:r>
        <w:t>недопустимых</w:t>
      </w:r>
      <w:proofErr w:type="gramEnd"/>
      <w:r>
        <w:t xml:space="preserve"> к установке на территории городского округа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 осуществляет согласование разрешительной документации. Выдает предписания по устранению обнаруженных нарушений.</w:t>
      </w:r>
    </w:p>
    <w:p w:rsidR="00C11FFD" w:rsidRDefault="00C11FFD">
      <w:pPr>
        <w:pStyle w:val="ConsPlusNormal"/>
        <w:jc w:val="both"/>
      </w:pPr>
    </w:p>
    <w:p w:rsidR="00C11FFD" w:rsidRDefault="00C11FFD">
      <w:pPr>
        <w:pStyle w:val="ConsPlusNormal"/>
        <w:jc w:val="center"/>
        <w:outlineLvl w:val="1"/>
      </w:pPr>
      <w:r>
        <w:t xml:space="preserve">Статья 3. Реклама и информация, </w:t>
      </w:r>
      <w:proofErr w:type="gramStart"/>
      <w:r>
        <w:t>размещаемые</w:t>
      </w:r>
      <w:proofErr w:type="gramEnd"/>
    </w:p>
    <w:p w:rsidR="00C11FFD" w:rsidRDefault="00C11FFD">
      <w:pPr>
        <w:pStyle w:val="ConsPlusNormal"/>
        <w:jc w:val="center"/>
      </w:pPr>
      <w:r>
        <w:t>в городском округе</w:t>
      </w:r>
    </w:p>
    <w:p w:rsidR="00C11FFD" w:rsidRDefault="00C11FFD">
      <w:pPr>
        <w:pStyle w:val="ConsPlusNormal"/>
        <w:jc w:val="both"/>
      </w:pPr>
    </w:p>
    <w:p w:rsidR="00C11FFD" w:rsidRDefault="00C11FFD">
      <w:pPr>
        <w:pStyle w:val="ConsPlusNormal"/>
        <w:ind w:firstLine="540"/>
        <w:jc w:val="both"/>
      </w:pPr>
      <w:r>
        <w:t xml:space="preserve">1. </w:t>
      </w:r>
      <w:proofErr w:type="gramStart"/>
      <w:r>
        <w:t>Реклама и информация, размещаемые в городском округе, подразделяются на следующие виды:</w:t>
      </w:r>
      <w:proofErr w:type="gramEnd"/>
    </w:p>
    <w:p w:rsidR="00C11FFD" w:rsidRDefault="00C11FFD">
      <w:pPr>
        <w:pStyle w:val="ConsPlusNormal"/>
        <w:spacing w:before="220"/>
        <w:ind w:firstLine="540"/>
        <w:jc w:val="both"/>
      </w:pPr>
      <w:r>
        <w:t>1) городская информация;</w:t>
      </w:r>
    </w:p>
    <w:p w:rsidR="00C11FFD" w:rsidRDefault="00C11FFD">
      <w:pPr>
        <w:pStyle w:val="ConsPlusNormal"/>
        <w:spacing w:before="220"/>
        <w:ind w:firstLine="540"/>
        <w:jc w:val="both"/>
      </w:pPr>
      <w:r>
        <w:t>2) социальная реклама;</w:t>
      </w:r>
    </w:p>
    <w:p w:rsidR="00C11FFD" w:rsidRDefault="00C11FFD">
      <w:pPr>
        <w:pStyle w:val="ConsPlusNormal"/>
        <w:spacing w:before="220"/>
        <w:ind w:firstLine="540"/>
        <w:jc w:val="both"/>
      </w:pPr>
      <w:r>
        <w:t>3) реклама.</w:t>
      </w:r>
    </w:p>
    <w:p w:rsidR="00C11FFD" w:rsidRDefault="00C11FFD">
      <w:pPr>
        <w:pStyle w:val="ConsPlusNormal"/>
        <w:spacing w:before="220"/>
        <w:ind w:firstLine="540"/>
        <w:jc w:val="both"/>
      </w:pPr>
      <w:r>
        <w:t>Отнесение средства информации к рекламе определяет порядок ее оформления в соответствии с настоящим Положением.</w:t>
      </w:r>
    </w:p>
    <w:p w:rsidR="00C11FFD" w:rsidRDefault="00C11FFD">
      <w:pPr>
        <w:pStyle w:val="ConsPlusNormal"/>
        <w:spacing w:before="220"/>
        <w:ind w:firstLine="540"/>
        <w:jc w:val="both"/>
      </w:pPr>
      <w:r>
        <w:t>2. Городская информация не является рекламой. К городской информации относятся:</w:t>
      </w:r>
    </w:p>
    <w:p w:rsidR="00C11FFD" w:rsidRDefault="00C11FFD">
      <w:pPr>
        <w:pStyle w:val="ConsPlusNormal"/>
        <w:spacing w:before="220"/>
        <w:ind w:firstLine="540"/>
        <w:jc w:val="both"/>
      </w:pPr>
      <w:proofErr w:type="gramStart"/>
      <w:r>
        <w:t xml:space="preserve">1) </w:t>
      </w:r>
      <w:proofErr w:type="spellStart"/>
      <w:r>
        <w:t>цветографические</w:t>
      </w:r>
      <w:proofErr w:type="spellEnd"/>
      <w:r>
        <w:t xml:space="preserve"> схемы, опознавательные знаки, надписи на транспортных средствах, раскрывающие их принадлежность к городским и федеральным структурам, специальным и оперативным службам;</w:t>
      </w:r>
      <w:proofErr w:type="gramEnd"/>
    </w:p>
    <w:p w:rsidR="00C11FFD" w:rsidRDefault="00C11FFD">
      <w:pPr>
        <w:pStyle w:val="ConsPlusNormal"/>
        <w:spacing w:before="220"/>
        <w:ind w:firstLine="540"/>
        <w:jc w:val="both"/>
      </w:pPr>
      <w:r>
        <w:t>2) информационные указатели ориентирования в городском округе: названия улиц, номера зданий, расписания движения пассажирского транспорта;</w:t>
      </w:r>
    </w:p>
    <w:p w:rsidR="00C11FFD" w:rsidRDefault="00C11FFD">
      <w:pPr>
        <w:pStyle w:val="ConsPlusNormal"/>
        <w:spacing w:before="220"/>
        <w:ind w:firstLine="540"/>
        <w:jc w:val="both"/>
      </w:pPr>
      <w:r>
        <w:t>3) информация о проведении строительных, дорожных, аварийных и других видов работ, размещаемая в целях безопасности и информирования населения;</w:t>
      </w:r>
    </w:p>
    <w:p w:rsidR="00C11FFD" w:rsidRDefault="00C11FFD">
      <w:pPr>
        <w:pStyle w:val="ConsPlusNormal"/>
        <w:spacing w:before="220"/>
        <w:ind w:firstLine="540"/>
        <w:jc w:val="both"/>
      </w:pPr>
      <w:r>
        <w:t>4) информация об объектах городской инфраструктуры: районах, архитектурных ансамблях, садово-парковых комплексах, отдельных зданиях и сооружениях;</w:t>
      </w:r>
    </w:p>
    <w:p w:rsidR="00C11FFD" w:rsidRDefault="00C11FFD">
      <w:pPr>
        <w:pStyle w:val="ConsPlusNormal"/>
        <w:spacing w:before="220"/>
        <w:ind w:firstLine="540"/>
        <w:jc w:val="both"/>
      </w:pPr>
      <w:r>
        <w:t>5) информация учреждений культуры, образования и здравоохранения по профилю их деятельности, размещаемая на принадлежащих им конструкциях, в том числе информация о репертуарах театров и кинотеатров (театральные и киноафиши);</w:t>
      </w:r>
    </w:p>
    <w:p w:rsidR="00C11FFD" w:rsidRDefault="00C11FFD">
      <w:pPr>
        <w:pStyle w:val="ConsPlusNormal"/>
        <w:spacing w:before="220"/>
        <w:ind w:firstLine="540"/>
        <w:jc w:val="both"/>
      </w:pPr>
      <w:r>
        <w:lastRenderedPageBreak/>
        <w:t>6) праздничное оформление городского округа - различного рода декоративные элементы (мягкое стяговое оформление, флаги, световые установки, перетяжки, настенные панно, гирлянды и др.).</w:t>
      </w:r>
    </w:p>
    <w:p w:rsidR="00C11FFD" w:rsidRDefault="00C11FFD">
      <w:pPr>
        <w:pStyle w:val="ConsPlusNormal"/>
        <w:spacing w:before="220"/>
        <w:ind w:firstLine="540"/>
        <w:jc w:val="both"/>
      </w:pPr>
      <w:r>
        <w:t>3. За размещение городской информации плата не взимается.</w:t>
      </w:r>
    </w:p>
    <w:p w:rsidR="00C11FFD" w:rsidRDefault="00C11FFD">
      <w:pPr>
        <w:pStyle w:val="ConsPlusNormal"/>
        <w:spacing w:before="220"/>
        <w:ind w:firstLine="540"/>
        <w:jc w:val="both"/>
      </w:pPr>
      <w:r>
        <w:t xml:space="preserve">Городская информация размещается на конструкциях, которые должны отвечать требованиям </w:t>
      </w:r>
      <w:hyperlink w:anchor="P152" w:history="1">
        <w:r>
          <w:rPr>
            <w:color w:val="0000FF"/>
          </w:rPr>
          <w:t>статьи 6</w:t>
        </w:r>
      </w:hyperlink>
      <w:r>
        <w:t xml:space="preserve"> настоящего Положения.</w:t>
      </w:r>
    </w:p>
    <w:p w:rsidR="00C11FFD" w:rsidRDefault="00C11FFD">
      <w:pPr>
        <w:pStyle w:val="ConsPlusNormal"/>
        <w:spacing w:before="220"/>
        <w:ind w:firstLine="540"/>
        <w:jc w:val="both"/>
      </w:pPr>
      <w:r>
        <w:t xml:space="preserve">Размещение городской информации в виде плакатов, афиш на зданиях, ограждениях, опорах, сооружениях и </w:t>
      </w:r>
      <w:proofErr w:type="gramStart"/>
      <w:r>
        <w:t>других</w:t>
      </w:r>
      <w:proofErr w:type="gramEnd"/>
      <w:r>
        <w:t xml:space="preserve"> не оборудованных для этой цели местах не допускается.</w:t>
      </w:r>
    </w:p>
    <w:p w:rsidR="00C11FFD" w:rsidRDefault="00C11FFD">
      <w:pPr>
        <w:pStyle w:val="ConsPlusNormal"/>
        <w:spacing w:before="220"/>
        <w:ind w:firstLine="540"/>
        <w:jc w:val="both"/>
      </w:pPr>
      <w:r>
        <w:t>4. Информационное оформление организаций не является рекламой.</w:t>
      </w:r>
    </w:p>
    <w:p w:rsidR="00C11FFD" w:rsidRDefault="00C11FFD">
      <w:pPr>
        <w:pStyle w:val="ConsPlusNormal"/>
        <w:spacing w:before="220"/>
        <w:ind w:firstLine="540"/>
        <w:jc w:val="both"/>
      </w:pPr>
      <w:r>
        <w:t>К информационному оформлению организаций относится следующая информация:</w:t>
      </w:r>
    </w:p>
    <w:p w:rsidR="00C11FFD" w:rsidRDefault="00C11FFD">
      <w:pPr>
        <w:pStyle w:val="ConsPlusNormal"/>
        <w:spacing w:before="220"/>
        <w:ind w:firstLine="540"/>
        <w:jc w:val="both"/>
      </w:pPr>
      <w:r>
        <w:t>1) информация о профиле организации, его фирменном наименовании и зарегистрированном товарном знаке (вывеска);</w:t>
      </w:r>
    </w:p>
    <w:p w:rsidR="00C11FFD" w:rsidRDefault="00C11FFD">
      <w:pPr>
        <w:pStyle w:val="ConsPlusNormal"/>
        <w:spacing w:before="220"/>
        <w:ind w:firstLine="540"/>
        <w:jc w:val="both"/>
      </w:pPr>
      <w:r>
        <w:t>2) информационные таблички;</w:t>
      </w:r>
    </w:p>
    <w:p w:rsidR="00C11FFD" w:rsidRDefault="00C11FFD">
      <w:pPr>
        <w:pStyle w:val="ConsPlusNormal"/>
        <w:spacing w:before="220"/>
        <w:ind w:firstLine="540"/>
        <w:jc w:val="both"/>
      </w:pPr>
      <w:r>
        <w:t>3) информация, размещаемая в витринах.</w:t>
      </w:r>
    </w:p>
    <w:p w:rsidR="00C11FFD" w:rsidRDefault="00C11FFD">
      <w:pPr>
        <w:pStyle w:val="ConsPlusNormal"/>
        <w:spacing w:before="220"/>
        <w:ind w:firstLine="540"/>
        <w:jc w:val="both"/>
      </w:pPr>
      <w:r>
        <w:t xml:space="preserve">5. Распространение социальной рекламы регулируется </w:t>
      </w:r>
      <w:hyperlink r:id="rId19" w:history="1">
        <w:r>
          <w:rPr>
            <w:color w:val="0000FF"/>
          </w:rPr>
          <w:t>Законом</w:t>
        </w:r>
      </w:hyperlink>
      <w:r>
        <w:t xml:space="preserve"> о рекламе.</w:t>
      </w:r>
    </w:p>
    <w:p w:rsidR="00C11FFD" w:rsidRDefault="00C11FFD">
      <w:pPr>
        <w:pStyle w:val="ConsPlusNormal"/>
        <w:jc w:val="both"/>
      </w:pPr>
    </w:p>
    <w:p w:rsidR="00C11FFD" w:rsidRDefault="00C11FFD">
      <w:pPr>
        <w:pStyle w:val="ConsPlusNormal"/>
        <w:jc w:val="center"/>
        <w:outlineLvl w:val="1"/>
      </w:pPr>
      <w:r>
        <w:t xml:space="preserve">Статья 4. Требования к </w:t>
      </w:r>
      <w:proofErr w:type="gramStart"/>
      <w:r>
        <w:t>информационному</w:t>
      </w:r>
      <w:proofErr w:type="gramEnd"/>
    </w:p>
    <w:p w:rsidR="00C11FFD" w:rsidRDefault="00C11FFD">
      <w:pPr>
        <w:pStyle w:val="ConsPlusNormal"/>
        <w:jc w:val="center"/>
      </w:pPr>
      <w:r>
        <w:t>оформлению организаций</w:t>
      </w:r>
    </w:p>
    <w:p w:rsidR="00C11FFD" w:rsidRDefault="00C11FFD">
      <w:pPr>
        <w:pStyle w:val="ConsPlusNormal"/>
        <w:jc w:val="both"/>
      </w:pPr>
    </w:p>
    <w:p w:rsidR="00C11FFD" w:rsidRDefault="00C11FFD">
      <w:pPr>
        <w:pStyle w:val="ConsPlusNormal"/>
        <w:ind w:firstLine="540"/>
        <w:jc w:val="both"/>
      </w:pPr>
      <w:r>
        <w:t xml:space="preserve">1. Вывеска предназначена для доведения до потребителя информации об изготовителе (исполнителе, продавце) в соответствии с </w:t>
      </w:r>
      <w:hyperlink r:id="rId20" w:history="1">
        <w:r>
          <w:rPr>
            <w:color w:val="0000FF"/>
          </w:rPr>
          <w:t>Законом</w:t>
        </w:r>
      </w:hyperlink>
      <w:r>
        <w:t xml:space="preserve"> Российской Федерации от 07.02.1992 N 2300-I "О защите прав потребителей" и действующим законодательством.</w:t>
      </w:r>
    </w:p>
    <w:p w:rsidR="00C11FFD" w:rsidRDefault="00C11FFD">
      <w:pPr>
        <w:pStyle w:val="ConsPlusNormal"/>
        <w:spacing w:before="220"/>
        <w:ind w:firstLine="540"/>
        <w:jc w:val="both"/>
      </w:pPr>
      <w:r>
        <w:t xml:space="preserve">Вывеска должна располагаться на здании в пределах помещений, принадлежащих физическим, юридическим лицам на праве собственности или ином вещном праве, а также на праве аренды по договору с собственником помещения. Вывеска должна быть выполнена в виде настенного панно, кронштейна, маркизы, а на здании, полностью занимаемом организацией, в виде </w:t>
      </w:r>
      <w:proofErr w:type="spellStart"/>
      <w:r>
        <w:t>крышной</w:t>
      </w:r>
      <w:proofErr w:type="spellEnd"/>
      <w:r>
        <w:t xml:space="preserve"> установки.</w:t>
      </w:r>
    </w:p>
    <w:p w:rsidR="00C11FFD" w:rsidRDefault="00C11FFD">
      <w:pPr>
        <w:pStyle w:val="ConsPlusNormal"/>
        <w:spacing w:before="220"/>
        <w:ind w:firstLine="540"/>
        <w:jc w:val="both"/>
      </w:pPr>
      <w:r>
        <w:t>Вывеска должна содержать информацию, раскрывающую профиль и наименование организации. Допускается размещать на вывеске зарегистрированные в установленном порядке товарные знаки, логотипы и знаки обслуживания данной организации, а также декоративные элементы. Прочая информация, размещенная на вывеске, считается рекламной.</w:t>
      </w:r>
    </w:p>
    <w:p w:rsidR="00C11FFD" w:rsidRDefault="00C11FFD">
      <w:pPr>
        <w:pStyle w:val="ConsPlusNormal"/>
        <w:spacing w:before="220"/>
        <w:ind w:firstLine="540"/>
        <w:jc w:val="both"/>
      </w:pPr>
      <w:r>
        <w:t>Высота букв текста вывески должна быть не менее 0,15 м и не более 0,5 м.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организации - сокращений и аббревиатур.</w:t>
      </w:r>
    </w:p>
    <w:p w:rsidR="00C11FFD" w:rsidRDefault="00C11FFD">
      <w:pPr>
        <w:pStyle w:val="ConsPlusNormal"/>
        <w:spacing w:before="220"/>
        <w:ind w:firstLine="540"/>
        <w:jc w:val="both"/>
      </w:pPr>
      <w:r>
        <w:t>Зарегистрированные товарные знаки или знаки обслуживания российских организаций - официальных представителей (дилеров или дистрибьюторов) иностранных фирм, а также российских организаций, в уставном фонде которых участвуют иностранные фирмы, могут быть выполнены в оригинальном виде в тех случаях, когда эти товарные знаки не имеют русскоязычного написания.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 раскрывающему профиль организации.</w:t>
      </w:r>
    </w:p>
    <w:p w:rsidR="00C11FFD" w:rsidRDefault="00C11FFD">
      <w:pPr>
        <w:pStyle w:val="ConsPlusNormal"/>
        <w:spacing w:before="220"/>
        <w:ind w:firstLine="540"/>
        <w:jc w:val="both"/>
      </w:pPr>
      <w:r>
        <w:lastRenderedPageBreak/>
        <w:t>Количество и методы реализации изображений товарных знаков и знаков обслуживания не должны доминировать над текстом, раскрывающим профиль организации.</w:t>
      </w:r>
    </w:p>
    <w:p w:rsidR="00C11FFD" w:rsidRDefault="00C11FFD">
      <w:pPr>
        <w:pStyle w:val="ConsPlusNormal"/>
        <w:spacing w:before="220"/>
        <w:ind w:firstLine="540"/>
        <w:jc w:val="both"/>
      </w:pPr>
      <w:r>
        <w:t xml:space="preserve">2. Информационная табличка (обязательная вывеска) предназначена для доведения до сведения потребителя информации об изготовителе (исполнителе, продавце) согласно </w:t>
      </w:r>
      <w:hyperlink r:id="rId21" w:history="1">
        <w:r>
          <w:rPr>
            <w:color w:val="0000FF"/>
          </w:rPr>
          <w:t>Закону</w:t>
        </w:r>
      </w:hyperlink>
      <w:r>
        <w:t xml:space="preserve"> Российской Федерации от 07.02.1992 N 2300-I "О защите прав потребителей".</w:t>
      </w:r>
    </w:p>
    <w:p w:rsidR="00C11FFD" w:rsidRDefault="00C11FFD">
      <w:pPr>
        <w:pStyle w:val="ConsPlusNormal"/>
        <w:spacing w:before="220"/>
        <w:ind w:firstLine="540"/>
        <w:jc w:val="both"/>
      </w:pPr>
      <w:r>
        <w:t>Каждая организация должна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об организации:</w:t>
      </w:r>
    </w:p>
    <w:p w:rsidR="00C11FFD" w:rsidRDefault="00C11FFD">
      <w:pPr>
        <w:pStyle w:val="ConsPlusNormal"/>
        <w:spacing w:before="220"/>
        <w:ind w:firstLine="540"/>
        <w:jc w:val="both"/>
      </w:pPr>
      <w:r>
        <w:t>1) наименование организации;</w:t>
      </w:r>
    </w:p>
    <w:p w:rsidR="00C11FFD" w:rsidRDefault="00C11FFD">
      <w:pPr>
        <w:pStyle w:val="ConsPlusNormal"/>
        <w:spacing w:before="220"/>
        <w:ind w:firstLine="540"/>
        <w:jc w:val="both"/>
      </w:pPr>
      <w:r>
        <w:t>2) место нахождения (адрес) организации;</w:t>
      </w:r>
    </w:p>
    <w:p w:rsidR="00C11FFD" w:rsidRDefault="00C11FFD">
      <w:pPr>
        <w:pStyle w:val="ConsPlusNormal"/>
        <w:spacing w:before="220"/>
        <w:ind w:firstLine="540"/>
        <w:jc w:val="both"/>
      </w:pPr>
      <w:r>
        <w:t>3) режим работы организации.</w:t>
      </w:r>
    </w:p>
    <w:p w:rsidR="00C11FFD" w:rsidRDefault="00C11FFD">
      <w:pPr>
        <w:pStyle w:val="ConsPlusNormal"/>
        <w:spacing w:before="220"/>
        <w:ind w:firstLine="540"/>
        <w:jc w:val="both"/>
      </w:pPr>
      <w:r>
        <w:t>Информационные таблички должны размещаться вблизи входа в организацию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C11FFD" w:rsidRDefault="00C11FFD">
      <w:pPr>
        <w:pStyle w:val="ConsPlusNormal"/>
        <w:spacing w:before="220"/>
        <w:ind w:firstLine="540"/>
        <w:jc w:val="both"/>
      </w:pPr>
      <w:r>
        <w:t>Информационная табличка должна иметь размер от 0,3 до 0,7 кв. м. Высота букв в тексте должна быть не менее 3 см.</w:t>
      </w:r>
    </w:p>
    <w:p w:rsidR="00C11FFD" w:rsidRDefault="00C11FFD">
      <w:pPr>
        <w:pStyle w:val="ConsPlusNormal"/>
        <w:spacing w:before="220"/>
        <w:ind w:firstLine="540"/>
        <w:jc w:val="both"/>
      </w:pPr>
      <w:r>
        <w:t>Разрешительная документация в отношении информационных табличек не оформляется.</w:t>
      </w:r>
    </w:p>
    <w:p w:rsidR="00C11FFD" w:rsidRDefault="00C11FFD">
      <w:pPr>
        <w:pStyle w:val="ConsPlusNormal"/>
        <w:spacing w:before="220"/>
        <w:ind w:firstLine="540"/>
        <w:jc w:val="both"/>
      </w:pPr>
      <w:r>
        <w:t>3. В витрине организации допускается размещать:</w:t>
      </w:r>
    </w:p>
    <w:p w:rsidR="00C11FFD" w:rsidRDefault="00C11FFD">
      <w:pPr>
        <w:pStyle w:val="ConsPlusNormal"/>
        <w:spacing w:before="220"/>
        <w:ind w:firstLine="540"/>
        <w:jc w:val="both"/>
      </w:pPr>
      <w:r>
        <w:t>1) информацию о реализуемых данной организацией товарах и оказываемых услугах;</w:t>
      </w:r>
    </w:p>
    <w:p w:rsidR="00C11FFD" w:rsidRDefault="00C11FFD">
      <w:pPr>
        <w:pStyle w:val="ConsPlusNormal"/>
        <w:spacing w:before="220"/>
        <w:ind w:firstLine="540"/>
        <w:jc w:val="both"/>
      </w:pPr>
      <w:r>
        <w:t>2) наименование организации, ее зарегистрированные товарные знаки и знаки обслуживания;</w:t>
      </w:r>
    </w:p>
    <w:p w:rsidR="00C11FFD" w:rsidRDefault="00C11FFD">
      <w:pPr>
        <w:pStyle w:val="ConsPlusNormal"/>
        <w:spacing w:before="220"/>
        <w:ind w:firstLine="540"/>
        <w:jc w:val="both"/>
      </w:pPr>
      <w:r>
        <w:t>3) изобразительные элементы, раскрывающие профиль организации и соответствующие его фирменному наименованию;</w:t>
      </w:r>
    </w:p>
    <w:p w:rsidR="00C11FFD" w:rsidRDefault="00C11FFD">
      <w:pPr>
        <w:pStyle w:val="ConsPlusNormal"/>
        <w:spacing w:before="220"/>
        <w:ind w:firstLine="540"/>
        <w:jc w:val="both"/>
      </w:pPr>
      <w:r>
        <w:t>4) элементы декоративного оформления;</w:t>
      </w:r>
    </w:p>
    <w:p w:rsidR="00C11FFD" w:rsidRDefault="00C11FFD">
      <w:pPr>
        <w:pStyle w:val="ConsPlusNormal"/>
        <w:spacing w:before="220"/>
        <w:ind w:firstLine="540"/>
        <w:jc w:val="both"/>
      </w:pPr>
      <w:r>
        <w:t>5) праздничное оформление, размещаемое к государственным и городским праздникам.</w:t>
      </w:r>
    </w:p>
    <w:p w:rsidR="00C11FFD" w:rsidRDefault="00C11FFD">
      <w:pPr>
        <w:pStyle w:val="ConsPlusNormal"/>
        <w:spacing w:before="220"/>
        <w:ind w:firstLine="540"/>
        <w:jc w:val="both"/>
      </w:pPr>
      <w:r>
        <w:t>Для размещения в витринах вышеуказанной информации не требуется оформление разрешительной документации в случае, если данная информация не содержит наименований, товарных знаков, знаков обслуживания, торговых марок других организаций.</w:t>
      </w:r>
    </w:p>
    <w:p w:rsidR="00C11FFD" w:rsidRDefault="00C11FFD">
      <w:pPr>
        <w:pStyle w:val="ConsPlusNormal"/>
        <w:spacing w:before="220"/>
        <w:ind w:firstLine="540"/>
        <w:jc w:val="both"/>
      </w:pPr>
      <w:r>
        <w:t>Дополнительные иностранные тексты, размещаемые в витринах, должны иметь высоту шрифта не более 10 см, занимать не более 10 процентов площади витрины и иметь поясняющий текст на русском языке.</w:t>
      </w:r>
    </w:p>
    <w:p w:rsidR="00C11FFD" w:rsidRDefault="00C11FFD">
      <w:pPr>
        <w:pStyle w:val="ConsPlusNormal"/>
        <w:jc w:val="both"/>
      </w:pPr>
    </w:p>
    <w:p w:rsidR="00C11FFD" w:rsidRDefault="00C11FFD">
      <w:pPr>
        <w:pStyle w:val="ConsPlusNormal"/>
        <w:jc w:val="center"/>
        <w:outlineLvl w:val="1"/>
      </w:pPr>
      <w:r>
        <w:t>Статья 5. Рекламные конструкции и реклама</w:t>
      </w:r>
    </w:p>
    <w:p w:rsidR="00C11FFD" w:rsidRDefault="00C11FFD">
      <w:pPr>
        <w:pStyle w:val="ConsPlusNormal"/>
        <w:jc w:val="center"/>
      </w:pPr>
      <w:r>
        <w:t>на транспортных средствах</w:t>
      </w:r>
    </w:p>
    <w:p w:rsidR="00C11FFD" w:rsidRDefault="00C11FFD">
      <w:pPr>
        <w:pStyle w:val="ConsPlusNormal"/>
        <w:jc w:val="both"/>
      </w:pPr>
    </w:p>
    <w:p w:rsidR="00C11FFD" w:rsidRDefault="00C11FFD">
      <w:pPr>
        <w:pStyle w:val="ConsPlusNormal"/>
        <w:ind w:firstLine="540"/>
        <w:jc w:val="both"/>
      </w:pPr>
      <w:r>
        <w:t xml:space="preserve">1. К рекламным конструкциям относятся следующие конструкции, содержащие рекламную информацию: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w:t>
      </w:r>
      <w:proofErr w:type="gramStart"/>
      <w:r>
        <w:t>вне</w:t>
      </w:r>
      <w:proofErr w:type="gramEnd"/>
      <w:r>
        <w:t xml:space="preserve"> </w:t>
      </w:r>
      <w:proofErr w:type="gramStart"/>
      <w:r>
        <w:t>их</w:t>
      </w:r>
      <w:proofErr w:type="gramEnd"/>
      <w:r>
        <w:t xml:space="preserve">, а также остановочных </w:t>
      </w:r>
      <w:r>
        <w:lastRenderedPageBreak/>
        <w:t>пунктов движения общественного транспорта.</w:t>
      </w:r>
    </w:p>
    <w:p w:rsidR="00C11FFD" w:rsidRDefault="00C11FFD">
      <w:pPr>
        <w:pStyle w:val="ConsPlusNormal"/>
        <w:spacing w:before="220"/>
        <w:ind w:firstLine="540"/>
        <w:jc w:val="both"/>
      </w:pPr>
      <w:r>
        <w:t xml:space="preserve">Все рекламные конструкции подлежат оформлению в соответствии со </w:t>
      </w:r>
      <w:hyperlink w:anchor="P249" w:history="1">
        <w:r>
          <w:rPr>
            <w:color w:val="0000FF"/>
          </w:rPr>
          <w:t>статьей 7</w:t>
        </w:r>
      </w:hyperlink>
      <w:r>
        <w:t xml:space="preserve"> настоящего Положения.</w:t>
      </w:r>
    </w:p>
    <w:p w:rsidR="00C11FFD" w:rsidRDefault="00C11FFD">
      <w:pPr>
        <w:pStyle w:val="ConsPlusNormal"/>
        <w:spacing w:before="220"/>
        <w:ind w:firstLine="540"/>
        <w:jc w:val="both"/>
      </w:pPr>
      <w:r>
        <w:t>2. Рекламные конструкции подразделяются на следующие виды:</w:t>
      </w:r>
    </w:p>
    <w:p w:rsidR="00C11FFD" w:rsidRDefault="00C11FFD">
      <w:pPr>
        <w:pStyle w:val="ConsPlusNormal"/>
        <w:spacing w:before="220"/>
        <w:ind w:firstLine="540"/>
        <w:jc w:val="both"/>
      </w:pPr>
      <w:r>
        <w:t>1) стационарные - характеризуются неизменным местом установки и конструкцией в типовом или нестандартном исполнении;</w:t>
      </w:r>
    </w:p>
    <w:p w:rsidR="00C11FFD" w:rsidRDefault="00C11FFD">
      <w:pPr>
        <w:pStyle w:val="ConsPlusNormal"/>
        <w:spacing w:before="220"/>
        <w:ind w:firstLine="540"/>
        <w:jc w:val="both"/>
      </w:pPr>
      <w:r>
        <w:t>2) временные - характеризуются сроком размещения рекламной конструкции, который обусловлен их функциональным назначением и местом установки (строительные сетки, ограждения строительных площадок, места торговли, а также подобные им места, аналогичные технические средства) и составляет не более чем двенадцать месяцев;</w:t>
      </w:r>
    </w:p>
    <w:p w:rsidR="00C11FFD" w:rsidRDefault="00C11FFD">
      <w:pPr>
        <w:pStyle w:val="ConsPlusNormal"/>
        <w:spacing w:before="220"/>
        <w:ind w:firstLine="540"/>
        <w:jc w:val="both"/>
      </w:pPr>
      <w:r>
        <w:t xml:space="preserve">3) рекламные конструкции, используемые в рекламных мероприятиях в соответствии с </w:t>
      </w:r>
      <w:hyperlink r:id="rId22" w:history="1">
        <w:r>
          <w:rPr>
            <w:color w:val="0000FF"/>
          </w:rPr>
          <w:t>Правилами</w:t>
        </w:r>
      </w:hyperlink>
      <w:r>
        <w:t xml:space="preserve"> проведения зрелищных мероприятий на территории города Ельца.</w:t>
      </w:r>
    </w:p>
    <w:p w:rsidR="00C11FFD" w:rsidRDefault="00C11FFD">
      <w:pPr>
        <w:pStyle w:val="ConsPlusNormal"/>
        <w:spacing w:before="220"/>
        <w:ind w:firstLine="540"/>
        <w:jc w:val="both"/>
      </w:pPr>
      <w:r>
        <w:t>3. К стационарным рекламным конструкциям относятся носители рекламных сообщений, имеющие постоянное место установки. Стационарные рекламные конструкции подразделяются на следующие виды:</w:t>
      </w:r>
    </w:p>
    <w:p w:rsidR="00C11FFD" w:rsidRDefault="00C11FFD">
      <w:pPr>
        <w:pStyle w:val="ConsPlusNormal"/>
        <w:spacing w:before="220"/>
        <w:ind w:firstLine="540"/>
        <w:jc w:val="both"/>
      </w:pPr>
      <w:r>
        <w:t>1) отдельно стоящие;</w:t>
      </w:r>
    </w:p>
    <w:p w:rsidR="00C11FFD" w:rsidRDefault="00C11FFD">
      <w:pPr>
        <w:pStyle w:val="ConsPlusNormal"/>
        <w:spacing w:before="220"/>
        <w:ind w:firstLine="540"/>
        <w:jc w:val="both"/>
      </w:pPr>
      <w:r>
        <w:t>2) установленные на зданиях, сооружениях и элементах благоустройства городского округа.</w:t>
      </w:r>
    </w:p>
    <w:p w:rsidR="00C11FFD" w:rsidRDefault="00C11FFD">
      <w:pPr>
        <w:pStyle w:val="ConsPlusNormal"/>
        <w:spacing w:before="220"/>
        <w:ind w:firstLine="540"/>
        <w:jc w:val="both"/>
      </w:pPr>
      <w:r>
        <w:t>4. Типы отдельно стоящих стационарных рекламных конструкций:</w:t>
      </w:r>
    </w:p>
    <w:p w:rsidR="00C11FFD" w:rsidRDefault="00C11FFD">
      <w:pPr>
        <w:pStyle w:val="ConsPlusNormal"/>
        <w:spacing w:before="220"/>
        <w:ind w:firstLine="540"/>
        <w:jc w:val="both"/>
      </w:pPr>
      <w:r>
        <w:t>1) щитовые установки - отдельно стоящие конструкции, имеющие внешние поверхности для размещения информации и состоящие из фундамента, каркаса и информационного поля.</w:t>
      </w:r>
    </w:p>
    <w:p w:rsidR="00C11FFD" w:rsidRDefault="00C11FFD">
      <w:pPr>
        <w:pStyle w:val="ConsPlusNormal"/>
        <w:spacing w:before="220"/>
        <w:ind w:firstLine="540"/>
        <w:jc w:val="both"/>
      </w:pPr>
      <w:r>
        <w:t>Типовые щитовые установки подразделяются по размерам информационного поля на следующие виды:</w:t>
      </w:r>
    </w:p>
    <w:p w:rsidR="00C11FFD" w:rsidRDefault="00C11FFD">
      <w:pPr>
        <w:pStyle w:val="ConsPlusNormal"/>
        <w:spacing w:before="220"/>
        <w:ind w:firstLine="540"/>
        <w:jc w:val="both"/>
      </w:pPr>
      <w:r>
        <w:t>а) щитовые конструкции большого формата (6 кв. м и более);</w:t>
      </w:r>
    </w:p>
    <w:p w:rsidR="00C11FFD" w:rsidRDefault="00C11FFD">
      <w:pPr>
        <w:pStyle w:val="ConsPlusNormal"/>
        <w:spacing w:before="220"/>
        <w:ind w:firstLine="540"/>
        <w:jc w:val="both"/>
      </w:pPr>
      <w:r>
        <w:t>б) щитовые конструкции малого (городского) формата (менее 6 кв. м).</w:t>
      </w:r>
    </w:p>
    <w:p w:rsidR="00C11FFD" w:rsidRDefault="00C11FFD">
      <w:pPr>
        <w:pStyle w:val="ConsPlusNormal"/>
        <w:spacing w:before="220"/>
        <w:ind w:firstLine="540"/>
        <w:jc w:val="both"/>
      </w:pPr>
      <w:r>
        <w:t>2) объемно-пространственные конструкции - средства наружной рекламы, в которых для размещения информации используется как объем конструкции, так и ее поверхность;</w:t>
      </w:r>
    </w:p>
    <w:p w:rsidR="00C11FFD" w:rsidRDefault="00C11FFD">
      <w:pPr>
        <w:pStyle w:val="ConsPlusNormal"/>
        <w:spacing w:before="220"/>
        <w:ind w:firstLine="540"/>
        <w:jc w:val="both"/>
      </w:pPr>
      <w:r>
        <w:t xml:space="preserve">3) </w:t>
      </w:r>
      <w:proofErr w:type="spellStart"/>
      <w:r>
        <w:t>флаговые</w:t>
      </w:r>
      <w:proofErr w:type="spellEnd"/>
      <w:r>
        <w:t xml:space="preserve"> композиции и навесы - средства наружной рекламы, состоящие из основания, одного или нескольких флагштоков (стоек) и мягких полотнищ, которые в том числе в качестве основания могут использовать опоры освещения, здания и сооружения;</w:t>
      </w:r>
    </w:p>
    <w:p w:rsidR="00C11FFD" w:rsidRDefault="00C11FFD">
      <w:pPr>
        <w:pStyle w:val="ConsPlusNormal"/>
        <w:spacing w:before="220"/>
        <w:ind w:firstLine="540"/>
        <w:jc w:val="both"/>
      </w:pPr>
      <w:r>
        <w:t>4) наземные панно - устанавливаемые на поверхности земли, которые могут состоять из нанесенных либо встроенных в дорожное или земляное покрытие строительных материалов и подразделяются на следующие виды:</w:t>
      </w:r>
    </w:p>
    <w:p w:rsidR="00C11FFD" w:rsidRDefault="00C11FFD">
      <w:pPr>
        <w:pStyle w:val="ConsPlusNormal"/>
        <w:spacing w:before="220"/>
        <w:ind w:firstLine="540"/>
        <w:jc w:val="both"/>
      </w:pPr>
      <w:r>
        <w:t>а) каркасные панно на склонах (откосах) трасс и дорог;</w:t>
      </w:r>
    </w:p>
    <w:p w:rsidR="00C11FFD" w:rsidRDefault="00C11FFD">
      <w:pPr>
        <w:pStyle w:val="ConsPlusNormal"/>
        <w:spacing w:before="220"/>
        <w:ind w:firstLine="540"/>
        <w:jc w:val="both"/>
      </w:pPr>
      <w:r>
        <w:t>б) покрытия тротуаров улиц различными красящими веществами или пленочными материалами;</w:t>
      </w:r>
    </w:p>
    <w:p w:rsidR="00C11FFD" w:rsidRDefault="00C11FFD">
      <w:pPr>
        <w:pStyle w:val="ConsPlusNormal"/>
        <w:spacing w:before="220"/>
        <w:ind w:firstLine="540"/>
        <w:jc w:val="both"/>
      </w:pPr>
      <w:r>
        <w:t>в) панно на тротуарах улиц, изготавливаемые из дорожно-строительных материалов;</w:t>
      </w:r>
    </w:p>
    <w:p w:rsidR="00C11FFD" w:rsidRDefault="00C11FFD">
      <w:pPr>
        <w:pStyle w:val="ConsPlusNormal"/>
        <w:spacing w:before="220"/>
        <w:ind w:firstLine="540"/>
        <w:jc w:val="both"/>
      </w:pPr>
      <w:r>
        <w:t>5) динамические рекламные конструкции:</w:t>
      </w:r>
    </w:p>
    <w:p w:rsidR="00C11FFD" w:rsidRDefault="00C11FFD">
      <w:pPr>
        <w:pStyle w:val="ConsPlusNormal"/>
        <w:spacing w:before="220"/>
        <w:ind w:firstLine="540"/>
        <w:jc w:val="both"/>
      </w:pPr>
      <w:r>
        <w:lastRenderedPageBreak/>
        <w:t>а) многопозиционная динамическая рекламная конструкция - электромеханическое устройство, выполненное в виде плоского рекламного щита с внешней подсветкой, информационное поле которого образовано набором равносторонних многогранных призм;</w:t>
      </w:r>
    </w:p>
    <w:p w:rsidR="00C11FFD" w:rsidRDefault="00C11FFD">
      <w:pPr>
        <w:pStyle w:val="ConsPlusNormal"/>
        <w:spacing w:before="220"/>
        <w:ind w:firstLine="540"/>
        <w:jc w:val="both"/>
      </w:pPr>
      <w:r>
        <w:t xml:space="preserve">б) </w:t>
      </w:r>
      <w:proofErr w:type="spellStart"/>
      <w:r>
        <w:t>роллерный</w:t>
      </w:r>
      <w:proofErr w:type="spellEnd"/>
      <w:r>
        <w:t xml:space="preserve"> дисплей (</w:t>
      </w:r>
      <w:proofErr w:type="spellStart"/>
      <w:r>
        <w:t>скроллер</w:t>
      </w:r>
      <w:proofErr w:type="spellEnd"/>
      <w:r>
        <w:t>) - рекламная конструкция с внутренним подсветом, в которую установлены барабаны, последовательно перематывающие с промежутками времени для демонстрации рекламные сообщения;</w:t>
      </w:r>
    </w:p>
    <w:p w:rsidR="00C11FFD" w:rsidRDefault="00C11FFD">
      <w:pPr>
        <w:pStyle w:val="ConsPlusNormal"/>
        <w:spacing w:before="220"/>
        <w:ind w:firstLine="540"/>
        <w:jc w:val="both"/>
      </w:pPr>
      <w:r>
        <w:t xml:space="preserve">6) электронный экран (электронное табло) - рекламная конструкция, обладающая высокой разрешающей способностью, низким энергопотреблением, высокой яркостью, предназначенная для воспроизведения компьютерной анимации и видеороликов по заданному расписанию, а также обладающая возможностью прямой </w:t>
      </w:r>
      <w:proofErr w:type="spellStart"/>
      <w:r>
        <w:t>видеотрансляции</w:t>
      </w:r>
      <w:proofErr w:type="spellEnd"/>
      <w:r>
        <w:t xml:space="preserve"> (живое видео).</w:t>
      </w:r>
    </w:p>
    <w:p w:rsidR="00C11FFD" w:rsidRDefault="00C11FFD">
      <w:pPr>
        <w:pStyle w:val="ConsPlusNormal"/>
        <w:spacing w:before="220"/>
        <w:ind w:firstLine="540"/>
        <w:jc w:val="both"/>
      </w:pPr>
      <w:r>
        <w:t>5. Типы стационарных рекламных конструкций, установленных на зданиях, сооружениях и элементах благоустройства городского округа:</w:t>
      </w:r>
    </w:p>
    <w:p w:rsidR="00C11FFD" w:rsidRDefault="00C11FFD">
      <w:pPr>
        <w:pStyle w:val="ConsPlusNormal"/>
        <w:spacing w:before="220"/>
        <w:ind w:firstLine="540"/>
        <w:jc w:val="both"/>
      </w:pPr>
      <w:r>
        <w:t xml:space="preserve">1) </w:t>
      </w:r>
      <w:proofErr w:type="spellStart"/>
      <w:r>
        <w:t>крышные</w:t>
      </w:r>
      <w:proofErr w:type="spellEnd"/>
      <w:r>
        <w:t xml:space="preserve"> установки - объемные или плоскостные конструкции, устанавливаемые полностью или частично выше уровня карниза здания или на крыше, которые состоят из элементов крепления, несущей части конструкции и информационной установки;</w:t>
      </w:r>
    </w:p>
    <w:p w:rsidR="00C11FFD" w:rsidRDefault="00C11FFD">
      <w:pPr>
        <w:pStyle w:val="ConsPlusNormal"/>
        <w:spacing w:before="220"/>
        <w:ind w:firstLine="540"/>
        <w:jc w:val="both"/>
      </w:pPr>
      <w:proofErr w:type="gramStart"/>
      <w:r>
        <w:t>2) настенные панно - рекламные конструкции, устанавливаемые на плоскости стен зданий и сооружений в виде изображения (информационного поля), непосредственно нанесенного на стену или конструкции, состоящей из элементов крепления, каркаса и информационного поля;</w:t>
      </w:r>
      <w:proofErr w:type="gramEnd"/>
    </w:p>
    <w:p w:rsidR="00C11FFD" w:rsidRDefault="00C11FFD">
      <w:pPr>
        <w:pStyle w:val="ConsPlusNormal"/>
        <w:spacing w:before="220"/>
        <w:ind w:firstLine="540"/>
        <w:jc w:val="both"/>
      </w:pPr>
      <w:r>
        <w:t>3) кронштейны - двухсторонние консольные плоскостные конструкции, устанавливаемые на собственных опорах, мачтах-опорах городского освещения, опорах контактной сети или на зданиях;</w:t>
      </w:r>
    </w:p>
    <w:p w:rsidR="00C11FFD" w:rsidRDefault="00C11FFD">
      <w:pPr>
        <w:pStyle w:val="ConsPlusNormal"/>
        <w:spacing w:before="220"/>
        <w:ind w:firstLine="540"/>
        <w:jc w:val="both"/>
      </w:pPr>
      <w:r>
        <w:t>4) рекламные конструкции, устанавливаемые на остановочных пунктах движения общественного транспорта, на временных торговых объектах;</w:t>
      </w:r>
    </w:p>
    <w:p w:rsidR="00C11FFD" w:rsidRDefault="00C11FFD">
      <w:pPr>
        <w:pStyle w:val="ConsPlusNormal"/>
        <w:spacing w:before="220"/>
        <w:ind w:firstLine="540"/>
        <w:jc w:val="both"/>
      </w:pPr>
      <w:r>
        <w:t>5) транспаранты-перетяжки - рекламные конструкции, состоящие из собственных опор, являющиеся устройствами крепления к собственным опорам или фасадам зданий либо устройствами натяжения и информационного изображения;</w:t>
      </w:r>
    </w:p>
    <w:p w:rsidR="00C11FFD" w:rsidRDefault="00C11FFD">
      <w:pPr>
        <w:pStyle w:val="ConsPlusNormal"/>
        <w:spacing w:before="220"/>
        <w:ind w:firstLine="540"/>
        <w:jc w:val="both"/>
      </w:pPr>
      <w:r>
        <w:t>6) витрины - объемные средства наружной рекламы, устанавливаемые в остекленных проемах окон и витражей зданий и сооружений либо в виде отдельно стоящих конструкций. Конструктивно витрина состоит из основания, каркаса и прозрачных поверхностей;</w:t>
      </w:r>
    </w:p>
    <w:p w:rsidR="00C11FFD" w:rsidRDefault="00C11FFD">
      <w:pPr>
        <w:pStyle w:val="ConsPlusNormal"/>
        <w:spacing w:before="220"/>
        <w:ind w:firstLine="540"/>
        <w:jc w:val="both"/>
      </w:pPr>
      <w:r>
        <w:t>7) проекционные установки - рекламные конструкции, предназначенные для воспроизведения изображения на земле, на плоскостях стен и в объеме, которые состоят из проецирующего устройства и поверхности (экрана) или объема, в котором формируется информационное изображение;</w:t>
      </w:r>
    </w:p>
    <w:p w:rsidR="00C11FFD" w:rsidRDefault="00C11FFD">
      <w:pPr>
        <w:pStyle w:val="ConsPlusNormal"/>
        <w:spacing w:before="220"/>
        <w:ind w:firstLine="540"/>
        <w:jc w:val="both"/>
      </w:pPr>
      <w:r>
        <w:t>8) маркизы - рекламные конструкции, выполненные в виде козырьков и навесов с нанесенной на них рекламной информацией и устанавливаемые над витринами, входами или проемами зданий и сооружений, которые состоят из элементов крепления к зданию, каркаса и информационного поля, выполненного на мягкой или жесткой основе.</w:t>
      </w:r>
    </w:p>
    <w:p w:rsidR="00C11FFD" w:rsidRDefault="00C11FFD">
      <w:pPr>
        <w:pStyle w:val="ConsPlusNormal"/>
        <w:spacing w:before="220"/>
        <w:ind w:firstLine="540"/>
        <w:jc w:val="both"/>
      </w:pPr>
      <w:r>
        <w:t>6. К временным рекламным конструкциям относятся носители рекламных сообщений, устанавливаемые на определенном земельном участке с условием ограничений по времени установки сроком до двенадцати месяцев, к которым относятся:</w:t>
      </w:r>
    </w:p>
    <w:p w:rsidR="00C11FFD" w:rsidRDefault="00C11FFD">
      <w:pPr>
        <w:pStyle w:val="ConsPlusNormal"/>
        <w:spacing w:before="220"/>
        <w:ind w:firstLine="540"/>
        <w:jc w:val="both"/>
      </w:pPr>
      <w:r>
        <w:t>1) выносные щитовые конструкции (</w:t>
      </w:r>
      <w:proofErr w:type="spellStart"/>
      <w:r>
        <w:t>штендеры</w:t>
      </w:r>
      <w:proofErr w:type="spellEnd"/>
      <w:r>
        <w:t>) - временные рекламные конструкции, устанавливаемые организациями в часы их работы;</w:t>
      </w:r>
    </w:p>
    <w:p w:rsidR="00C11FFD" w:rsidRDefault="00C11FFD">
      <w:pPr>
        <w:pStyle w:val="ConsPlusNormal"/>
        <w:spacing w:before="220"/>
        <w:ind w:firstLine="540"/>
        <w:jc w:val="both"/>
      </w:pPr>
      <w:r>
        <w:lastRenderedPageBreak/>
        <w:t>2) носимые рекламные конструкции - конструкции, перемещаемые физическими лицами без использования технических средств;</w:t>
      </w:r>
    </w:p>
    <w:p w:rsidR="00C11FFD" w:rsidRDefault="00C11FFD">
      <w:pPr>
        <w:pStyle w:val="ConsPlusNormal"/>
        <w:spacing w:before="220"/>
        <w:ind w:firstLine="540"/>
        <w:jc w:val="both"/>
      </w:pPr>
      <w:r>
        <w:t>3) рекламные конструкции на ограждениях объектов розничной (уличной) торговли, а также других временных и постоянных ограждениях;</w:t>
      </w:r>
    </w:p>
    <w:p w:rsidR="00C11FFD" w:rsidRDefault="00C11FFD">
      <w:pPr>
        <w:pStyle w:val="ConsPlusNormal"/>
        <w:spacing w:before="220"/>
        <w:ind w:firstLine="540"/>
        <w:jc w:val="both"/>
      </w:pPr>
      <w:r>
        <w:t>4) временные рекламные конструкции на подъемных воздушных шарах, аэростатах, дирижаблях, размещаемые в воздушном пространстве, представляющие собой временное рекламное оформление на период проведения праздничных, тематических мероприятий;</w:t>
      </w:r>
    </w:p>
    <w:p w:rsidR="00C11FFD" w:rsidRDefault="00C11FFD">
      <w:pPr>
        <w:pStyle w:val="ConsPlusNormal"/>
        <w:spacing w:before="220"/>
        <w:ind w:firstLine="540"/>
        <w:jc w:val="both"/>
      </w:pPr>
      <w:r>
        <w:t>5) временные рекламные конструкции, устанавливаемые на временных торговых объектах, устанавливаемых на время работы организаций розничной торговли и общественного питания, представляют собой покрытия отдельных частей таких объектов пленочными или красящими материалами.</w:t>
      </w:r>
    </w:p>
    <w:p w:rsidR="00C11FFD" w:rsidRDefault="00C11FFD">
      <w:pPr>
        <w:pStyle w:val="ConsPlusNormal"/>
        <w:spacing w:before="220"/>
        <w:ind w:firstLine="540"/>
        <w:jc w:val="both"/>
      </w:pPr>
      <w:r>
        <w:t>7. К рекламе на транспорте относится реклама, распространяемая посредством использования автомототранспортных средств (далее - АМТС). Реклама на транспорте характеризуется тем, что при перемещении относительно потребителя информация воздействует на него в различных частях городского округа, является частью транспортного средства, специально предназначенной для размещения информации, либо изображением, нанесенным на транспортное средство.</w:t>
      </w:r>
    </w:p>
    <w:p w:rsidR="00C11FFD" w:rsidRDefault="00C11FFD">
      <w:pPr>
        <w:pStyle w:val="ConsPlusNormal"/>
        <w:jc w:val="both"/>
      </w:pPr>
    </w:p>
    <w:p w:rsidR="00C11FFD" w:rsidRDefault="00C11FFD">
      <w:pPr>
        <w:pStyle w:val="ConsPlusNormal"/>
        <w:jc w:val="center"/>
        <w:outlineLvl w:val="1"/>
      </w:pPr>
      <w:bookmarkStart w:id="1" w:name="P152"/>
      <w:bookmarkEnd w:id="1"/>
      <w:r>
        <w:t>Статья 6. Требования, предъявляемые к рекламным конструкциям</w:t>
      </w:r>
    </w:p>
    <w:p w:rsidR="00C11FFD" w:rsidRDefault="00C11FFD">
      <w:pPr>
        <w:pStyle w:val="ConsPlusNormal"/>
        <w:jc w:val="center"/>
      </w:pPr>
      <w:r>
        <w:t>и рекламе на транспортных средствах</w:t>
      </w:r>
    </w:p>
    <w:p w:rsidR="00C11FFD" w:rsidRDefault="00C11FFD">
      <w:pPr>
        <w:pStyle w:val="ConsPlusNormal"/>
        <w:jc w:val="both"/>
      </w:pPr>
    </w:p>
    <w:p w:rsidR="00C11FFD" w:rsidRDefault="00C11FFD">
      <w:pPr>
        <w:pStyle w:val="ConsPlusNormal"/>
        <w:ind w:firstLine="540"/>
        <w:jc w:val="both"/>
      </w:pPr>
      <w:r>
        <w:t>1. К установке рекламных конструкций предъявляются следующие общие требования:</w:t>
      </w:r>
    </w:p>
    <w:p w:rsidR="00C11FFD" w:rsidRDefault="00C11FFD">
      <w:pPr>
        <w:pStyle w:val="ConsPlusNormal"/>
        <w:spacing w:before="220"/>
        <w:ind w:firstLine="540"/>
        <w:jc w:val="both"/>
      </w:pPr>
      <w:r>
        <w:t xml:space="preserve">1) установка рекламных конструкций осуществляется согласно </w:t>
      </w:r>
      <w:hyperlink r:id="rId23" w:history="1">
        <w:proofErr w:type="spellStart"/>
        <w:r>
          <w:rPr>
            <w:color w:val="0000FF"/>
          </w:rPr>
          <w:t>СНиП</w:t>
        </w:r>
        <w:proofErr w:type="spellEnd"/>
        <w:r>
          <w:rPr>
            <w:color w:val="0000FF"/>
          </w:rPr>
          <w:t xml:space="preserve"> 2.07.01-89*</w:t>
        </w:r>
      </w:hyperlink>
      <w:r>
        <w:t xml:space="preserve"> и ГОСТ </w:t>
      </w:r>
      <w:proofErr w:type="gramStart"/>
      <w:r>
        <w:t>Р</w:t>
      </w:r>
      <w:proofErr w:type="gramEnd"/>
      <w:r>
        <w:t xml:space="preserve"> 52044-2003;</w:t>
      </w:r>
    </w:p>
    <w:p w:rsidR="00C11FFD" w:rsidRDefault="00C11FFD">
      <w:pPr>
        <w:pStyle w:val="ConsPlusNormal"/>
        <w:spacing w:before="220"/>
        <w:ind w:firstLine="540"/>
        <w:jc w:val="both"/>
      </w:pPr>
      <w:r>
        <w:t>2) стационарные рекламные конструкции или отдельные их части не могут устанавливаться ниже 5 метров над полосой движения (за исключением рекламных конструкций, устанавливаемых на поверхностях инженерных сооружений не ниже нижней точки таких сооружений);</w:t>
      </w:r>
    </w:p>
    <w:p w:rsidR="00C11FFD" w:rsidRDefault="00C11FFD">
      <w:pPr>
        <w:pStyle w:val="ConsPlusNormal"/>
        <w:spacing w:before="220"/>
        <w:ind w:firstLine="540"/>
        <w:jc w:val="both"/>
      </w:pPr>
      <w:r>
        <w:t>3) не допускается установка стационарных рекламных конструкций или отдельных их частей ближе 3 метров от бровки земляного полотна дорог, не имеющих бортового камня;</w:t>
      </w:r>
    </w:p>
    <w:p w:rsidR="00C11FFD" w:rsidRDefault="00C11FFD">
      <w:pPr>
        <w:pStyle w:val="ConsPlusNormal"/>
        <w:spacing w:before="220"/>
        <w:ind w:firstLine="540"/>
        <w:jc w:val="both"/>
      </w:pPr>
      <w:r>
        <w:t>4) рекламные конструкции не должны создавать помех для прохода пешеходов и механизированной уборки улиц и тротуаров;</w:t>
      </w:r>
    </w:p>
    <w:p w:rsidR="00C11FFD" w:rsidRDefault="00C11FFD">
      <w:pPr>
        <w:pStyle w:val="ConsPlusNormal"/>
        <w:spacing w:before="220"/>
        <w:ind w:firstLine="540"/>
        <w:jc w:val="both"/>
      </w:pPr>
      <w:r>
        <w:t>5) не допускается установка стационарных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C11FFD" w:rsidRDefault="00C11FFD">
      <w:pPr>
        <w:pStyle w:val="ConsPlusNormal"/>
        <w:spacing w:before="220"/>
        <w:ind w:firstLine="540"/>
        <w:jc w:val="both"/>
      </w:pPr>
      <w:bookmarkStart w:id="2" w:name="P161"/>
      <w:bookmarkEnd w:id="2"/>
      <w:r>
        <w:t>6) 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w:t>
      </w:r>
    </w:p>
    <w:p w:rsidR="00C11FFD" w:rsidRDefault="00C11FFD">
      <w:pPr>
        <w:pStyle w:val="ConsPlusNormal"/>
        <w:spacing w:before="220"/>
        <w:ind w:firstLine="540"/>
        <w:jc w:val="both"/>
      </w:pPr>
      <w:r>
        <w:t xml:space="preserve">7) максимально допустимая яркость электронного экрана в темное время суток должна соответствовать требованиям </w:t>
      </w:r>
      <w:hyperlink r:id="rId24" w:history="1">
        <w:proofErr w:type="spellStart"/>
        <w:r>
          <w:rPr>
            <w:color w:val="0000FF"/>
          </w:rPr>
          <w:t>СанПиН</w:t>
        </w:r>
        <w:proofErr w:type="spellEnd"/>
        <w:r>
          <w:rPr>
            <w:color w:val="0000FF"/>
          </w:rPr>
          <w:t xml:space="preserve"> 2.2.1/2.1.1.1278-03</w:t>
        </w:r>
      </w:hyperlink>
      <w:r>
        <w:t xml:space="preserve"> "Гигиенические требования к естественному, искусственному и совмещенному освещению жилых и общественных зданий";</w:t>
      </w:r>
    </w:p>
    <w:p w:rsidR="00C11FFD" w:rsidRDefault="00C11FFD">
      <w:pPr>
        <w:pStyle w:val="ConsPlusNormal"/>
        <w:jc w:val="both"/>
      </w:pPr>
      <w:r>
        <w:t xml:space="preserve">(п. 7 введен </w:t>
      </w:r>
      <w:hyperlink r:id="rId25" w:history="1">
        <w:r>
          <w:rPr>
            <w:color w:val="0000FF"/>
          </w:rPr>
          <w:t>решением</w:t>
        </w:r>
      </w:hyperlink>
      <w:r>
        <w:t xml:space="preserve"> Совета депутатов городского округа </w:t>
      </w:r>
      <w:proofErr w:type="gramStart"/>
      <w:r>
        <w:t>г</w:t>
      </w:r>
      <w:proofErr w:type="gramEnd"/>
      <w:r>
        <w:t>. Елец от 14.04.2017 N 437)</w:t>
      </w:r>
    </w:p>
    <w:p w:rsidR="00C11FFD" w:rsidRDefault="00C11FFD">
      <w:pPr>
        <w:pStyle w:val="ConsPlusNormal"/>
        <w:spacing w:before="220"/>
        <w:ind w:firstLine="540"/>
        <w:jc w:val="both"/>
      </w:pPr>
      <w:r>
        <w:t>8) не допускается воспроизведение изображения на электронном экране с использованием звука.</w:t>
      </w:r>
    </w:p>
    <w:p w:rsidR="00C11FFD" w:rsidRDefault="00C11FFD">
      <w:pPr>
        <w:pStyle w:val="ConsPlusNormal"/>
        <w:jc w:val="both"/>
      </w:pPr>
      <w:r>
        <w:lastRenderedPageBreak/>
        <w:t xml:space="preserve">(п. 8 введен </w:t>
      </w:r>
      <w:hyperlink r:id="rId26" w:history="1">
        <w:r>
          <w:rPr>
            <w:color w:val="0000FF"/>
          </w:rPr>
          <w:t>решением</w:t>
        </w:r>
      </w:hyperlink>
      <w:r>
        <w:t xml:space="preserve"> Совета депутатов городского округа </w:t>
      </w:r>
      <w:proofErr w:type="gramStart"/>
      <w:r>
        <w:t>г</w:t>
      </w:r>
      <w:proofErr w:type="gramEnd"/>
      <w:r>
        <w:t>. Елец от 14.04.2017 N 437)</w:t>
      </w:r>
    </w:p>
    <w:p w:rsidR="00C11FFD" w:rsidRDefault="00C11FFD">
      <w:pPr>
        <w:pStyle w:val="ConsPlusNormal"/>
        <w:spacing w:before="220"/>
        <w:ind w:firstLine="540"/>
        <w:jc w:val="both"/>
      </w:pPr>
      <w:r>
        <w:t xml:space="preserve">2. </w:t>
      </w:r>
      <w:proofErr w:type="gramStart"/>
      <w:r>
        <w:t xml:space="preserve">Требования </w:t>
      </w:r>
      <w:hyperlink w:anchor="P161" w:history="1">
        <w:r>
          <w:rPr>
            <w:color w:val="0000FF"/>
          </w:rPr>
          <w:t>пункта 6 части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w:t>
      </w:r>
      <w:proofErr w:type="gramEnd"/>
      <w:r>
        <w:t xml:space="preserve"> более чем десять процентов рекламной площади (пространства).</w:t>
      </w:r>
    </w:p>
    <w:p w:rsidR="00C11FFD" w:rsidRDefault="00C11FFD">
      <w:pPr>
        <w:pStyle w:val="ConsPlusNormal"/>
        <w:spacing w:before="220"/>
        <w:ind w:firstLine="540"/>
        <w:jc w:val="both"/>
      </w:pPr>
      <w:r>
        <w:t>3. Общие требования к стационарным рекламным конструкциям:</w:t>
      </w:r>
    </w:p>
    <w:p w:rsidR="00C11FFD" w:rsidRDefault="00C11FFD">
      <w:pPr>
        <w:pStyle w:val="ConsPlusNormal"/>
        <w:spacing w:before="220"/>
        <w:ind w:firstLine="540"/>
        <w:jc w:val="both"/>
      </w:pPr>
      <w:r>
        <w:t>1) конструкция должна быть спроектирована, изготовлена и смонтирована в соответствии с существующими строительными нормами и правилами;</w:t>
      </w:r>
    </w:p>
    <w:p w:rsidR="00C11FFD" w:rsidRDefault="00C11FFD">
      <w:pPr>
        <w:pStyle w:val="ConsPlusNormal"/>
        <w:spacing w:before="220"/>
        <w:ind w:firstLine="540"/>
        <w:jc w:val="both"/>
      </w:pPr>
      <w:r>
        <w:t>2) стационарные рекламные конструкции не должны эксплуатироваться без информационных сообщений;</w:t>
      </w:r>
    </w:p>
    <w:p w:rsidR="00C11FFD" w:rsidRDefault="00C11FFD">
      <w:pPr>
        <w:pStyle w:val="ConsPlusNormal"/>
        <w:spacing w:before="220"/>
        <w:ind w:firstLine="540"/>
        <w:jc w:val="both"/>
      </w:pPr>
      <w:r>
        <w:t>3) отдельно стоящие рекламные конструкции должны иметь маркировку с указанием владельца и номера его телефона. Маркировка должна размещаться на рекламной конструкции под информационным полем. Размер текста должен позволять его прочтение с ближайшей полосы движения транспортных средств;</w:t>
      </w:r>
    </w:p>
    <w:p w:rsidR="00C11FFD" w:rsidRDefault="00C11FFD">
      <w:pPr>
        <w:pStyle w:val="ConsPlusNormal"/>
        <w:spacing w:before="220"/>
        <w:ind w:firstLine="540"/>
        <w:jc w:val="both"/>
      </w:pPr>
      <w:r>
        <w:t xml:space="preserve">4) для освещения рекламных конструкций должны использоваться световые приборы промышленного изготовления, обеспечивающие выполнение требований </w:t>
      </w:r>
      <w:proofErr w:type="spellStart"/>
      <w:r>
        <w:t>электр</w:t>
      </w:r>
      <w:proofErr w:type="gramStart"/>
      <w:r>
        <w:t>о</w:t>
      </w:r>
      <w:proofErr w:type="spellEnd"/>
      <w:r>
        <w:t>-</w:t>
      </w:r>
      <w:proofErr w:type="gramEnd"/>
      <w:r>
        <w:t xml:space="preserve"> и </w:t>
      </w:r>
      <w:proofErr w:type="spellStart"/>
      <w:r>
        <w:t>пожаробезопасности</w:t>
      </w:r>
      <w:proofErr w:type="spellEnd"/>
      <w:r>
        <w:t>.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C11FFD" w:rsidRDefault="00C11FFD">
      <w:pPr>
        <w:pStyle w:val="ConsPlusNormal"/>
        <w:spacing w:before="220"/>
        <w:ind w:firstLine="540"/>
        <w:jc w:val="both"/>
      </w:pPr>
      <w:r>
        <w:t>5) опоры рекламных конструкций должны быть изготовлены из материалов, обеспечивающих безопасность при наездах, устойчивость при ветровой нагрузке и эксплуатации.</w:t>
      </w:r>
    </w:p>
    <w:p w:rsidR="00C11FFD" w:rsidRDefault="00C11FFD">
      <w:pPr>
        <w:pStyle w:val="ConsPlusNormal"/>
        <w:spacing w:before="220"/>
        <w:ind w:firstLine="540"/>
        <w:jc w:val="both"/>
      </w:pPr>
      <w:r>
        <w:t>4. Требования, предъявляемые к щитовым установкам:</w:t>
      </w:r>
    </w:p>
    <w:p w:rsidR="00C11FFD" w:rsidRDefault="00C11FFD">
      <w:pPr>
        <w:pStyle w:val="ConsPlusNormal"/>
        <w:spacing w:before="220"/>
        <w:ind w:firstLine="540"/>
        <w:jc w:val="both"/>
      </w:pPr>
      <w:r>
        <w:t>1) щитовые установки выполняются в двухстороннем варианте;</w:t>
      </w:r>
    </w:p>
    <w:p w:rsidR="00C11FFD" w:rsidRDefault="00C11FFD">
      <w:pPr>
        <w:pStyle w:val="ConsPlusNormal"/>
        <w:spacing w:before="220"/>
        <w:ind w:firstLine="540"/>
        <w:jc w:val="both"/>
      </w:pPr>
      <w:r>
        <w:t>2) щитовые установки, выполненные в одностороннем варианте, должны иметь декоративно оформленную обратную сторону;</w:t>
      </w:r>
    </w:p>
    <w:p w:rsidR="00C11FFD" w:rsidRDefault="00C11FFD">
      <w:pPr>
        <w:pStyle w:val="ConsPlusNormal"/>
        <w:spacing w:before="220"/>
        <w:ind w:firstLine="540"/>
        <w:jc w:val="both"/>
      </w:pPr>
      <w:r>
        <w:t>3) фундаменты отдельно стоящих установок не должны выступать над уровнем земли либо должны быть декоративно оформлены;</w:t>
      </w:r>
    </w:p>
    <w:p w:rsidR="00C11FFD" w:rsidRDefault="00C11FFD">
      <w:pPr>
        <w:pStyle w:val="ConsPlusNormal"/>
        <w:spacing w:before="220"/>
        <w:ind w:firstLine="540"/>
        <w:jc w:val="both"/>
      </w:pPr>
      <w:r>
        <w:t>4) конструктивные элементы жесткости и крепления (болтовые соединения, элементы опор, технологические косынки и т.п.), нарушающие визуальное восприятие, должны быть закрыты декоративными элементами;</w:t>
      </w:r>
    </w:p>
    <w:p w:rsidR="00C11FFD" w:rsidRDefault="00C11FFD">
      <w:pPr>
        <w:pStyle w:val="ConsPlusNormal"/>
        <w:spacing w:before="220"/>
        <w:ind w:firstLine="540"/>
        <w:jc w:val="both"/>
      </w:pPr>
      <w:r>
        <w:t>5) щитовые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C11FFD" w:rsidRDefault="00C11FFD">
      <w:pPr>
        <w:pStyle w:val="ConsPlusNormal"/>
        <w:spacing w:before="220"/>
        <w:ind w:firstLine="540"/>
        <w:jc w:val="both"/>
      </w:pPr>
      <w:r>
        <w:t>6) расстояние между щитовыми конструкциями должно быть не менее 100 метров, за исключением конструкций малого (городского) формата, расстояние между которыми должно быть не менее 40 метров;</w:t>
      </w:r>
    </w:p>
    <w:p w:rsidR="00C11FFD" w:rsidRDefault="00C11FFD">
      <w:pPr>
        <w:pStyle w:val="ConsPlusNormal"/>
        <w:spacing w:before="220"/>
        <w:ind w:firstLine="540"/>
        <w:jc w:val="both"/>
      </w:pPr>
      <w:r>
        <w:t xml:space="preserve">7) дорожными сервисными знакам и знаками маршрутного ориентирования (рекламные </w:t>
      </w:r>
      <w:r>
        <w:lastRenderedPageBreak/>
        <w:t xml:space="preserve">знаки) являются щитовые установки, конструкции которых спроектированы и изготовлены в соответствии с требованиями </w:t>
      </w:r>
      <w:hyperlink r:id="rId27" w:history="1">
        <w:r>
          <w:rPr>
            <w:color w:val="0000FF"/>
          </w:rPr>
          <w:t>ГОСТ 10807-78</w:t>
        </w:r>
      </w:hyperlink>
      <w:r>
        <w:t>;</w:t>
      </w:r>
    </w:p>
    <w:p w:rsidR="00C11FFD" w:rsidRDefault="00C11FFD">
      <w:pPr>
        <w:pStyle w:val="ConsPlusNormal"/>
        <w:spacing w:before="220"/>
        <w:ind w:firstLine="540"/>
        <w:jc w:val="both"/>
      </w:pPr>
      <w:r>
        <w:t xml:space="preserve">8) к объектам сервиса, которые могут быть обозначены рекламными знаками, должны относиться объекты узкого профиля, предназначенные для обслуживания участников движения (закусочные, организации по ремонту </w:t>
      </w:r>
      <w:proofErr w:type="spellStart"/>
      <w:r>
        <w:t>автотехники</w:t>
      </w:r>
      <w:proofErr w:type="spellEnd"/>
      <w:r>
        <w:t xml:space="preserve"> и т.п.);</w:t>
      </w:r>
    </w:p>
    <w:p w:rsidR="00C11FFD" w:rsidRDefault="00C11FFD">
      <w:pPr>
        <w:pStyle w:val="ConsPlusNormal"/>
        <w:spacing w:before="220"/>
        <w:ind w:firstLine="540"/>
        <w:jc w:val="both"/>
      </w:pPr>
      <w:r>
        <w:t>9) рекламные знаки должны иметь ширину 1000 мм, высоту 1500 мм, желтый цвет основного фона и черный (контрастирующий) цвет символов и надписей с внутренним (внешним) освещением или светоотражающей поверхностью, а обратная сторона рекламно-информационных знаков должна иметь серый цвет.</w:t>
      </w:r>
    </w:p>
    <w:p w:rsidR="00C11FFD" w:rsidRDefault="00C11FFD">
      <w:pPr>
        <w:pStyle w:val="ConsPlusNormal"/>
        <w:spacing w:before="220"/>
        <w:ind w:firstLine="540"/>
        <w:jc w:val="both"/>
      </w:pPr>
      <w:r>
        <w:t xml:space="preserve">10) рекламные знаки следует устанавливать справа от дороги (улицы) изображением навстречу движению, в соответствии с требованиями </w:t>
      </w:r>
      <w:hyperlink r:id="rId28" w:history="1">
        <w:r>
          <w:rPr>
            <w:color w:val="0000FF"/>
          </w:rPr>
          <w:t>ГОСТ 23457-86</w:t>
        </w:r>
      </w:hyperlink>
      <w:r>
        <w:t>;</w:t>
      </w:r>
    </w:p>
    <w:p w:rsidR="00C11FFD" w:rsidRDefault="00C11FFD">
      <w:pPr>
        <w:pStyle w:val="ConsPlusNormal"/>
        <w:spacing w:before="220"/>
        <w:ind w:firstLine="540"/>
        <w:jc w:val="both"/>
      </w:pPr>
      <w:r>
        <w:t>11) рекламные знаки не могут размещаться в одном створе с дорожными знаками, а также ограничивать их видимость или мешать их восприятию водителями транспортных средств и пешеходами;</w:t>
      </w:r>
    </w:p>
    <w:p w:rsidR="00C11FFD" w:rsidRDefault="00C11FFD">
      <w:pPr>
        <w:pStyle w:val="ConsPlusNormal"/>
        <w:spacing w:before="220"/>
        <w:ind w:firstLine="540"/>
        <w:jc w:val="both"/>
      </w:pPr>
      <w:r>
        <w:t>12) рекламные конструкции устанавливаются с учетом удобства содержания дороги, а также исключения возможности случайных повреждений рекламных знаков транспортными средствами.</w:t>
      </w:r>
    </w:p>
    <w:p w:rsidR="00C11FFD" w:rsidRDefault="00C11FFD">
      <w:pPr>
        <w:pStyle w:val="ConsPlusNormal"/>
        <w:spacing w:before="220"/>
        <w:ind w:firstLine="540"/>
        <w:jc w:val="both"/>
      </w:pPr>
      <w:r>
        <w:t>5. Материалы, применяемые для наземных панно, не должны ухудшать покрытие тротуаров или иных мест размещения панно.</w:t>
      </w:r>
    </w:p>
    <w:p w:rsidR="00C11FFD" w:rsidRDefault="00C11FFD">
      <w:pPr>
        <w:pStyle w:val="ConsPlusNormal"/>
        <w:spacing w:before="220"/>
        <w:ind w:firstLine="540"/>
        <w:jc w:val="both"/>
      </w:pPr>
      <w:r>
        <w:t xml:space="preserve">6. Требования, предъявляемые к </w:t>
      </w:r>
      <w:proofErr w:type="spellStart"/>
      <w:r>
        <w:t>крышным</w:t>
      </w:r>
      <w:proofErr w:type="spellEnd"/>
      <w:r>
        <w:t xml:space="preserve"> установкам:</w:t>
      </w:r>
    </w:p>
    <w:p w:rsidR="00C11FFD" w:rsidRDefault="00C11FFD">
      <w:pPr>
        <w:pStyle w:val="ConsPlusNormal"/>
        <w:spacing w:before="220"/>
        <w:ind w:firstLine="540"/>
        <w:jc w:val="both"/>
      </w:pPr>
      <w:r>
        <w:t xml:space="preserve">1) изготовление информационных частей </w:t>
      </w:r>
      <w:proofErr w:type="spellStart"/>
      <w:r>
        <w:t>крышных</w:t>
      </w:r>
      <w:proofErr w:type="spellEnd"/>
      <w:r>
        <w:t xml:space="preserve"> установок должно осуществляться с применением газосветных и волоконно-оптических элементов с внутренним подсветом, электронных табло;</w:t>
      </w:r>
    </w:p>
    <w:p w:rsidR="00C11FFD" w:rsidRDefault="00C11FFD">
      <w:pPr>
        <w:pStyle w:val="ConsPlusNormal"/>
        <w:spacing w:before="220"/>
        <w:ind w:firstLine="540"/>
        <w:jc w:val="both"/>
      </w:pPr>
      <w:r>
        <w:t>2) должны иметь систему пожаротушения, а также должны быть оборудованы системой аварийного отключения от сети электропитания;</w:t>
      </w:r>
    </w:p>
    <w:p w:rsidR="00C11FFD" w:rsidRDefault="00C11FFD">
      <w:pPr>
        <w:pStyle w:val="ConsPlusNormal"/>
        <w:spacing w:before="220"/>
        <w:ind w:firstLine="540"/>
        <w:jc w:val="both"/>
      </w:pPr>
      <w:r>
        <w:t>3) должны иметь маркировку с указанием владельца рекламной конструкции, видимую с поверхности земли;</w:t>
      </w:r>
    </w:p>
    <w:p w:rsidR="00C11FFD" w:rsidRDefault="00C11FFD">
      <w:pPr>
        <w:pStyle w:val="ConsPlusNormal"/>
        <w:spacing w:before="220"/>
        <w:ind w:firstLine="540"/>
        <w:jc w:val="both"/>
      </w:pPr>
      <w:r>
        <w:t>4) элементы крепления, а также элементы несущей части конструкции должны иметь с обратной стороны декоративные панели.</w:t>
      </w:r>
    </w:p>
    <w:p w:rsidR="00C11FFD" w:rsidRDefault="00C11FFD">
      <w:pPr>
        <w:pStyle w:val="ConsPlusNormal"/>
        <w:spacing w:before="220"/>
        <w:ind w:firstLine="540"/>
        <w:jc w:val="both"/>
      </w:pPr>
      <w:r>
        <w:t>7. Настенные панно выполняются по типовым или специальным проектам. 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C11FFD" w:rsidRDefault="00C11FFD">
      <w:pPr>
        <w:pStyle w:val="ConsPlusNormal"/>
        <w:spacing w:before="220"/>
        <w:ind w:firstLine="540"/>
        <w:jc w:val="both"/>
      </w:pPr>
      <w:r>
        <w:t>Настенные панно должны иметь маркировку с указанием владельца и номера его телефона. Маркировка должна размещаться под информационным полем.</w:t>
      </w:r>
    </w:p>
    <w:p w:rsidR="00C11FFD" w:rsidRDefault="00C11FFD">
      <w:pPr>
        <w:pStyle w:val="ConsPlusNormal"/>
        <w:spacing w:before="220"/>
        <w:ind w:firstLine="540"/>
        <w:jc w:val="both"/>
      </w:pPr>
      <w:r>
        <w:t>8. Требования, предъявляемые к кронштейнам:</w:t>
      </w:r>
    </w:p>
    <w:p w:rsidR="00C11FFD" w:rsidRDefault="00C11FFD">
      <w:pPr>
        <w:pStyle w:val="ConsPlusNormal"/>
        <w:spacing w:before="220"/>
        <w:ind w:firstLine="540"/>
        <w:jc w:val="both"/>
      </w:pPr>
      <w:r>
        <w:t>1) должны выполняться в двухстороннем варианте с внутренней подсветкой;</w:t>
      </w:r>
    </w:p>
    <w:p w:rsidR="00C11FFD" w:rsidRDefault="00C11FFD">
      <w:pPr>
        <w:pStyle w:val="ConsPlusNormal"/>
        <w:spacing w:before="220"/>
        <w:ind w:firstLine="540"/>
        <w:jc w:val="both"/>
      </w:pPr>
      <w:r>
        <w:t xml:space="preserve">2) типовые размеры кронштейнов, размещаемых на опорах (в вертикальном исполнении): 1,5 </w:t>
      </w:r>
      <w:proofErr w:type="spellStart"/>
      <w:r>
        <w:t>x</w:t>
      </w:r>
      <w:proofErr w:type="spellEnd"/>
      <w:r>
        <w:t xml:space="preserve"> 1,0 м; 1,2 </w:t>
      </w:r>
      <w:proofErr w:type="spellStart"/>
      <w:r>
        <w:t>x</w:t>
      </w:r>
      <w:proofErr w:type="spellEnd"/>
      <w:r>
        <w:t xml:space="preserve"> 1,0 м - для проспектов, площадей, улиц; 1,0 </w:t>
      </w:r>
      <w:proofErr w:type="spellStart"/>
      <w:r>
        <w:t>x</w:t>
      </w:r>
      <w:proofErr w:type="spellEnd"/>
      <w:r>
        <w:t xml:space="preserve"> 0,7 м - для узких улиц и переулков;</w:t>
      </w:r>
    </w:p>
    <w:p w:rsidR="00C11FFD" w:rsidRDefault="00C11FFD">
      <w:pPr>
        <w:pStyle w:val="ConsPlusNormal"/>
        <w:spacing w:before="220"/>
        <w:ind w:firstLine="540"/>
        <w:jc w:val="both"/>
      </w:pPr>
      <w:r>
        <w:t xml:space="preserve">3) размеры кронштейнов, устанавливаемых на фасадах зданий, определяются архитектурными особенностями здания и не должны превышать 1,5 </w:t>
      </w:r>
      <w:proofErr w:type="spellStart"/>
      <w:r>
        <w:t>x</w:t>
      </w:r>
      <w:proofErr w:type="spellEnd"/>
      <w:r>
        <w:t xml:space="preserve"> 1,0 м;</w:t>
      </w:r>
    </w:p>
    <w:p w:rsidR="00C11FFD" w:rsidRDefault="00C11FFD">
      <w:pPr>
        <w:pStyle w:val="ConsPlusNormal"/>
        <w:spacing w:before="220"/>
        <w:ind w:firstLine="540"/>
        <w:jc w:val="both"/>
      </w:pPr>
      <w:r>
        <w:lastRenderedPageBreak/>
        <w:t xml:space="preserve">4) кронштейны, установленные на опорах электросети, должны устанавливаться на высоте 3,3 м от нижнего края конструкции до поверхности дорожного полотна. Размеры кронштейнов не должны превышать 1,0 </w:t>
      </w:r>
      <w:proofErr w:type="spellStart"/>
      <w:r>
        <w:t>x</w:t>
      </w:r>
      <w:proofErr w:type="spellEnd"/>
      <w:r>
        <w:t xml:space="preserve"> 1,5 м;</w:t>
      </w:r>
    </w:p>
    <w:p w:rsidR="00C11FFD" w:rsidRDefault="00C11FFD">
      <w:pPr>
        <w:pStyle w:val="ConsPlusNormal"/>
        <w:spacing w:before="220"/>
        <w:ind w:firstLine="540"/>
        <w:jc w:val="both"/>
      </w:pPr>
      <w:r>
        <w:t>5) на зданиях кронштейны должны быть установлены на уровне между первым и вторым этажами на высоте не менее 4,5 м от уровня земли;</w:t>
      </w:r>
    </w:p>
    <w:p w:rsidR="00C11FFD" w:rsidRDefault="00C11FFD">
      <w:pPr>
        <w:pStyle w:val="ConsPlusNormal"/>
        <w:spacing w:before="220"/>
        <w:ind w:firstLine="540"/>
        <w:jc w:val="both"/>
      </w:pPr>
      <w:r>
        <w:t>6) при установке на опоре кронштейны должны быть ориентированы в сторону, противоположную проезжей части;</w:t>
      </w:r>
    </w:p>
    <w:p w:rsidR="00C11FFD" w:rsidRDefault="00C11FFD">
      <w:pPr>
        <w:pStyle w:val="ConsPlusNormal"/>
        <w:spacing w:before="220"/>
        <w:ind w:firstLine="540"/>
        <w:jc w:val="both"/>
      </w:pPr>
      <w:r>
        <w:t xml:space="preserve">7) установка на опоре </w:t>
      </w:r>
      <w:proofErr w:type="gramStart"/>
      <w:r>
        <w:t>более одного кронштейна не допускается</w:t>
      </w:r>
      <w:proofErr w:type="gramEnd"/>
      <w:r>
        <w:t>;</w:t>
      </w:r>
    </w:p>
    <w:p w:rsidR="00C11FFD" w:rsidRDefault="00C11FFD">
      <w:pPr>
        <w:pStyle w:val="ConsPlusNormal"/>
        <w:spacing w:before="220"/>
        <w:ind w:firstLine="540"/>
        <w:jc w:val="both"/>
      </w:pPr>
      <w:r>
        <w:t>8) кронштейны, устанавливаемые на зданиях и сооружениях, должны находиться в пределах 1,5 м от точки крепления к зданию.</w:t>
      </w:r>
    </w:p>
    <w:p w:rsidR="00C11FFD" w:rsidRDefault="00C11FFD">
      <w:pPr>
        <w:pStyle w:val="ConsPlusNormal"/>
        <w:spacing w:before="220"/>
        <w:ind w:firstLine="540"/>
        <w:jc w:val="both"/>
      </w:pPr>
      <w:r>
        <w:t>Не допускается установка на зданиях и сооружениях кронштейнов-указателей, за исключением случаев, когда организация находится в том же здании вне прямой видимости с автомобильной дороги.</w:t>
      </w:r>
    </w:p>
    <w:p w:rsidR="00C11FFD" w:rsidRDefault="00C11FFD">
      <w:pPr>
        <w:pStyle w:val="ConsPlusNormal"/>
        <w:spacing w:before="220"/>
        <w:ind w:firstLine="540"/>
        <w:jc w:val="both"/>
      </w:pPr>
      <w:r>
        <w:t>9. Рекламные конструкции, устанавливаемые на остановочных пунктах, должны размещаться в плоскости, подлежащей остеклению, или на крышах.</w:t>
      </w:r>
    </w:p>
    <w:p w:rsidR="00C11FFD" w:rsidRDefault="00C11FFD">
      <w:pPr>
        <w:pStyle w:val="ConsPlusNormal"/>
        <w:spacing w:before="220"/>
        <w:ind w:firstLine="540"/>
        <w:jc w:val="both"/>
      </w:pPr>
      <w:r>
        <w:t>10. Требования, предъявляемые к транспарантам-перетяжкам:</w:t>
      </w:r>
    </w:p>
    <w:p w:rsidR="00C11FFD" w:rsidRDefault="00C11FFD">
      <w:pPr>
        <w:pStyle w:val="ConsPlusNormal"/>
        <w:spacing w:before="220"/>
        <w:ind w:firstLine="540"/>
        <w:jc w:val="both"/>
      </w:pPr>
      <w:r>
        <w:t>1) допускается установка транспарантов-перетяжек на опорах освещения;</w:t>
      </w:r>
    </w:p>
    <w:p w:rsidR="00C11FFD" w:rsidRDefault="00C11FFD">
      <w:pPr>
        <w:pStyle w:val="ConsPlusNormal"/>
        <w:spacing w:before="220"/>
        <w:ind w:firstLine="540"/>
        <w:jc w:val="both"/>
      </w:pPr>
      <w:r>
        <w:t>2) транспаранты-перетяжки могут быть световыми (в том числе гирлянды) или неосвещенными - изготовленные из жестких материалов и из материалов на мягкой основе;</w:t>
      </w:r>
    </w:p>
    <w:p w:rsidR="00C11FFD" w:rsidRDefault="00C11FFD">
      <w:pPr>
        <w:pStyle w:val="ConsPlusNormal"/>
        <w:spacing w:before="220"/>
        <w:ind w:firstLine="540"/>
        <w:jc w:val="both"/>
      </w:pPr>
      <w:r>
        <w:t>3) конструкция световых транспарантов-перетяжек должна иметь устройство аварийного отключения от сетей электропитания;</w:t>
      </w:r>
    </w:p>
    <w:p w:rsidR="00C11FFD" w:rsidRDefault="00C11FFD">
      <w:pPr>
        <w:pStyle w:val="ConsPlusNormal"/>
        <w:spacing w:before="220"/>
        <w:ind w:firstLine="540"/>
        <w:jc w:val="both"/>
      </w:pPr>
      <w:r>
        <w:t>4) расстояние между соседними транспарантами-перетяжками должно быть не менее 75 м;</w:t>
      </w:r>
    </w:p>
    <w:p w:rsidR="00C11FFD" w:rsidRDefault="00C11FFD">
      <w:pPr>
        <w:pStyle w:val="ConsPlusNormal"/>
        <w:spacing w:before="220"/>
        <w:ind w:firstLine="540"/>
        <w:jc w:val="both"/>
      </w:pPr>
      <w:r>
        <w:t>5) транспаранты-перетяжки над проезжей частью улиц не должны располагаться ниже 7,5 м от уровня земли;</w:t>
      </w:r>
    </w:p>
    <w:p w:rsidR="00C11FFD" w:rsidRDefault="00C11FFD">
      <w:pPr>
        <w:pStyle w:val="ConsPlusNormal"/>
        <w:spacing w:before="220"/>
        <w:ind w:firstLine="540"/>
        <w:jc w:val="both"/>
      </w:pPr>
      <w:r>
        <w:t>6) информационная табличка о владельце транспаранта-перетяжки должна быть расположена на опоре либо на устройстве натяжения в непосредственной близости от места крепления к фасаду здания; размер текста должен обеспечивать его прочтение с крайней правой полосы движения;</w:t>
      </w:r>
    </w:p>
    <w:p w:rsidR="00C11FFD" w:rsidRDefault="00C11FFD">
      <w:pPr>
        <w:pStyle w:val="ConsPlusNormal"/>
        <w:spacing w:before="220"/>
        <w:ind w:firstLine="540"/>
        <w:jc w:val="both"/>
      </w:pPr>
      <w:r>
        <w:t>7) установка транспарантов-перетяжек на дорожных ограждениях, ограждениях мостовых переходов и других ограждениях не допускается;</w:t>
      </w:r>
    </w:p>
    <w:p w:rsidR="00C11FFD" w:rsidRDefault="00C11FFD">
      <w:pPr>
        <w:pStyle w:val="ConsPlusNormal"/>
        <w:spacing w:before="220"/>
        <w:ind w:firstLine="540"/>
        <w:jc w:val="both"/>
      </w:pPr>
      <w:r>
        <w:t>8) транспаранты-перетяжки, устанавливаемые на опорах освещения, должны быть изготовлены из ткани на мягкой основе; устанавливаемые через дорогу должны быть разрезными.</w:t>
      </w:r>
    </w:p>
    <w:p w:rsidR="00C11FFD" w:rsidRDefault="00C11FFD">
      <w:pPr>
        <w:pStyle w:val="ConsPlusNormal"/>
        <w:spacing w:before="220"/>
        <w:ind w:firstLine="540"/>
        <w:jc w:val="both"/>
      </w:pPr>
      <w:r>
        <w:t>11. Требования, предъявляемые к витринам:</w:t>
      </w:r>
    </w:p>
    <w:p w:rsidR="00C11FFD" w:rsidRDefault="00C11FFD">
      <w:pPr>
        <w:pStyle w:val="ConsPlusNormal"/>
        <w:spacing w:before="220"/>
        <w:ind w:firstLine="540"/>
        <w:jc w:val="both"/>
      </w:pPr>
      <w:r>
        <w:t>1) витрины должны иметь подсветку в темное время суток;</w:t>
      </w:r>
    </w:p>
    <w:p w:rsidR="00C11FFD" w:rsidRDefault="00C11FFD">
      <w:pPr>
        <w:pStyle w:val="ConsPlusNormal"/>
        <w:spacing w:before="220"/>
        <w:ind w:firstLine="540"/>
        <w:jc w:val="both"/>
      </w:pPr>
      <w:r>
        <w:t>2) информация должна располагаться на прозрачной поверхности витрины и в ее объеме.</w:t>
      </w:r>
    </w:p>
    <w:p w:rsidR="00C11FFD" w:rsidRDefault="00C11FFD">
      <w:pPr>
        <w:pStyle w:val="ConsPlusNormal"/>
        <w:spacing w:before="220"/>
        <w:ind w:firstLine="540"/>
        <w:jc w:val="both"/>
      </w:pPr>
      <w:r>
        <w:t xml:space="preserve">12. Требования, предъявляемые к </w:t>
      </w:r>
      <w:proofErr w:type="spellStart"/>
      <w:r>
        <w:t>штендерам</w:t>
      </w:r>
      <w:proofErr w:type="spellEnd"/>
      <w:r>
        <w:t>:</w:t>
      </w:r>
    </w:p>
    <w:p w:rsidR="00C11FFD" w:rsidRDefault="00C11FFD">
      <w:pPr>
        <w:pStyle w:val="ConsPlusNormal"/>
        <w:spacing w:before="220"/>
        <w:ind w:firstLine="540"/>
        <w:jc w:val="both"/>
      </w:pPr>
      <w:r>
        <w:lastRenderedPageBreak/>
        <w:t xml:space="preserve">1) </w:t>
      </w:r>
      <w:proofErr w:type="spellStart"/>
      <w:r>
        <w:t>штендеры</w:t>
      </w:r>
      <w:proofErr w:type="spellEnd"/>
      <w:r>
        <w:t xml:space="preserve"> должны быть двусторонними;</w:t>
      </w:r>
    </w:p>
    <w:p w:rsidR="00C11FFD" w:rsidRDefault="00C11FFD">
      <w:pPr>
        <w:pStyle w:val="ConsPlusNormal"/>
        <w:spacing w:before="220"/>
        <w:ind w:firstLine="540"/>
        <w:jc w:val="both"/>
      </w:pPr>
      <w:r>
        <w:t xml:space="preserve">2) </w:t>
      </w:r>
      <w:proofErr w:type="spellStart"/>
      <w:r>
        <w:t>штендеры</w:t>
      </w:r>
      <w:proofErr w:type="spellEnd"/>
      <w:r>
        <w:t xml:space="preserve"> не должны иметь собственной подсветки;</w:t>
      </w:r>
    </w:p>
    <w:p w:rsidR="00C11FFD" w:rsidRDefault="00C11FFD">
      <w:pPr>
        <w:pStyle w:val="ConsPlusNormal"/>
        <w:spacing w:before="220"/>
        <w:ind w:firstLine="540"/>
        <w:jc w:val="both"/>
      </w:pPr>
      <w:r>
        <w:t xml:space="preserve">3) площадь одной стороны </w:t>
      </w:r>
      <w:proofErr w:type="spellStart"/>
      <w:r>
        <w:t>штендера</w:t>
      </w:r>
      <w:proofErr w:type="spellEnd"/>
      <w:r>
        <w:t xml:space="preserve"> не должна превышать 1,5 кв. м;</w:t>
      </w:r>
    </w:p>
    <w:p w:rsidR="00C11FFD" w:rsidRDefault="00C11FFD">
      <w:pPr>
        <w:pStyle w:val="ConsPlusNormal"/>
        <w:spacing w:before="220"/>
        <w:ind w:firstLine="540"/>
        <w:jc w:val="both"/>
      </w:pPr>
      <w:r>
        <w:t xml:space="preserve">4) </w:t>
      </w:r>
      <w:proofErr w:type="spellStart"/>
      <w:r>
        <w:t>штендеры</w:t>
      </w:r>
      <w:proofErr w:type="spellEnd"/>
      <w:r>
        <w:t xml:space="preserve"> устанавливаются не дальше 5 метров от входа в организацию.</w:t>
      </w:r>
    </w:p>
    <w:p w:rsidR="00C11FFD" w:rsidRDefault="00C11FFD">
      <w:pPr>
        <w:pStyle w:val="ConsPlusNormal"/>
        <w:spacing w:before="220"/>
        <w:ind w:firstLine="540"/>
        <w:jc w:val="both"/>
      </w:pPr>
      <w:r>
        <w:t xml:space="preserve">Запрещается установка </w:t>
      </w:r>
      <w:proofErr w:type="spellStart"/>
      <w:r>
        <w:t>штендеров</w:t>
      </w:r>
      <w:proofErr w:type="spellEnd"/>
      <w:r>
        <w:t>, препятствующих проходу пешеходов, при ширине тротуара менее двух метров, а также ориентированных на восприятие с проезжей части.</w:t>
      </w:r>
    </w:p>
    <w:p w:rsidR="00C11FFD" w:rsidRDefault="00C11FFD">
      <w:pPr>
        <w:pStyle w:val="ConsPlusNormal"/>
        <w:spacing w:before="220"/>
        <w:ind w:firstLine="540"/>
        <w:jc w:val="both"/>
      </w:pPr>
      <w:r>
        <w:t>13. Эксплуатация носимых рекламных конструкций допускается в пешеходных зонах и на тротуарах. Запрещается использование носимых рекламных конструкций, на пешеходных дорожках, тротуарах, в иных местах, мешающих проходу пешеходов, а также ориентированных на восприятие с проезжей части.</w:t>
      </w:r>
    </w:p>
    <w:p w:rsidR="00C11FFD" w:rsidRDefault="00C11FFD">
      <w:pPr>
        <w:pStyle w:val="ConsPlusNormal"/>
        <w:spacing w:before="220"/>
        <w:ind w:firstLine="540"/>
        <w:jc w:val="both"/>
      </w:pPr>
      <w:r>
        <w:t>14. Требования, предъявляемые к конструкциям на ограждениях объектов розничной (уличной) торговли (летние кафе, выставки, ограждения торговых площадей), а также других временных и постоянных ограждениях:</w:t>
      </w:r>
    </w:p>
    <w:p w:rsidR="00C11FFD" w:rsidRDefault="00C11FFD">
      <w:pPr>
        <w:pStyle w:val="ConsPlusNormal"/>
        <w:spacing w:before="220"/>
        <w:ind w:firstLine="540"/>
        <w:jc w:val="both"/>
      </w:pPr>
      <w:r>
        <w:t>1) должны обеспечивать художественное оформление данных объектов;</w:t>
      </w:r>
    </w:p>
    <w:p w:rsidR="00C11FFD" w:rsidRDefault="00C11FFD">
      <w:pPr>
        <w:pStyle w:val="ConsPlusNormal"/>
        <w:spacing w:before="220"/>
        <w:ind w:firstLine="540"/>
        <w:jc w:val="both"/>
      </w:pPr>
      <w:r>
        <w:t>2) рекомендуется оформлять данные объекты отдельными щитами, мягким оформлением или сплошной лентой;</w:t>
      </w:r>
    </w:p>
    <w:p w:rsidR="00C11FFD" w:rsidRDefault="00C11FFD">
      <w:pPr>
        <w:pStyle w:val="ConsPlusNormal"/>
        <w:spacing w:before="220"/>
        <w:ind w:firstLine="540"/>
        <w:jc w:val="both"/>
      </w:pPr>
      <w:r>
        <w:t>3) в случаях применения щитовых конструкций высота щитов не должна превышать размеров несущих элементов ограждений более чем на половину их высоты;</w:t>
      </w:r>
    </w:p>
    <w:p w:rsidR="00C11FFD" w:rsidRDefault="00C11FFD">
      <w:pPr>
        <w:pStyle w:val="ConsPlusNormal"/>
        <w:spacing w:before="220"/>
        <w:ind w:firstLine="540"/>
        <w:jc w:val="both"/>
      </w:pPr>
      <w:r>
        <w:t>4) на ограждениях объектов строительства застройщики обязаны устанавливать щитовую рекламу с информацией о строящемся объекте (размещение прочей рекламной информации, а также иных средств наружной рекламы и информации не допускается);</w:t>
      </w:r>
    </w:p>
    <w:p w:rsidR="00C11FFD" w:rsidRDefault="00C11FFD">
      <w:pPr>
        <w:pStyle w:val="ConsPlusNormal"/>
        <w:spacing w:before="220"/>
        <w:ind w:firstLine="540"/>
        <w:jc w:val="both"/>
      </w:pPr>
      <w:r>
        <w:t>5) на строительных сетках допускается размещение рекламных конструкций - временных объектов наружной рекламы в виде изображений на сетках, ограждающих объекты строительства;</w:t>
      </w:r>
    </w:p>
    <w:p w:rsidR="00C11FFD" w:rsidRDefault="00C11FFD">
      <w:pPr>
        <w:pStyle w:val="ConsPlusNormal"/>
        <w:spacing w:before="220"/>
        <w:ind w:firstLine="540"/>
        <w:jc w:val="both"/>
      </w:pPr>
      <w:r>
        <w:t>6)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разрешения на строительство, реконструкцию, капитальный ремонт объектов капитального строительства;</w:t>
      </w:r>
    </w:p>
    <w:p w:rsidR="00C11FFD" w:rsidRDefault="00C11FFD">
      <w:pPr>
        <w:pStyle w:val="ConsPlusNormal"/>
        <w:spacing w:before="220"/>
        <w:ind w:firstLine="540"/>
        <w:jc w:val="both"/>
      </w:pPr>
      <w:proofErr w:type="gramStart"/>
      <w:r>
        <w:t>7) эскизные проекты объектов наружной рекламы на строительной сетке в обязательном порядке должны быть согласованы с комитетом архитектуры и градостроительства администрации городского округа, а также с уполномоченным администрацией Липецкой области органом охраны объектов культурного наследия (в случае размещения строительных сеток с наружной рекламой на объектах культурного наследия, выявленных объектах культурного наследия).</w:t>
      </w:r>
      <w:proofErr w:type="gramEnd"/>
    </w:p>
    <w:p w:rsidR="00C11FFD" w:rsidRDefault="00C11FFD">
      <w:pPr>
        <w:pStyle w:val="ConsPlusNormal"/>
        <w:spacing w:before="220"/>
        <w:ind w:firstLine="540"/>
        <w:jc w:val="both"/>
      </w:pPr>
      <w:r>
        <w:t>15. Требования, предъявляемые к рекламе на муниципальном транспорте:</w:t>
      </w:r>
    </w:p>
    <w:p w:rsidR="00C11FFD" w:rsidRDefault="00C11FFD">
      <w:pPr>
        <w:pStyle w:val="ConsPlusNormal"/>
        <w:spacing w:before="220"/>
        <w:ind w:firstLine="540"/>
        <w:jc w:val="both"/>
      </w:pPr>
      <w:r>
        <w:t>1) реклама может быть размещена только на боковых поверхностях кузовов легковых автомобилей, микроавтобусов и автобусов - до линии окон, на боковых поверхностях кузовов (в том числе фургонов) грузовых (грузопассажирских) автомобилей, прицепов и полуприцепов к АМТС, на топливных баках и крышках инструментальных ящиков мотоциклов;</w:t>
      </w:r>
    </w:p>
    <w:p w:rsidR="00C11FFD" w:rsidRDefault="00C11FFD">
      <w:pPr>
        <w:pStyle w:val="ConsPlusNormal"/>
        <w:spacing w:before="220"/>
        <w:ind w:firstLine="540"/>
        <w:jc w:val="both"/>
      </w:pPr>
      <w:r>
        <w:t>2) площадь рекламы не должна превышать 50 процентов от окрашенной поверхности кузовных деталей АМТС, на которых она нанесена.</w:t>
      </w:r>
    </w:p>
    <w:p w:rsidR="00C11FFD" w:rsidRDefault="00C11FFD">
      <w:pPr>
        <w:pStyle w:val="ConsPlusNormal"/>
        <w:spacing w:before="220"/>
        <w:ind w:firstLine="540"/>
        <w:jc w:val="both"/>
      </w:pPr>
      <w:r>
        <w:lastRenderedPageBreak/>
        <w:t>Установка на АМТС рекламных щитов, табличек, световых табло осуществляется по согласованию с ОГИБДД ОМВД России по г. Ельцу.</w:t>
      </w:r>
    </w:p>
    <w:p w:rsidR="00C11FFD" w:rsidRDefault="00C11FFD">
      <w:pPr>
        <w:pStyle w:val="ConsPlusNormal"/>
        <w:spacing w:before="220"/>
        <w:ind w:firstLine="540"/>
        <w:jc w:val="both"/>
      </w:pPr>
      <w:r>
        <w:t>16. Запрещается размещение рекламы на АМТС:</w:t>
      </w:r>
    </w:p>
    <w:p w:rsidR="00C11FFD" w:rsidRDefault="00C11FFD">
      <w:pPr>
        <w:pStyle w:val="ConsPlusNormal"/>
        <w:spacing w:before="220"/>
        <w:ind w:firstLine="540"/>
        <w:jc w:val="both"/>
      </w:pPr>
      <w:r>
        <w:t xml:space="preserve">1) имеющих </w:t>
      </w:r>
      <w:proofErr w:type="spellStart"/>
      <w:r>
        <w:t>цветографическую</w:t>
      </w:r>
      <w:proofErr w:type="spellEnd"/>
      <w:r>
        <w:t xml:space="preserve"> окраску, выполненную в соответствии с </w:t>
      </w:r>
      <w:hyperlink r:id="rId29" w:history="1">
        <w:r>
          <w:rPr>
            <w:color w:val="0000FF"/>
          </w:rPr>
          <w:t xml:space="preserve">ГОСТ </w:t>
        </w:r>
        <w:proofErr w:type="gramStart"/>
        <w:r>
          <w:rPr>
            <w:color w:val="0000FF"/>
          </w:rPr>
          <w:t>Р</w:t>
        </w:r>
        <w:proofErr w:type="gramEnd"/>
        <w:r>
          <w:rPr>
            <w:color w:val="0000FF"/>
          </w:rPr>
          <w:t xml:space="preserve"> 50574-93</w:t>
        </w:r>
      </w:hyperlink>
      <w:r>
        <w:t xml:space="preserve"> "Автомобили, автобусы и мотоциклы специальных и оперативных служб. </w:t>
      </w:r>
      <w:proofErr w:type="spellStart"/>
      <w:r>
        <w:t>Цветографические</w:t>
      </w:r>
      <w:proofErr w:type="spellEnd"/>
      <w:r>
        <w:t xml:space="preserve"> схемы, опознавательные знаки, надписи, специальные световые и звуковые сигналы. Общие требования";</w:t>
      </w:r>
    </w:p>
    <w:p w:rsidR="00C11FFD" w:rsidRDefault="00C11FFD">
      <w:pPr>
        <w:pStyle w:val="ConsPlusNormal"/>
        <w:spacing w:before="220"/>
        <w:ind w:firstLine="540"/>
        <w:jc w:val="both"/>
      </w:pPr>
      <w:r>
        <w:t>2) предназначенных для перевозки опасных грузов;</w:t>
      </w:r>
    </w:p>
    <w:p w:rsidR="00C11FFD" w:rsidRDefault="00C11FFD">
      <w:pPr>
        <w:pStyle w:val="ConsPlusNormal"/>
        <w:spacing w:before="220"/>
        <w:ind w:firstLine="540"/>
        <w:jc w:val="both"/>
      </w:pPr>
      <w:r>
        <w:t xml:space="preserve">3) </w:t>
      </w:r>
      <w:proofErr w:type="gramStart"/>
      <w:r>
        <w:t>оборудованных</w:t>
      </w:r>
      <w:proofErr w:type="gramEnd"/>
      <w:r>
        <w:t xml:space="preserve"> специальными световыми и звуковыми сигналами.</w:t>
      </w:r>
    </w:p>
    <w:p w:rsidR="00C11FFD" w:rsidRDefault="00C11FFD">
      <w:pPr>
        <w:pStyle w:val="ConsPlusNormal"/>
        <w:spacing w:before="220"/>
        <w:ind w:firstLine="540"/>
        <w:jc w:val="both"/>
      </w:pPr>
      <w:r>
        <w:t>17. Не допускается:</w:t>
      </w:r>
    </w:p>
    <w:p w:rsidR="00C11FFD" w:rsidRDefault="00C11FFD">
      <w:pPr>
        <w:pStyle w:val="ConsPlusNormal"/>
        <w:spacing w:before="220"/>
        <w:ind w:firstLine="540"/>
        <w:jc w:val="both"/>
      </w:pPr>
      <w:r>
        <w:t xml:space="preserve">1) наносить на АМТС рекламу, которая по изображению, цвету, месту расположения имеет сходство с </w:t>
      </w:r>
      <w:proofErr w:type="spellStart"/>
      <w:r>
        <w:t>цветографическими</w:t>
      </w:r>
      <w:proofErr w:type="spellEnd"/>
      <w:r>
        <w:t xml:space="preserve"> схемами окраски АМТС специальных и оперативных служб;</w:t>
      </w:r>
    </w:p>
    <w:p w:rsidR="00C11FFD" w:rsidRDefault="00C11FFD">
      <w:pPr>
        <w:pStyle w:val="ConsPlusNormal"/>
        <w:spacing w:before="220"/>
        <w:ind w:firstLine="540"/>
        <w:jc w:val="both"/>
      </w:pPr>
      <w:proofErr w:type="gramStart"/>
      <w:r>
        <w:t xml:space="preserve">2) использовать для нанесения рекламы на АМТС покрытия и элементы, обладающие </w:t>
      </w:r>
      <w:proofErr w:type="spellStart"/>
      <w:r>
        <w:t>световозвращающим</w:t>
      </w:r>
      <w:proofErr w:type="spellEnd"/>
      <w:r>
        <w:t xml:space="preserve"> эффектом;</w:t>
      </w:r>
      <w:proofErr w:type="gramEnd"/>
    </w:p>
    <w:p w:rsidR="00C11FFD" w:rsidRDefault="00C11FFD">
      <w:pPr>
        <w:pStyle w:val="ConsPlusNormal"/>
        <w:spacing w:before="220"/>
        <w:ind w:firstLine="540"/>
        <w:jc w:val="both"/>
      </w:pPr>
      <w:r>
        <w:t>3) наносить на АМТС рекламу, перекрывающую внешние световые приборы, бортовые номера, информационные надписи и символы, а также ограничивающую видимость с места водителя.</w:t>
      </w:r>
    </w:p>
    <w:p w:rsidR="00C11FFD" w:rsidRDefault="00C11FFD">
      <w:pPr>
        <w:pStyle w:val="ConsPlusNormal"/>
        <w:spacing w:before="220"/>
        <w:ind w:firstLine="540"/>
        <w:jc w:val="both"/>
      </w:pPr>
      <w:bookmarkStart w:id="3" w:name="P244"/>
      <w:bookmarkEnd w:id="3"/>
      <w:r>
        <w:t xml:space="preserve">18. В целях соблюдения внешнего архитектурного облика сложившейся </w:t>
      </w:r>
      <w:proofErr w:type="gramStart"/>
      <w:r>
        <w:t>застройки города</w:t>
      </w:r>
      <w:proofErr w:type="gramEnd"/>
      <w:r>
        <w:t xml:space="preserve"> рекламные конструкции, за исключением </w:t>
      </w:r>
      <w:proofErr w:type="spellStart"/>
      <w:r>
        <w:t>крышных</w:t>
      </w:r>
      <w:proofErr w:type="spellEnd"/>
      <w:r>
        <w:t xml:space="preserve"> установок, размещаемые на зданиях, строениях, сооружениях, должны проектироваться и располагаться только в пределах первого этажа, на единой горизонтальной оси с другими рекламными конструкциями в пределах фасада.</w:t>
      </w:r>
    </w:p>
    <w:p w:rsidR="00C11FFD" w:rsidRDefault="00C11FFD">
      <w:pPr>
        <w:pStyle w:val="ConsPlusNormal"/>
        <w:jc w:val="both"/>
      </w:pPr>
      <w:r>
        <w:t>(</w:t>
      </w:r>
      <w:proofErr w:type="gramStart"/>
      <w:r>
        <w:t>ч</w:t>
      </w:r>
      <w:proofErr w:type="gramEnd"/>
      <w:r>
        <w:t xml:space="preserve">асть 18 введена </w:t>
      </w:r>
      <w:hyperlink r:id="rId30" w:history="1">
        <w:r>
          <w:rPr>
            <w:color w:val="0000FF"/>
          </w:rPr>
          <w:t>решением</w:t>
        </w:r>
      </w:hyperlink>
      <w:r>
        <w:t xml:space="preserve"> Совета депутатов городского округа г. Елец от 14.04.2017 N 437)</w:t>
      </w:r>
    </w:p>
    <w:p w:rsidR="00C11FFD" w:rsidRDefault="00C11FFD">
      <w:pPr>
        <w:pStyle w:val="ConsPlusNormal"/>
        <w:spacing w:before="220"/>
        <w:ind w:firstLine="540"/>
        <w:jc w:val="both"/>
      </w:pPr>
      <w:r>
        <w:t xml:space="preserve">19. Положения </w:t>
      </w:r>
      <w:hyperlink w:anchor="P244" w:history="1">
        <w:r>
          <w:rPr>
            <w:color w:val="0000FF"/>
          </w:rPr>
          <w:t>части 18</w:t>
        </w:r>
      </w:hyperlink>
      <w:r>
        <w:t xml:space="preserve"> настоящей статьи не распространяются на случаи, предусматривающие проектирование и размещение рекламных конструкций на зданиях специализированных торговых, торгово-офисных центров.</w:t>
      </w:r>
    </w:p>
    <w:p w:rsidR="00C11FFD" w:rsidRDefault="00C11FFD">
      <w:pPr>
        <w:pStyle w:val="ConsPlusNormal"/>
        <w:jc w:val="both"/>
      </w:pPr>
      <w:r>
        <w:t>(</w:t>
      </w:r>
      <w:proofErr w:type="gramStart"/>
      <w:r>
        <w:t>ч</w:t>
      </w:r>
      <w:proofErr w:type="gramEnd"/>
      <w:r>
        <w:t xml:space="preserve">асть 19 введена </w:t>
      </w:r>
      <w:hyperlink r:id="rId31" w:history="1">
        <w:r>
          <w:rPr>
            <w:color w:val="0000FF"/>
          </w:rPr>
          <w:t>решением</w:t>
        </w:r>
      </w:hyperlink>
      <w:r>
        <w:t xml:space="preserve"> Совета депутатов городского округа г. Елец от 14.04.2017 N 437)</w:t>
      </w:r>
    </w:p>
    <w:p w:rsidR="00C11FFD" w:rsidRDefault="00C11FFD">
      <w:pPr>
        <w:pStyle w:val="ConsPlusNormal"/>
        <w:jc w:val="both"/>
      </w:pPr>
    </w:p>
    <w:p w:rsidR="00C11FFD" w:rsidRDefault="00C11FFD">
      <w:pPr>
        <w:pStyle w:val="ConsPlusNormal"/>
        <w:jc w:val="center"/>
        <w:outlineLvl w:val="1"/>
      </w:pPr>
      <w:bookmarkStart w:id="4" w:name="P249"/>
      <w:bookmarkEnd w:id="4"/>
      <w:r>
        <w:t>Статья 7. Порядок оформления разрешительной документации</w:t>
      </w:r>
    </w:p>
    <w:p w:rsidR="00C11FFD" w:rsidRDefault="00C11FFD">
      <w:pPr>
        <w:pStyle w:val="ConsPlusNormal"/>
        <w:jc w:val="both"/>
      </w:pPr>
    </w:p>
    <w:p w:rsidR="00C11FFD" w:rsidRDefault="00C11FFD">
      <w:pPr>
        <w:pStyle w:val="ConsPlusNormal"/>
        <w:ind w:firstLine="540"/>
        <w:jc w:val="both"/>
      </w:pPr>
      <w:r>
        <w:t>1. Основанием для установки и эксплуатации рекламной конструкции является разрешительная документация, в состав которой входит:</w:t>
      </w:r>
    </w:p>
    <w:p w:rsidR="00C11FFD" w:rsidRDefault="00C11FFD">
      <w:pPr>
        <w:pStyle w:val="ConsPlusNormal"/>
        <w:spacing w:before="220"/>
        <w:ind w:firstLine="540"/>
        <w:jc w:val="both"/>
      </w:pPr>
      <w:r>
        <w:t xml:space="preserve">1) </w:t>
      </w:r>
      <w:hyperlink w:anchor="P344" w:history="1">
        <w:r>
          <w:rPr>
            <w:color w:val="0000FF"/>
          </w:rPr>
          <w:t>разрешение</w:t>
        </w:r>
      </w:hyperlink>
      <w:r>
        <w:t xml:space="preserve"> администрации городского округа на установку и эксплуатацию рекламной конструкции согласно приложению 1 к настоящему Положению;</w:t>
      </w:r>
    </w:p>
    <w:p w:rsidR="00C11FFD" w:rsidRDefault="00C11FFD">
      <w:pPr>
        <w:pStyle w:val="ConsPlusNormal"/>
        <w:spacing w:before="220"/>
        <w:ind w:firstLine="540"/>
        <w:jc w:val="both"/>
      </w:pPr>
      <w:r>
        <w:t>2) договор на установку и эксплуатацию рекламной конструкции с администрацией городского округа в случае установки и эксплуатации рекламной конструкции на объекте недвижимости либо земельном участке, находящихся в собственности муниципального образования городской округ город Елец (далее - муниципальная собственность).</w:t>
      </w:r>
    </w:p>
    <w:p w:rsidR="00C11FFD" w:rsidRDefault="00C11FFD">
      <w:pPr>
        <w:pStyle w:val="ConsPlusNormal"/>
        <w:spacing w:before="220"/>
        <w:ind w:firstLine="540"/>
        <w:jc w:val="both"/>
      </w:pPr>
      <w:r>
        <w:t>2. Установка и эксплуатация рекламной конструкции производится после оформления в установленном порядке разрешительной документации.</w:t>
      </w:r>
    </w:p>
    <w:p w:rsidR="00C11FFD" w:rsidRDefault="00C11FFD">
      <w:pPr>
        <w:pStyle w:val="ConsPlusNormal"/>
        <w:spacing w:before="220"/>
        <w:ind w:firstLine="540"/>
        <w:jc w:val="both"/>
      </w:pPr>
      <w:r>
        <w:t>3. Разрешение на установку и эксплуатацию рекламной конструкции оформляется:</w:t>
      </w:r>
    </w:p>
    <w:p w:rsidR="00C11FFD" w:rsidRDefault="00C11FFD">
      <w:pPr>
        <w:pStyle w:val="ConsPlusNormal"/>
        <w:spacing w:before="220"/>
        <w:ind w:firstLine="540"/>
        <w:jc w:val="both"/>
      </w:pPr>
      <w:r>
        <w:t xml:space="preserve">1) для рекламных конструкций, по которым проведены аукционы на право заключения </w:t>
      </w:r>
      <w:r>
        <w:lastRenderedPageBreak/>
        <w:t>договора на установку и эксплуатацию рекламных конструкций, - на основании протоколов о результатах аукционов;</w:t>
      </w:r>
    </w:p>
    <w:p w:rsidR="00C11FFD" w:rsidRDefault="00C11FFD">
      <w:pPr>
        <w:pStyle w:val="ConsPlusNormal"/>
        <w:jc w:val="both"/>
      </w:pPr>
      <w:r>
        <w:t xml:space="preserve">(п. 1 в ред. </w:t>
      </w:r>
      <w:hyperlink r:id="rId32" w:history="1">
        <w:r>
          <w:rPr>
            <w:color w:val="0000FF"/>
          </w:rPr>
          <w:t>решения</w:t>
        </w:r>
      </w:hyperlink>
      <w:r>
        <w:t xml:space="preserve"> Совета депутатов городского округа </w:t>
      </w:r>
      <w:proofErr w:type="gramStart"/>
      <w:r>
        <w:t>г</w:t>
      </w:r>
      <w:proofErr w:type="gramEnd"/>
      <w:r>
        <w:t>. Елец от 14.04.2017 N 437)</w:t>
      </w:r>
    </w:p>
    <w:p w:rsidR="00C11FFD" w:rsidRDefault="00C11FFD">
      <w:pPr>
        <w:pStyle w:val="ConsPlusNormal"/>
        <w:spacing w:before="220"/>
        <w:ind w:firstLine="540"/>
        <w:jc w:val="both"/>
      </w:pPr>
      <w:proofErr w:type="gramStart"/>
      <w:r>
        <w:t xml:space="preserve">2) для установки рекламной конструкции на объекте недвижимости или земельном участке, не находящихся в муниципальной собственности, - на основании договора или согласия собственника либо иного указанного в </w:t>
      </w:r>
      <w:hyperlink r:id="rId33" w:history="1">
        <w:r>
          <w:rPr>
            <w:color w:val="0000FF"/>
          </w:rPr>
          <w:t>частях 5</w:t>
        </w:r>
      </w:hyperlink>
      <w:r>
        <w:t xml:space="preserve"> - </w:t>
      </w:r>
      <w:hyperlink r:id="rId34" w:history="1">
        <w:r>
          <w:rPr>
            <w:color w:val="0000FF"/>
          </w:rPr>
          <w:t>7 статьи 19</w:t>
        </w:r>
      </w:hyperlink>
      <w:r>
        <w:t xml:space="preserve"> Закона о рекламе законного владельца недвижимого имущества на присоединение к этому имуществу рекламной конструкции;</w:t>
      </w:r>
      <w:proofErr w:type="gramEnd"/>
    </w:p>
    <w:p w:rsidR="00C11FFD" w:rsidRDefault="00C11FFD">
      <w:pPr>
        <w:pStyle w:val="ConsPlusNormal"/>
        <w:spacing w:before="220"/>
        <w:ind w:firstLine="540"/>
        <w:jc w:val="both"/>
      </w:pPr>
      <w:r>
        <w:t xml:space="preserve">3) для установки рекламной конструкции на объекте недвижимости либо земельном участке, </w:t>
      </w:r>
      <w:proofErr w:type="gramStart"/>
      <w:r>
        <w:t>находящихся</w:t>
      </w:r>
      <w:proofErr w:type="gramEnd"/>
      <w:r>
        <w:t xml:space="preserve"> в муниципальной собственности, - на основании договора на установку и эксплуатацию рекламной конструкции, заключенного с лицом, обладающим правом оперативного управления, правом хозяйственного ведения либо правом аренды на данный объект недвижимости.</w:t>
      </w:r>
    </w:p>
    <w:p w:rsidR="00C11FFD" w:rsidRDefault="00C11FFD">
      <w:pPr>
        <w:pStyle w:val="ConsPlusNormal"/>
        <w:spacing w:before="220"/>
        <w:ind w:firstLine="540"/>
        <w:jc w:val="both"/>
      </w:pPr>
      <w:r>
        <w:t xml:space="preserve">4. </w:t>
      </w:r>
      <w:proofErr w:type="gramStart"/>
      <w:r>
        <w:t>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на землях, государственная собственность на который не разграничена, а также на здании или ином недвижимом имуществе, находящихся в муниципальной собственности, проводятся администрацией городского округа либо уполномоченной организацией после утверждения схем размещения рекламных конструкций только в отношении мест размещения рекламных конструкций</w:t>
      </w:r>
      <w:proofErr w:type="gramEnd"/>
      <w:r>
        <w:t>, указанных в данных схемах.</w:t>
      </w:r>
    </w:p>
    <w:p w:rsidR="00C11FFD" w:rsidRDefault="00C11FFD">
      <w:pPr>
        <w:pStyle w:val="ConsPlusNormal"/>
        <w:spacing w:before="220"/>
        <w:ind w:firstLine="540"/>
        <w:jc w:val="both"/>
      </w:pPr>
      <w:r>
        <w:t>Торги на право заключения договора на установку и эксплуатацию рекламной конструкции проводятся администрацией городского округа в форме открытого аукциона.</w:t>
      </w:r>
    </w:p>
    <w:p w:rsidR="00C11FFD" w:rsidRDefault="00C11FFD">
      <w:pPr>
        <w:pStyle w:val="ConsPlusNormal"/>
        <w:jc w:val="both"/>
      </w:pPr>
      <w:r>
        <w:t xml:space="preserve">(абзац введен </w:t>
      </w:r>
      <w:hyperlink r:id="rId35" w:history="1">
        <w:r>
          <w:rPr>
            <w:color w:val="0000FF"/>
          </w:rPr>
          <w:t>решением</w:t>
        </w:r>
      </w:hyperlink>
      <w:r>
        <w:t xml:space="preserve"> Совета депутатов городского округа </w:t>
      </w:r>
      <w:proofErr w:type="gramStart"/>
      <w:r>
        <w:t>г</w:t>
      </w:r>
      <w:proofErr w:type="gramEnd"/>
      <w:r>
        <w:t>. Елец от 14.04.2017 N 437)</w:t>
      </w:r>
    </w:p>
    <w:p w:rsidR="00C11FFD" w:rsidRDefault="00C11FFD">
      <w:pPr>
        <w:pStyle w:val="ConsPlusNormal"/>
        <w:spacing w:before="220"/>
        <w:ind w:firstLine="540"/>
        <w:jc w:val="both"/>
      </w:pPr>
      <w:r>
        <w:t>5. Схема размещения рекламных конструкций и вносимые в нее изменения утверждаются правовым актом администрации городского округа.</w:t>
      </w:r>
    </w:p>
    <w:p w:rsidR="00C11FFD" w:rsidRDefault="00C11FFD">
      <w:pPr>
        <w:pStyle w:val="ConsPlusNormal"/>
        <w:spacing w:before="220"/>
        <w:ind w:firstLine="540"/>
        <w:jc w:val="both"/>
      </w:pPr>
      <w:r>
        <w:t>Проект Схемы размещения рекламных конструкций, а также вносимые в нее изменения подлежат согласованию с управлением внутренней политики Липецкой области.</w:t>
      </w:r>
    </w:p>
    <w:p w:rsidR="00C11FFD" w:rsidRDefault="00C11FFD">
      <w:pPr>
        <w:pStyle w:val="ConsPlusNormal"/>
        <w:spacing w:before="220"/>
        <w:ind w:firstLine="540"/>
        <w:jc w:val="both"/>
      </w:pPr>
      <w:r>
        <w:t xml:space="preserve">6. Для получения разрешения на установку и эксплуатацию рекламной конструкции физическое или юридическое лицо, индивидуальный предприниматель (далее - </w:t>
      </w:r>
      <w:proofErr w:type="spellStart"/>
      <w:r>
        <w:t>рекламораспространитель</w:t>
      </w:r>
      <w:proofErr w:type="spellEnd"/>
      <w:r>
        <w:t>) обращается в администрацию городского округа. Заявление о выдаче разрешения на установку и эксплуатацию рекламной конструкции может быть подано через многофункциональный центр предоставления государственных и муниципальных услуг (далее - многофункциональный центр) в соответствии с соглашением о взаимодействии между многофункциональным центром и администрацией городского округа.</w:t>
      </w:r>
    </w:p>
    <w:p w:rsidR="00C11FFD" w:rsidRDefault="00C11FFD">
      <w:pPr>
        <w:pStyle w:val="ConsPlusNormal"/>
        <w:jc w:val="both"/>
      </w:pPr>
      <w:r>
        <w:t>(</w:t>
      </w:r>
      <w:proofErr w:type="gramStart"/>
      <w:r>
        <w:t>в</w:t>
      </w:r>
      <w:proofErr w:type="gramEnd"/>
      <w:r>
        <w:t xml:space="preserve"> ред. </w:t>
      </w:r>
      <w:hyperlink r:id="rId36" w:history="1">
        <w:r>
          <w:rPr>
            <w:color w:val="0000FF"/>
          </w:rPr>
          <w:t>решения</w:t>
        </w:r>
      </w:hyperlink>
      <w:r>
        <w:t xml:space="preserve"> Совета депутатов городского округа г. Елец от 14.04.2017 N 437)</w:t>
      </w:r>
    </w:p>
    <w:p w:rsidR="00C11FFD" w:rsidRDefault="00C11FFD">
      <w:pPr>
        <w:pStyle w:val="ConsPlusNormal"/>
        <w:spacing w:before="220"/>
        <w:ind w:firstLine="540"/>
        <w:jc w:val="both"/>
      </w:pPr>
      <w:r>
        <w:t xml:space="preserve">При обращении </w:t>
      </w:r>
      <w:proofErr w:type="spellStart"/>
      <w:r>
        <w:t>рекламораспространитель</w:t>
      </w:r>
      <w:proofErr w:type="spellEnd"/>
      <w:r>
        <w:t xml:space="preserve"> представляет следующие документы:</w:t>
      </w:r>
    </w:p>
    <w:p w:rsidR="00C11FFD" w:rsidRDefault="00C11FFD">
      <w:pPr>
        <w:pStyle w:val="ConsPlusNormal"/>
        <w:spacing w:before="220"/>
        <w:ind w:firstLine="540"/>
        <w:jc w:val="both"/>
      </w:pPr>
      <w:r>
        <w:t xml:space="preserve">1) </w:t>
      </w:r>
      <w:hyperlink w:anchor="P424" w:history="1">
        <w:r>
          <w:rPr>
            <w:color w:val="0000FF"/>
          </w:rPr>
          <w:t>заявление</w:t>
        </w:r>
      </w:hyperlink>
      <w:r>
        <w:t xml:space="preserve"> собственника или иного указанного в </w:t>
      </w:r>
      <w:hyperlink r:id="rId37" w:history="1">
        <w:r>
          <w:rPr>
            <w:color w:val="0000FF"/>
          </w:rPr>
          <w:t>частях 5</w:t>
        </w:r>
      </w:hyperlink>
      <w:r>
        <w:t xml:space="preserve"> - </w:t>
      </w:r>
      <w:hyperlink r:id="rId38" w:history="1">
        <w:r>
          <w:rPr>
            <w:color w:val="0000FF"/>
          </w:rPr>
          <w:t>7 статьи 19</w:t>
        </w:r>
      </w:hyperlink>
      <w:r>
        <w:t xml:space="preserve"> Закона о рекламе законного владельца соответствующего недвижимого имущества либо владельца рекламной конструкции по форме согласно приложению 2 к настоящему Положению, в котором указывается:</w:t>
      </w:r>
    </w:p>
    <w:p w:rsidR="00C11FFD" w:rsidRDefault="00C11FFD">
      <w:pPr>
        <w:pStyle w:val="ConsPlusNormal"/>
        <w:spacing w:before="220"/>
        <w:ind w:firstLine="540"/>
        <w:jc w:val="both"/>
      </w:pPr>
      <w:r>
        <w:t>а) наименование и организационно-правовая форма организации (для юридических лиц);</w:t>
      </w:r>
    </w:p>
    <w:p w:rsidR="00C11FFD" w:rsidRDefault="00C11FFD">
      <w:pPr>
        <w:pStyle w:val="ConsPlusNormal"/>
        <w:spacing w:before="220"/>
        <w:ind w:firstLine="540"/>
        <w:jc w:val="both"/>
      </w:pPr>
      <w:r>
        <w:t>б) фамилия, имя, отчество, телефон (для физических лиц);</w:t>
      </w:r>
    </w:p>
    <w:p w:rsidR="00C11FFD" w:rsidRDefault="00C11FFD">
      <w:pPr>
        <w:pStyle w:val="ConsPlusNormal"/>
        <w:spacing w:before="220"/>
        <w:ind w:firstLine="540"/>
        <w:jc w:val="both"/>
      </w:pPr>
      <w:r>
        <w:t xml:space="preserve">в) место нахождения </w:t>
      </w:r>
      <w:proofErr w:type="spellStart"/>
      <w:r>
        <w:t>рекламораспространителя</w:t>
      </w:r>
      <w:proofErr w:type="spellEnd"/>
      <w:r>
        <w:t>;</w:t>
      </w:r>
    </w:p>
    <w:p w:rsidR="00C11FFD" w:rsidRDefault="00C11FFD">
      <w:pPr>
        <w:pStyle w:val="ConsPlusNormal"/>
        <w:spacing w:before="220"/>
        <w:ind w:firstLine="540"/>
        <w:jc w:val="both"/>
      </w:pPr>
      <w:r>
        <w:t>г) тип рекламной конструкции;</w:t>
      </w:r>
    </w:p>
    <w:p w:rsidR="00C11FFD" w:rsidRDefault="00C11FFD">
      <w:pPr>
        <w:pStyle w:val="ConsPlusNormal"/>
        <w:spacing w:before="220"/>
        <w:ind w:firstLine="540"/>
        <w:jc w:val="both"/>
      </w:pPr>
      <w:proofErr w:type="spellStart"/>
      <w:r>
        <w:lastRenderedPageBreak/>
        <w:t>д</w:t>
      </w:r>
      <w:proofErr w:type="spellEnd"/>
      <w:r>
        <w:t>) адрес места ее установки;</w:t>
      </w:r>
    </w:p>
    <w:p w:rsidR="00C11FFD" w:rsidRDefault="00C11FFD">
      <w:pPr>
        <w:pStyle w:val="ConsPlusNormal"/>
        <w:spacing w:before="220"/>
        <w:ind w:firstLine="540"/>
        <w:jc w:val="both"/>
      </w:pPr>
      <w:r>
        <w:t>е) идентификационный номер налогоплательщика (ИНН), код причины постановки на учет в налоговом органе (КПП), основной государственный регистрационный номер (ОГРН);</w:t>
      </w:r>
    </w:p>
    <w:p w:rsidR="00C11FFD" w:rsidRDefault="00C11FFD">
      <w:pPr>
        <w:pStyle w:val="ConsPlusNormal"/>
        <w:spacing w:before="220"/>
        <w:ind w:firstLine="540"/>
        <w:jc w:val="both"/>
      </w:pPr>
      <w:r>
        <w:t>2) проект рекламной конструкции, предусматривающий описание территориального размещения рекламной конструкции в соответствии со Схемой размещения рекламных конструкций, с учетом требований технического регламента;</w:t>
      </w:r>
    </w:p>
    <w:p w:rsidR="00C11FFD" w:rsidRDefault="00C11FFD">
      <w:pPr>
        <w:pStyle w:val="ConsPlusNormal"/>
        <w:jc w:val="both"/>
      </w:pPr>
      <w:r>
        <w:t xml:space="preserve">(п. 2 в ред. </w:t>
      </w:r>
      <w:hyperlink r:id="rId39" w:history="1">
        <w:r>
          <w:rPr>
            <w:color w:val="0000FF"/>
          </w:rPr>
          <w:t>решения</w:t>
        </w:r>
      </w:hyperlink>
      <w:r>
        <w:t xml:space="preserve"> Совета депутатов городского округа </w:t>
      </w:r>
      <w:proofErr w:type="gramStart"/>
      <w:r>
        <w:t>г</w:t>
      </w:r>
      <w:proofErr w:type="gramEnd"/>
      <w:r>
        <w:t>. Елец от 14.04.2017 N 437)</w:t>
      </w:r>
    </w:p>
    <w:p w:rsidR="00C11FFD" w:rsidRDefault="00C11FFD">
      <w:pPr>
        <w:pStyle w:val="ConsPlusNormal"/>
        <w:spacing w:before="220"/>
        <w:ind w:firstLine="540"/>
        <w:jc w:val="both"/>
      </w:pPr>
      <w:r>
        <w:t xml:space="preserve">3) договор на установку и эксплуатацию рекламной конструкции, заключенный с лицом, обладающим правом собственности, правом доверительного управления, правом оперативного управления, правом хозяйственного ведения либо правом аренды на данный объект недвижимости,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proofErr w:type="spellStart"/>
      <w:r>
        <w:t>рекламораспространитель</w:t>
      </w:r>
      <w:proofErr w:type="spellEnd"/>
      <w:r>
        <w:t xml:space="preserve"> представляет документ, подтверждающий согласие этих собственников, - протокол общего собрания собственников помещений в многоквартирном доме.</w:t>
      </w:r>
    </w:p>
    <w:p w:rsidR="00C11FFD" w:rsidRDefault="00C11FFD">
      <w:pPr>
        <w:pStyle w:val="ConsPlusNormal"/>
        <w:spacing w:before="220"/>
        <w:ind w:firstLine="540"/>
        <w:jc w:val="both"/>
      </w:pPr>
      <w:r>
        <w:t>6.1. Выдача разрешения на установку и эксплуатацию рекламной конструкции может осуществляться через многофункциональный центр.</w:t>
      </w:r>
    </w:p>
    <w:p w:rsidR="00C11FFD" w:rsidRDefault="00C11FFD">
      <w:pPr>
        <w:pStyle w:val="ConsPlusNormal"/>
        <w:jc w:val="both"/>
      </w:pPr>
      <w:r>
        <w:t>(</w:t>
      </w:r>
      <w:proofErr w:type="gramStart"/>
      <w:r>
        <w:t>ч</w:t>
      </w:r>
      <w:proofErr w:type="gramEnd"/>
      <w:r>
        <w:t xml:space="preserve">асть 6.1 введена </w:t>
      </w:r>
      <w:hyperlink r:id="rId40" w:history="1">
        <w:r>
          <w:rPr>
            <w:color w:val="0000FF"/>
          </w:rPr>
          <w:t>решением</w:t>
        </w:r>
      </w:hyperlink>
      <w:r>
        <w:t xml:space="preserve"> Совета депутатов городского округа г. Елец от 14.04.2017 N 437)</w:t>
      </w:r>
    </w:p>
    <w:p w:rsidR="00C11FFD" w:rsidRDefault="00C11FFD">
      <w:pPr>
        <w:pStyle w:val="ConsPlusNormal"/>
        <w:spacing w:before="220"/>
        <w:ind w:firstLine="540"/>
        <w:jc w:val="both"/>
      </w:pPr>
      <w:r>
        <w:t>7. В случае</w:t>
      </w:r>
      <w:proofErr w:type="gramStart"/>
      <w:r>
        <w:t>,</w:t>
      </w:r>
      <w:proofErr w:type="gramEnd"/>
      <w:r>
        <w:t xml:space="preserve"> если недвижимое имущество находится в государственной или муниципальной собственности, администрация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11FFD" w:rsidRDefault="00C11FFD">
      <w:pPr>
        <w:pStyle w:val="ConsPlusNormal"/>
        <w:spacing w:before="220"/>
        <w:ind w:firstLine="540"/>
        <w:jc w:val="both"/>
      </w:pPr>
      <w:r>
        <w:t>8. При установке рекламной конструкции на заявительной основе срок рассмотрения заявления о выдаче разрешения на установку и эксплуатацию рекламной конструкции и принятия решения составляет не более двух месяцев со дня поступления данного заявления в администрацию городского округа.</w:t>
      </w:r>
    </w:p>
    <w:p w:rsidR="00C11FFD" w:rsidRDefault="00C11FFD">
      <w:pPr>
        <w:pStyle w:val="ConsPlusNormal"/>
        <w:spacing w:before="220"/>
        <w:ind w:firstLine="540"/>
        <w:jc w:val="both"/>
      </w:pPr>
      <w:r>
        <w:t xml:space="preserve">В случае, предусмотренном </w:t>
      </w:r>
      <w:hyperlink w:anchor="P285" w:history="1">
        <w:r>
          <w:rPr>
            <w:color w:val="0000FF"/>
          </w:rPr>
          <w:t>частью 11</w:t>
        </w:r>
      </w:hyperlink>
      <w:r>
        <w:t xml:space="preserve"> настоящей статьи, срок рассмотрения заявления о выдаче разрешения на установку и эксплуатацию рекламной конструкции и принятия решения составляет не более одного месяца со дня поступления данного заявления в администрацию городского округа.</w:t>
      </w:r>
    </w:p>
    <w:p w:rsidR="00C11FFD" w:rsidRDefault="00C11FFD">
      <w:pPr>
        <w:pStyle w:val="ConsPlusNormal"/>
        <w:spacing w:before="220"/>
        <w:ind w:firstLine="540"/>
        <w:jc w:val="both"/>
      </w:pPr>
      <w:r>
        <w:t xml:space="preserve">9. По результатам рассмотрения заявления о выдаче разрешения на установку и эксплуатацию рекламной конструкции на заявительной основе администрация городского округа выдает </w:t>
      </w:r>
      <w:proofErr w:type="spellStart"/>
      <w:r>
        <w:t>рекламораспространителю</w:t>
      </w:r>
      <w:proofErr w:type="spellEnd"/>
      <w:r>
        <w:t xml:space="preserve"> разрешение на установку и эксплуатацию рекламной конструкции либо отказывает в выдаче соответствующего разрешения по основаниям, предусмотренным </w:t>
      </w:r>
      <w:hyperlink r:id="rId41" w:history="1">
        <w:r>
          <w:rPr>
            <w:color w:val="0000FF"/>
          </w:rPr>
          <w:t>частью 15 статьи 19</w:t>
        </w:r>
      </w:hyperlink>
      <w:r>
        <w:t xml:space="preserve"> Закона о рекламе.</w:t>
      </w:r>
    </w:p>
    <w:p w:rsidR="00C11FFD" w:rsidRDefault="00C11FFD">
      <w:pPr>
        <w:pStyle w:val="ConsPlusNormal"/>
        <w:spacing w:before="220"/>
        <w:ind w:firstLine="540"/>
        <w:jc w:val="both"/>
      </w:pPr>
      <w:r>
        <w:t xml:space="preserve">10. Разрешение на установку и эксплуатацию рекламной конструкции выдается после согласования уполномоченными органами, указанными в </w:t>
      </w:r>
      <w:hyperlink w:anchor="P468" w:history="1">
        <w:r>
          <w:rPr>
            <w:color w:val="0000FF"/>
          </w:rPr>
          <w:t>приложении 3</w:t>
        </w:r>
      </w:hyperlink>
      <w:r>
        <w:t xml:space="preserve"> к настоящему Положению, возможности установки рекламной конструкции.</w:t>
      </w:r>
    </w:p>
    <w:p w:rsidR="00C11FFD" w:rsidRDefault="00C11FFD">
      <w:pPr>
        <w:pStyle w:val="ConsPlusNormal"/>
        <w:spacing w:before="220"/>
        <w:ind w:firstLine="540"/>
        <w:jc w:val="both"/>
      </w:pPr>
      <w:bookmarkStart w:id="5" w:name="P285"/>
      <w:bookmarkEnd w:id="5"/>
      <w:r>
        <w:t>11. Заявитель вправе самостоятельно получить от уполномоченных органов согласование и представить его в администрацию городского округа.</w:t>
      </w:r>
    </w:p>
    <w:p w:rsidR="00C11FFD" w:rsidRDefault="00C11FFD">
      <w:pPr>
        <w:pStyle w:val="ConsPlusNormal"/>
        <w:spacing w:before="220"/>
        <w:ind w:firstLine="540"/>
        <w:jc w:val="both"/>
      </w:pPr>
      <w:r>
        <w:t>12. Разрешение выдается администрацией городского округа на каждую рекламную конструкцию на срок действия договора на установку и эксплуатацию рекламной конструкции, а разрешение в отношении временной рекламной конструкции - на срок, указанный в заявлении, но не более чем на двенадцать месяцев.</w:t>
      </w:r>
    </w:p>
    <w:p w:rsidR="00C11FFD" w:rsidRDefault="00C11FFD">
      <w:pPr>
        <w:pStyle w:val="ConsPlusNormal"/>
        <w:spacing w:before="220"/>
        <w:ind w:firstLine="540"/>
        <w:jc w:val="both"/>
      </w:pPr>
      <w:r>
        <w:lastRenderedPageBreak/>
        <w:t>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Липецкой области и на которые могут заключаться договоры на установку и эксплуатацию рекламных конструкций.</w:t>
      </w:r>
    </w:p>
    <w:p w:rsidR="00C11FFD" w:rsidRDefault="00C11FFD">
      <w:pPr>
        <w:pStyle w:val="ConsPlusNormal"/>
        <w:spacing w:before="220"/>
        <w:ind w:firstLine="540"/>
        <w:jc w:val="both"/>
      </w:pPr>
      <w:r>
        <w:t xml:space="preserve">13. Аннулирование или признание недействительным разрешения на установку и эксплуатацию рекламной конструкции производится администрацией городского округа в случаях, предусмотренных </w:t>
      </w:r>
      <w:hyperlink r:id="rId42" w:history="1">
        <w:r>
          <w:rPr>
            <w:color w:val="0000FF"/>
          </w:rPr>
          <w:t>Законом</w:t>
        </w:r>
      </w:hyperlink>
      <w:r>
        <w:t xml:space="preserve"> о рекламе, настоящим Положением.</w:t>
      </w:r>
    </w:p>
    <w:p w:rsidR="00C11FFD" w:rsidRDefault="00C11FFD">
      <w:pPr>
        <w:pStyle w:val="ConsPlusNormal"/>
        <w:spacing w:before="220"/>
        <w:ind w:firstLine="540"/>
        <w:jc w:val="both"/>
      </w:pPr>
      <w:r>
        <w:t xml:space="preserve">14. В случае изменения характеристик рекламной конструкции, указанных в разрешении, </w:t>
      </w:r>
      <w:proofErr w:type="spellStart"/>
      <w:r>
        <w:t>рекламораспространитель</w:t>
      </w:r>
      <w:proofErr w:type="spellEnd"/>
      <w:r>
        <w:t xml:space="preserve"> </w:t>
      </w:r>
      <w:proofErr w:type="gramStart"/>
      <w:r>
        <w:t>обязан</w:t>
      </w:r>
      <w:proofErr w:type="gramEnd"/>
      <w:r>
        <w:t xml:space="preserve"> предварительно переоформить разрешительную документацию в порядке, предусмотренном настоящей статьей.</w:t>
      </w:r>
    </w:p>
    <w:p w:rsidR="00C11FFD" w:rsidRDefault="00C11FFD">
      <w:pPr>
        <w:pStyle w:val="ConsPlusNormal"/>
        <w:spacing w:before="220"/>
        <w:ind w:firstLine="540"/>
        <w:jc w:val="both"/>
      </w:pPr>
      <w:r>
        <w:t xml:space="preserve">15. </w:t>
      </w:r>
      <w:proofErr w:type="gramStart"/>
      <w:r>
        <w:t>В отношении территории достопримечательного места "Историческая часть города Ельца", а также объектов культурного наследия, находящихся в границах территории достопримечательного места "Историческая часть города Ельца" и включенных в единый государственный реестр объектов культурного наследия (памятников истории и культуры) народов Российской Федерации, до установления уполномоченным администрацией Липецкой области органом охраны объектов культурного наследия запретов, ограничений, а также требований к распространению наружной рекламы</w:t>
      </w:r>
      <w:proofErr w:type="gramEnd"/>
      <w:r>
        <w:t xml:space="preserve"> </w:t>
      </w:r>
      <w:proofErr w:type="gramStart"/>
      <w:r>
        <w:t>в границах территории достопримечательного места "Историческая часть города Ельца", а также на объектах культурного наследия, находящихся в границах территории достопримечательного места "Историческая часть города Ельца" и включенных в единый государственный реестр объектов культурного наследия (памятников истории и культуры) народов Российской Федерации, администрацией городского округа не могут быть выданы разрешения на установку и эксплуатацию рекламных конструкций, а также проведены аукционы на</w:t>
      </w:r>
      <w:proofErr w:type="gramEnd"/>
      <w:r>
        <w:t xml:space="preserve"> право заключения договора на установку и эксплуатацию рекламных конструкций и внесены изменения в схему размещения рекламных конструкций.</w:t>
      </w:r>
    </w:p>
    <w:p w:rsidR="00C11FFD" w:rsidRDefault="00C11FFD">
      <w:pPr>
        <w:pStyle w:val="ConsPlusNormal"/>
        <w:jc w:val="both"/>
      </w:pPr>
      <w:r>
        <w:t xml:space="preserve">(часть 15 введена </w:t>
      </w:r>
      <w:hyperlink r:id="rId43" w:history="1">
        <w:r>
          <w:rPr>
            <w:color w:val="0000FF"/>
          </w:rPr>
          <w:t>решением</w:t>
        </w:r>
      </w:hyperlink>
      <w:r>
        <w:t xml:space="preserve"> Совета депутатов городского округа </w:t>
      </w:r>
      <w:proofErr w:type="gramStart"/>
      <w:r>
        <w:t>г</w:t>
      </w:r>
      <w:proofErr w:type="gramEnd"/>
      <w:r>
        <w:t>. Елец от 14.04.2017 N 437)</w:t>
      </w:r>
    </w:p>
    <w:p w:rsidR="00C11FFD" w:rsidRDefault="00C11FFD">
      <w:pPr>
        <w:pStyle w:val="ConsPlusNormal"/>
        <w:jc w:val="both"/>
      </w:pPr>
    </w:p>
    <w:p w:rsidR="00C11FFD" w:rsidRDefault="00C11FFD">
      <w:pPr>
        <w:pStyle w:val="ConsPlusNormal"/>
        <w:jc w:val="center"/>
        <w:outlineLvl w:val="1"/>
      </w:pPr>
      <w:r>
        <w:t>Статья 8. Технические требования по проектированию, монтажу</w:t>
      </w:r>
    </w:p>
    <w:p w:rsidR="00C11FFD" w:rsidRDefault="00C11FFD">
      <w:pPr>
        <w:pStyle w:val="ConsPlusNormal"/>
        <w:jc w:val="center"/>
      </w:pPr>
      <w:r>
        <w:t>и эксплуатации рекламных конструкций</w:t>
      </w:r>
    </w:p>
    <w:p w:rsidR="00C11FFD" w:rsidRDefault="00C11FFD">
      <w:pPr>
        <w:pStyle w:val="ConsPlusNormal"/>
        <w:jc w:val="both"/>
      </w:pPr>
    </w:p>
    <w:p w:rsidR="00C11FFD" w:rsidRDefault="00C11FFD">
      <w:pPr>
        <w:pStyle w:val="ConsPlusNormal"/>
        <w:ind w:firstLine="540"/>
        <w:jc w:val="both"/>
      </w:pPr>
      <w:r>
        <w:t>1. Проектная документация рекламных конструкций должна быть выполнена в соответствии с действующими техническими регламентами, государственными стандартами и другими отраслевыми и ведомственными нормативными документами организацией, имеющей допуск к соответствующему виду работ.</w:t>
      </w:r>
    </w:p>
    <w:p w:rsidR="00C11FFD" w:rsidRDefault="00C11FFD">
      <w:pPr>
        <w:pStyle w:val="ConsPlusNormal"/>
        <w:spacing w:before="220"/>
        <w:ind w:firstLine="540"/>
        <w:jc w:val="both"/>
      </w:pPr>
      <w:r>
        <w:t>2. Монтажно-строительные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 имеющими допуск на проведение этих работ. Прием выполненных работ осуществляется собственником рекламной конструкции.</w:t>
      </w:r>
    </w:p>
    <w:p w:rsidR="00C11FFD" w:rsidRDefault="00C11FFD">
      <w:pPr>
        <w:pStyle w:val="ConsPlusNormal"/>
        <w:spacing w:before="220"/>
        <w:ind w:firstLine="540"/>
        <w:jc w:val="both"/>
      </w:pPr>
      <w:r>
        <w:t xml:space="preserve">3. При наличии соответствующих требований в проектной и разрешительной документации монтаж рекламных конструкций на зданиях и сооружениях производится в присутствии представителей собственника или иного указанного в </w:t>
      </w:r>
      <w:hyperlink r:id="rId44" w:history="1">
        <w:r>
          <w:rPr>
            <w:color w:val="0000FF"/>
          </w:rPr>
          <w:t>частях 5</w:t>
        </w:r>
      </w:hyperlink>
      <w:r>
        <w:t xml:space="preserve"> - </w:t>
      </w:r>
      <w:hyperlink r:id="rId45" w:history="1">
        <w:r>
          <w:rPr>
            <w:color w:val="0000FF"/>
          </w:rPr>
          <w:t>7 статьи 19</w:t>
        </w:r>
      </w:hyperlink>
      <w:r>
        <w:t xml:space="preserve"> Закона о рекламе законного владельца недвижимого имущества.</w:t>
      </w:r>
    </w:p>
    <w:p w:rsidR="00C11FFD" w:rsidRDefault="00C11FFD">
      <w:pPr>
        <w:pStyle w:val="ConsPlusNormal"/>
        <w:spacing w:before="220"/>
        <w:ind w:firstLine="540"/>
        <w:jc w:val="both"/>
      </w:pPr>
      <w:r>
        <w:t>4. Для осуществления работ по установке рекламных конструкций необходимо наличие следующих документов:</w:t>
      </w:r>
    </w:p>
    <w:p w:rsidR="00C11FFD" w:rsidRDefault="00C11FFD">
      <w:pPr>
        <w:pStyle w:val="ConsPlusNormal"/>
        <w:spacing w:before="220"/>
        <w:ind w:firstLine="540"/>
        <w:jc w:val="both"/>
      </w:pPr>
      <w:r>
        <w:t>1) разрешение на установку и эксплуатацию рекламной конструкции;</w:t>
      </w:r>
    </w:p>
    <w:p w:rsidR="00C11FFD" w:rsidRDefault="00C11FFD">
      <w:pPr>
        <w:pStyle w:val="ConsPlusNormal"/>
        <w:spacing w:before="220"/>
        <w:ind w:firstLine="540"/>
        <w:jc w:val="both"/>
      </w:pPr>
      <w:r>
        <w:t>2) договор на установку и эксплуатацию рекламной конструкции.</w:t>
      </w:r>
    </w:p>
    <w:p w:rsidR="00C11FFD" w:rsidRDefault="00C11FFD">
      <w:pPr>
        <w:pStyle w:val="ConsPlusNormal"/>
        <w:spacing w:before="220"/>
        <w:ind w:firstLine="540"/>
        <w:jc w:val="both"/>
      </w:pPr>
      <w:r>
        <w:lastRenderedPageBreak/>
        <w:t xml:space="preserve">5. </w:t>
      </w:r>
      <w:proofErr w:type="spellStart"/>
      <w:r>
        <w:t>Рекламораспространитель</w:t>
      </w:r>
      <w:proofErr w:type="spellEnd"/>
      <w:r>
        <w:t xml:space="preserve"> несет ответственность за любые нарушения правил безопасности, а также за неисправности и аварийные ситуации, возникшие из-за нарушения им проектных решений, условий монтажа и эксплуатации рекламной конструкции.</w:t>
      </w:r>
    </w:p>
    <w:p w:rsidR="00C11FFD" w:rsidRDefault="00C11FFD">
      <w:pPr>
        <w:pStyle w:val="ConsPlusNormal"/>
        <w:spacing w:before="220"/>
        <w:ind w:firstLine="540"/>
        <w:jc w:val="both"/>
      </w:pPr>
      <w:r>
        <w:t xml:space="preserve">6. По окончании срока действия разрешительной документации на установку и эксплуатацию рекламной конструкции </w:t>
      </w:r>
      <w:proofErr w:type="spellStart"/>
      <w:r>
        <w:t>рекламораспространитель</w:t>
      </w:r>
      <w:proofErr w:type="spellEnd"/>
      <w:r>
        <w:t xml:space="preserve"> обязан осуществить демонтаж рекламной конструкции и восстановить благоустройство в полном объеме и в том виде, который существовал до установки рекламной конструкции.</w:t>
      </w:r>
    </w:p>
    <w:p w:rsidR="00C11FFD" w:rsidRDefault="00C11FFD">
      <w:pPr>
        <w:pStyle w:val="ConsPlusNormal"/>
        <w:jc w:val="both"/>
      </w:pPr>
    </w:p>
    <w:p w:rsidR="00C11FFD" w:rsidRDefault="00C11FFD">
      <w:pPr>
        <w:pStyle w:val="ConsPlusNormal"/>
        <w:jc w:val="center"/>
        <w:outlineLvl w:val="1"/>
      </w:pPr>
      <w:r>
        <w:t>Статья 9. Плата за установку и эксплуатацию</w:t>
      </w:r>
    </w:p>
    <w:p w:rsidR="00C11FFD" w:rsidRDefault="00C11FFD">
      <w:pPr>
        <w:pStyle w:val="ConsPlusNormal"/>
        <w:jc w:val="center"/>
      </w:pPr>
      <w:r>
        <w:t>рекламной конструкции</w:t>
      </w:r>
    </w:p>
    <w:p w:rsidR="00C11FFD" w:rsidRDefault="00C11FFD">
      <w:pPr>
        <w:pStyle w:val="ConsPlusNormal"/>
        <w:jc w:val="both"/>
      </w:pPr>
    </w:p>
    <w:p w:rsidR="00C11FFD" w:rsidRDefault="00C11FFD">
      <w:pPr>
        <w:pStyle w:val="ConsPlusNormal"/>
        <w:ind w:firstLine="540"/>
        <w:jc w:val="both"/>
      </w:pPr>
      <w:r>
        <w:t>1. За выдачу разрешений на установку и эксплуатацию рекламной конструкции уплачивается государственная пошлина в размерах и порядке, установленных законодательством Российской Федерации о налогах и сборах.</w:t>
      </w:r>
    </w:p>
    <w:p w:rsidR="00C11FFD" w:rsidRDefault="00C11FFD">
      <w:pPr>
        <w:pStyle w:val="ConsPlusNormal"/>
        <w:spacing w:before="220"/>
        <w:ind w:firstLine="540"/>
        <w:jc w:val="both"/>
      </w:pPr>
      <w:r>
        <w:t xml:space="preserve">2. Начальный размер платы по договору на установку и эксплуатацию рекламной конструкции на объекте недвижимости, находящемся в муниципальной собственности, определяется в соответствии с </w:t>
      </w:r>
      <w:hyperlink w:anchor="P519" w:history="1">
        <w:r>
          <w:rPr>
            <w:color w:val="0000FF"/>
          </w:rPr>
          <w:t>приложением 4</w:t>
        </w:r>
      </w:hyperlink>
      <w:r>
        <w:t xml:space="preserve"> к настоящему Положению.</w:t>
      </w:r>
    </w:p>
    <w:p w:rsidR="00C11FFD" w:rsidRDefault="00C11FFD">
      <w:pPr>
        <w:pStyle w:val="ConsPlusNormal"/>
        <w:jc w:val="both"/>
      </w:pPr>
    </w:p>
    <w:p w:rsidR="00C11FFD" w:rsidRDefault="00C11FFD">
      <w:pPr>
        <w:pStyle w:val="ConsPlusNormal"/>
        <w:jc w:val="center"/>
        <w:outlineLvl w:val="1"/>
      </w:pPr>
      <w:r>
        <w:t>Статья 10. Ответственность за нарушение требований Положения</w:t>
      </w:r>
    </w:p>
    <w:p w:rsidR="00C11FFD" w:rsidRDefault="00C11FFD">
      <w:pPr>
        <w:pStyle w:val="ConsPlusNormal"/>
        <w:jc w:val="both"/>
      </w:pPr>
    </w:p>
    <w:p w:rsidR="00C11FFD" w:rsidRDefault="00C11FFD">
      <w:pPr>
        <w:pStyle w:val="ConsPlusNormal"/>
        <w:ind w:firstLine="540"/>
        <w:jc w:val="both"/>
      </w:pPr>
      <w:r>
        <w:t>Физические, юридические лица, индивидуальные предприниматели несут ответственность за нарушение требований по размещению рекламных конструкций в соответствии с действующим законодательством.</w:t>
      </w:r>
    </w:p>
    <w:p w:rsidR="00C11FFD" w:rsidRDefault="00C11FFD">
      <w:pPr>
        <w:pStyle w:val="ConsPlusNormal"/>
        <w:jc w:val="both"/>
      </w:pPr>
    </w:p>
    <w:p w:rsidR="00C11FFD" w:rsidRDefault="00C11FFD">
      <w:pPr>
        <w:pStyle w:val="ConsPlusNormal"/>
        <w:jc w:val="center"/>
        <w:outlineLvl w:val="1"/>
      </w:pPr>
      <w:r>
        <w:t>Статья 11. Аннулирование разрешений на установку</w:t>
      </w:r>
    </w:p>
    <w:p w:rsidR="00C11FFD" w:rsidRDefault="00C11FFD">
      <w:pPr>
        <w:pStyle w:val="ConsPlusNormal"/>
        <w:jc w:val="center"/>
      </w:pPr>
      <w:r>
        <w:t>и эксплуатацию рекламных конструкций, демонтаж</w:t>
      </w:r>
    </w:p>
    <w:p w:rsidR="00C11FFD" w:rsidRDefault="00C11FFD">
      <w:pPr>
        <w:pStyle w:val="ConsPlusNormal"/>
        <w:jc w:val="center"/>
      </w:pPr>
      <w:r>
        <w:t>рекламных конструкций</w:t>
      </w:r>
    </w:p>
    <w:p w:rsidR="00C11FFD" w:rsidRDefault="00C11FFD">
      <w:pPr>
        <w:pStyle w:val="ConsPlusNormal"/>
        <w:jc w:val="both"/>
      </w:pPr>
    </w:p>
    <w:p w:rsidR="00C11FFD" w:rsidRDefault="00C11FFD">
      <w:pPr>
        <w:pStyle w:val="ConsPlusNormal"/>
        <w:ind w:firstLine="540"/>
        <w:jc w:val="both"/>
      </w:pPr>
      <w:r>
        <w:t xml:space="preserve">1. Решение об аннулировании разрешения на установку и эксплуатацию рекламной конструкции принимается в соответствии с требованиями </w:t>
      </w:r>
      <w:hyperlink r:id="rId46" w:history="1">
        <w:r>
          <w:rPr>
            <w:color w:val="0000FF"/>
          </w:rPr>
          <w:t>Закона</w:t>
        </w:r>
      </w:hyperlink>
      <w:r>
        <w:t xml:space="preserve"> о рекламе.</w:t>
      </w:r>
    </w:p>
    <w:p w:rsidR="00C11FFD" w:rsidRDefault="00C11FFD">
      <w:pPr>
        <w:pStyle w:val="ConsPlusNormal"/>
        <w:spacing w:before="220"/>
        <w:ind w:firstLine="540"/>
        <w:jc w:val="both"/>
      </w:pPr>
      <w:r>
        <w:t>2. Решением об аннулировании разрешения на установку рекламной конструкции является правовой акт администрации городского округа.</w:t>
      </w:r>
    </w:p>
    <w:p w:rsidR="00C11FFD" w:rsidRDefault="00C11FFD">
      <w:pPr>
        <w:pStyle w:val="ConsPlusNormal"/>
        <w:spacing w:before="220"/>
        <w:ind w:firstLine="540"/>
        <w:jc w:val="both"/>
      </w:pPr>
      <w:r>
        <w:t xml:space="preserve">3. Владелец рекламной конструкции обязан осуществить демонтаж рекламной конструкции, а также удалить информацию, размещенную на такой рекламной конструкции, в случаях и в сроки, предусмотренные </w:t>
      </w:r>
      <w:hyperlink r:id="rId47" w:history="1">
        <w:r>
          <w:rPr>
            <w:color w:val="0000FF"/>
          </w:rPr>
          <w:t>частью 21 статьи 19</w:t>
        </w:r>
      </w:hyperlink>
      <w:r>
        <w:t xml:space="preserve"> Закона о рекламе.</w:t>
      </w:r>
    </w:p>
    <w:p w:rsidR="00C11FFD" w:rsidRDefault="00C11FFD">
      <w:pPr>
        <w:pStyle w:val="ConsPlusNormal"/>
        <w:spacing w:before="220"/>
        <w:ind w:firstLine="540"/>
        <w:jc w:val="both"/>
      </w:pPr>
      <w:r>
        <w:t xml:space="preserve">4. Выдача предписания о демонтаже рекламной конструкции осуществляется в порядке и в случаях, предусмотренных </w:t>
      </w:r>
      <w:hyperlink r:id="rId48" w:history="1">
        <w:r>
          <w:rPr>
            <w:color w:val="0000FF"/>
          </w:rPr>
          <w:t>Законом</w:t>
        </w:r>
      </w:hyperlink>
      <w:r>
        <w:t xml:space="preserve"> о рекламе.</w:t>
      </w:r>
    </w:p>
    <w:p w:rsidR="00C11FFD" w:rsidRDefault="00C11FFD">
      <w:pPr>
        <w:pStyle w:val="ConsPlusNormal"/>
        <w:spacing w:before="220"/>
        <w:ind w:firstLine="540"/>
        <w:jc w:val="both"/>
      </w:pPr>
      <w:r>
        <w:t>5. Принудительный демонтаж рекламных конструкций осуществляется на основании правового акта администрации городского округа.</w:t>
      </w:r>
    </w:p>
    <w:p w:rsidR="00C11FFD" w:rsidRDefault="00C11FFD">
      <w:pPr>
        <w:pStyle w:val="ConsPlusNormal"/>
        <w:spacing w:before="220"/>
        <w:ind w:firstLine="540"/>
        <w:jc w:val="both"/>
      </w:pPr>
      <w:r>
        <w:t>6. Хранение рекламной конструкции, демонтированной принудительно, осуществляется в течение трех месяцев. В течение срока хранения владелец рекламной конструкции вправе забрать конструкцию после документального подтверждения прав на демонтированную рекламную конструкцию и возмещения необходимых расходов, понесенных в связи с ее демонтажем и хранением, письменно уведомив об этом администрацию городского округа. По истечении срока хранения рекламная конструкция подлежит уничтожению.</w:t>
      </w:r>
    </w:p>
    <w:p w:rsidR="00C11FFD" w:rsidRDefault="00C11FFD">
      <w:pPr>
        <w:pStyle w:val="ConsPlusNormal"/>
        <w:spacing w:before="220"/>
        <w:ind w:firstLine="540"/>
        <w:jc w:val="both"/>
      </w:pPr>
      <w:r>
        <w:t>Выдача принудительно демонтированной рекламной конструкции ее владельцу осуществляется на основании правового акта администрации городского округа.</w:t>
      </w:r>
    </w:p>
    <w:p w:rsidR="00C11FFD" w:rsidRDefault="00C11FFD">
      <w:pPr>
        <w:pStyle w:val="ConsPlusNormal"/>
        <w:jc w:val="both"/>
      </w:pPr>
      <w:r>
        <w:lastRenderedPageBreak/>
        <w:t>(</w:t>
      </w:r>
      <w:proofErr w:type="gramStart"/>
      <w:r>
        <w:t>ч</w:t>
      </w:r>
      <w:proofErr w:type="gramEnd"/>
      <w:r>
        <w:t xml:space="preserve">асть 6 введена </w:t>
      </w:r>
      <w:hyperlink r:id="rId49" w:history="1">
        <w:r>
          <w:rPr>
            <w:color w:val="0000FF"/>
          </w:rPr>
          <w:t>решением</w:t>
        </w:r>
      </w:hyperlink>
      <w:r>
        <w:t xml:space="preserve"> Совета депутатов городского округа г. Елец от 14.04.2017 N 437)</w:t>
      </w:r>
    </w:p>
    <w:p w:rsidR="00C11FFD" w:rsidRDefault="00C11FFD">
      <w:pPr>
        <w:pStyle w:val="ConsPlusNormal"/>
        <w:jc w:val="both"/>
      </w:pPr>
    </w:p>
    <w:p w:rsidR="00C11FFD" w:rsidRDefault="00C11FFD">
      <w:pPr>
        <w:pStyle w:val="ConsPlusNormal"/>
        <w:jc w:val="right"/>
      </w:pPr>
      <w:r>
        <w:t xml:space="preserve">Глава </w:t>
      </w:r>
      <w:proofErr w:type="gramStart"/>
      <w:r>
        <w:t>городского</w:t>
      </w:r>
      <w:proofErr w:type="gramEnd"/>
    </w:p>
    <w:p w:rsidR="00C11FFD" w:rsidRDefault="00C11FFD">
      <w:pPr>
        <w:pStyle w:val="ConsPlusNormal"/>
        <w:jc w:val="right"/>
      </w:pPr>
      <w:r>
        <w:t>округа город Елец</w:t>
      </w:r>
    </w:p>
    <w:p w:rsidR="00C11FFD" w:rsidRDefault="00C11FFD">
      <w:pPr>
        <w:pStyle w:val="ConsPlusNormal"/>
        <w:jc w:val="right"/>
      </w:pPr>
      <w:r>
        <w:t>С.А.ПАНОВ</w:t>
      </w: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right"/>
        <w:outlineLvl w:val="1"/>
      </w:pPr>
      <w:r>
        <w:t>Приложение 1</w:t>
      </w:r>
    </w:p>
    <w:p w:rsidR="00C11FFD" w:rsidRDefault="00C11FFD">
      <w:pPr>
        <w:pStyle w:val="ConsPlusNormal"/>
        <w:jc w:val="right"/>
      </w:pPr>
      <w:r>
        <w:t xml:space="preserve">к Положению о </w:t>
      </w:r>
      <w:proofErr w:type="gramStart"/>
      <w:r>
        <w:t>наружной</w:t>
      </w:r>
      <w:proofErr w:type="gramEnd"/>
    </w:p>
    <w:p w:rsidR="00C11FFD" w:rsidRDefault="00C11FFD">
      <w:pPr>
        <w:pStyle w:val="ConsPlusNormal"/>
        <w:jc w:val="right"/>
      </w:pPr>
      <w:r>
        <w:t>рекламе и информации</w:t>
      </w:r>
    </w:p>
    <w:p w:rsidR="00C11FFD" w:rsidRDefault="00C11FFD">
      <w:pPr>
        <w:pStyle w:val="ConsPlusNormal"/>
        <w:jc w:val="right"/>
      </w:pPr>
      <w:r>
        <w:t>в городском округе</w:t>
      </w:r>
    </w:p>
    <w:p w:rsidR="00C11FFD" w:rsidRDefault="00C11FFD">
      <w:pPr>
        <w:pStyle w:val="ConsPlusNormal"/>
        <w:jc w:val="right"/>
      </w:pPr>
      <w:r>
        <w:t>город Елец</w:t>
      </w:r>
    </w:p>
    <w:p w:rsidR="00C11FFD" w:rsidRDefault="00C11FFD">
      <w:pPr>
        <w:pStyle w:val="ConsPlusNormal"/>
        <w:jc w:val="both"/>
      </w:pPr>
    </w:p>
    <w:p w:rsidR="00C11FFD" w:rsidRDefault="00C11FFD">
      <w:pPr>
        <w:pStyle w:val="ConsPlusNonformat"/>
        <w:jc w:val="both"/>
      </w:pPr>
      <w:r>
        <w:t xml:space="preserve">                АДМИНИСТРАЦИЯ ГОРОДСКОГО ОКРУГА ГОРОД ЕЛЕЦ</w:t>
      </w:r>
    </w:p>
    <w:p w:rsidR="00C11FFD" w:rsidRDefault="00C11FFD">
      <w:pPr>
        <w:pStyle w:val="ConsPlusNonformat"/>
        <w:jc w:val="both"/>
      </w:pPr>
    </w:p>
    <w:p w:rsidR="00C11FFD" w:rsidRDefault="00C11FFD">
      <w:pPr>
        <w:pStyle w:val="ConsPlusNonformat"/>
        <w:jc w:val="both"/>
      </w:pPr>
      <w:bookmarkStart w:id="6" w:name="P344"/>
      <w:bookmarkEnd w:id="6"/>
      <w:r>
        <w:t xml:space="preserve">                  РАЗРЕШЕНИЕ НА УСТАНОВКУ И ЭКСПЛУАТАЦИЮ</w:t>
      </w:r>
    </w:p>
    <w:p w:rsidR="00C11FFD" w:rsidRDefault="00C11FFD">
      <w:pPr>
        <w:pStyle w:val="ConsPlusNonformat"/>
        <w:jc w:val="both"/>
      </w:pPr>
      <w:r>
        <w:t xml:space="preserve">                           РЕКЛАМНОЙ КОНСТРУКЦИИ</w:t>
      </w:r>
    </w:p>
    <w:p w:rsidR="00C11FFD" w:rsidRDefault="00C11FFD">
      <w:pPr>
        <w:pStyle w:val="ConsPlusNonformat"/>
        <w:jc w:val="both"/>
      </w:pPr>
      <w:r>
        <w:t>N ____</w:t>
      </w:r>
    </w:p>
    <w:p w:rsidR="00C11FFD" w:rsidRDefault="00C11FFD">
      <w:pPr>
        <w:pStyle w:val="ConsPlusNonformat"/>
        <w:jc w:val="both"/>
      </w:pPr>
    </w:p>
    <w:p w:rsidR="00C11FFD" w:rsidRDefault="00C11FFD">
      <w:pPr>
        <w:pStyle w:val="ConsPlusNonformat"/>
        <w:jc w:val="both"/>
      </w:pPr>
      <w:r>
        <w:t>Владелец рекламной конструкции: ___________________________________________</w:t>
      </w:r>
    </w:p>
    <w:p w:rsidR="00C11FFD" w:rsidRDefault="00C11FFD">
      <w:pPr>
        <w:pStyle w:val="ConsPlusNonformat"/>
        <w:jc w:val="both"/>
      </w:pPr>
      <w:r>
        <w:t>Адрес: ____________________________________________________________________</w:t>
      </w:r>
    </w:p>
    <w:p w:rsidR="00C11FFD" w:rsidRDefault="00C11FFD">
      <w:pPr>
        <w:pStyle w:val="ConsPlusNonformat"/>
        <w:jc w:val="both"/>
      </w:pPr>
      <w:r>
        <w:t>Телефон: __________________________________________________________________</w:t>
      </w:r>
    </w:p>
    <w:p w:rsidR="00C11FFD" w:rsidRDefault="00C11FFD">
      <w:pPr>
        <w:pStyle w:val="ConsPlusNonformat"/>
        <w:jc w:val="both"/>
      </w:pPr>
      <w:r>
        <w:t>Факс: _____________________________________________________________________</w:t>
      </w:r>
    </w:p>
    <w:p w:rsidR="00C11FFD" w:rsidRDefault="00C11FFD">
      <w:pPr>
        <w:pStyle w:val="ConsPlusNonformat"/>
        <w:jc w:val="both"/>
      </w:pPr>
      <w:r>
        <w:t>Место установки: __________________________________________________________</w:t>
      </w:r>
    </w:p>
    <w:p w:rsidR="00C11FFD" w:rsidRDefault="00C11FFD">
      <w:pPr>
        <w:pStyle w:val="ConsPlusNonformat"/>
        <w:jc w:val="both"/>
      </w:pPr>
      <w:r>
        <w:t>Вид (тип) рекламной конструкции: __________________________________________</w:t>
      </w:r>
    </w:p>
    <w:p w:rsidR="00C11FFD" w:rsidRDefault="00C11FFD">
      <w:pPr>
        <w:pStyle w:val="ConsPlusNonformat"/>
        <w:jc w:val="both"/>
      </w:pPr>
      <w:r>
        <w:t>Собственник земельного участка,</w:t>
      </w:r>
    </w:p>
    <w:p w:rsidR="00C11FFD" w:rsidRDefault="00C11FFD">
      <w:pPr>
        <w:pStyle w:val="ConsPlusNonformat"/>
        <w:jc w:val="both"/>
      </w:pPr>
      <w:r>
        <w:t>здания или иного недвижимого</w:t>
      </w:r>
    </w:p>
    <w:p w:rsidR="00C11FFD" w:rsidRDefault="00C11FFD">
      <w:pPr>
        <w:pStyle w:val="ConsPlusNonformat"/>
        <w:jc w:val="both"/>
      </w:pPr>
      <w:r>
        <w:t xml:space="preserve">имущества, к которому </w:t>
      </w:r>
      <w:proofErr w:type="gramStart"/>
      <w:r>
        <w:t>присоединена</w:t>
      </w:r>
      <w:proofErr w:type="gramEnd"/>
    </w:p>
    <w:p w:rsidR="00C11FFD" w:rsidRDefault="00C11FFD">
      <w:pPr>
        <w:pStyle w:val="ConsPlusNonformat"/>
        <w:jc w:val="both"/>
      </w:pPr>
      <w:r>
        <w:t>рекламная конструкция: ____________________________________________________</w:t>
      </w:r>
    </w:p>
    <w:p w:rsidR="00C11FFD" w:rsidRDefault="00C11FFD">
      <w:pPr>
        <w:pStyle w:val="ConsPlusNonformat"/>
        <w:jc w:val="both"/>
      </w:pPr>
      <w:r>
        <w:t>Площадь информационного поля (полей): _____________________________________</w:t>
      </w:r>
    </w:p>
    <w:p w:rsidR="00C11FFD" w:rsidRDefault="00C11FFD">
      <w:pPr>
        <w:pStyle w:val="ConsPlusNonformat"/>
        <w:jc w:val="both"/>
      </w:pPr>
    </w:p>
    <w:p w:rsidR="00C11FFD" w:rsidRDefault="00C11FFD">
      <w:pPr>
        <w:pStyle w:val="ConsPlusNonformat"/>
        <w:jc w:val="both"/>
      </w:pPr>
      <w:r>
        <w:t>_____________________________     _______________     _____________________</w:t>
      </w:r>
    </w:p>
    <w:p w:rsidR="00C11FFD" w:rsidRDefault="00C11FFD">
      <w:pPr>
        <w:pStyle w:val="ConsPlusNonformat"/>
        <w:jc w:val="both"/>
      </w:pPr>
      <w:r>
        <w:t xml:space="preserve"> </w:t>
      </w:r>
      <w:proofErr w:type="gramStart"/>
      <w:r>
        <w:t>(должность уполномоченного          (подпись)              (Ф.И.О.)</w:t>
      </w:r>
      <w:proofErr w:type="gramEnd"/>
    </w:p>
    <w:p w:rsidR="00C11FFD" w:rsidRDefault="00C11FFD">
      <w:pPr>
        <w:pStyle w:val="ConsPlusNonformat"/>
        <w:jc w:val="both"/>
      </w:pPr>
      <w:r>
        <w:t xml:space="preserve">    должностного лица)</w:t>
      </w:r>
    </w:p>
    <w:p w:rsidR="00C11FFD" w:rsidRDefault="00C11FFD">
      <w:pPr>
        <w:pStyle w:val="ConsPlusNonformat"/>
        <w:jc w:val="both"/>
      </w:pPr>
    </w:p>
    <w:p w:rsidR="00C11FFD" w:rsidRDefault="00C11FFD">
      <w:pPr>
        <w:pStyle w:val="ConsPlusNonformat"/>
        <w:jc w:val="both"/>
      </w:pPr>
      <w:r>
        <w:t>"  " _____________ 20__ г.</w:t>
      </w:r>
    </w:p>
    <w:p w:rsidR="00C11FFD" w:rsidRDefault="00C11FFD">
      <w:pPr>
        <w:pStyle w:val="ConsPlusNonformat"/>
        <w:jc w:val="both"/>
      </w:pPr>
      <w:r>
        <w:t xml:space="preserve">         М.П.</w:t>
      </w:r>
    </w:p>
    <w:p w:rsidR="00C11FFD" w:rsidRDefault="00C11FFD">
      <w:pPr>
        <w:pStyle w:val="ConsPlusNonformat"/>
        <w:jc w:val="both"/>
      </w:pPr>
    </w:p>
    <w:p w:rsidR="00C11FFD" w:rsidRDefault="00C11FFD">
      <w:pPr>
        <w:pStyle w:val="ConsPlusNonformat"/>
        <w:jc w:val="both"/>
      </w:pPr>
      <w:r>
        <w:t xml:space="preserve">Срок действия разрешения </w:t>
      </w:r>
      <w:proofErr w:type="gramStart"/>
      <w:r>
        <w:t>с</w:t>
      </w:r>
      <w:proofErr w:type="gramEnd"/>
      <w:r>
        <w:t xml:space="preserve"> ___________ по ___________</w:t>
      </w:r>
    </w:p>
    <w:p w:rsidR="00C11FFD" w:rsidRDefault="00C11FFD">
      <w:pPr>
        <w:pStyle w:val="ConsPlusNonformat"/>
        <w:jc w:val="both"/>
      </w:pPr>
    </w:p>
    <w:p w:rsidR="00C11FFD" w:rsidRDefault="00C11FFD">
      <w:pPr>
        <w:pStyle w:val="ConsPlusNonformat"/>
        <w:jc w:val="both"/>
      </w:pPr>
      <w:r>
        <w:t>Примечания: _______________________________________________________________</w:t>
      </w:r>
    </w:p>
    <w:p w:rsidR="00C11FFD" w:rsidRDefault="00C11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6463"/>
        <w:gridCol w:w="1871"/>
      </w:tblGrid>
      <w:tr w:rsidR="00C11FFD">
        <w:tc>
          <w:tcPr>
            <w:tcW w:w="702" w:type="dxa"/>
          </w:tcPr>
          <w:p w:rsidR="00C11FFD" w:rsidRDefault="00C11FFD">
            <w:pPr>
              <w:pStyle w:val="ConsPlusNormal"/>
              <w:jc w:val="center"/>
            </w:pPr>
            <w:r>
              <w:t>N</w:t>
            </w:r>
          </w:p>
        </w:tc>
        <w:tc>
          <w:tcPr>
            <w:tcW w:w="6463" w:type="dxa"/>
          </w:tcPr>
          <w:p w:rsidR="00C11FFD" w:rsidRDefault="00C11FFD">
            <w:pPr>
              <w:pStyle w:val="ConsPlusNormal"/>
              <w:jc w:val="center"/>
            </w:pPr>
            <w:r>
              <w:t>Наименование документа</w:t>
            </w:r>
          </w:p>
        </w:tc>
        <w:tc>
          <w:tcPr>
            <w:tcW w:w="1871" w:type="dxa"/>
          </w:tcPr>
          <w:p w:rsidR="00C11FFD" w:rsidRDefault="00C11FFD">
            <w:pPr>
              <w:pStyle w:val="ConsPlusNormal"/>
              <w:jc w:val="center"/>
            </w:pPr>
            <w:r>
              <w:t>Отметка</w:t>
            </w:r>
          </w:p>
        </w:tc>
      </w:tr>
      <w:tr w:rsidR="00C11FFD">
        <w:tc>
          <w:tcPr>
            <w:tcW w:w="702" w:type="dxa"/>
          </w:tcPr>
          <w:p w:rsidR="00C11FFD" w:rsidRDefault="00C11FFD">
            <w:pPr>
              <w:pStyle w:val="ConsPlusNormal"/>
              <w:jc w:val="center"/>
            </w:pPr>
            <w:r>
              <w:t>1.</w:t>
            </w:r>
          </w:p>
        </w:tc>
        <w:tc>
          <w:tcPr>
            <w:tcW w:w="6463" w:type="dxa"/>
          </w:tcPr>
          <w:p w:rsidR="00C11FFD" w:rsidRDefault="00C11FFD">
            <w:pPr>
              <w:pStyle w:val="ConsPlusNormal"/>
            </w:pPr>
            <w:r>
              <w:t>Заявление</w:t>
            </w:r>
          </w:p>
        </w:tc>
        <w:tc>
          <w:tcPr>
            <w:tcW w:w="1871" w:type="dxa"/>
          </w:tcPr>
          <w:p w:rsidR="00C11FFD" w:rsidRDefault="00C11FFD">
            <w:pPr>
              <w:pStyle w:val="ConsPlusNormal"/>
            </w:pPr>
          </w:p>
        </w:tc>
      </w:tr>
      <w:tr w:rsidR="00C11FFD">
        <w:tc>
          <w:tcPr>
            <w:tcW w:w="702" w:type="dxa"/>
          </w:tcPr>
          <w:p w:rsidR="00C11FFD" w:rsidRDefault="00C11FFD">
            <w:pPr>
              <w:pStyle w:val="ConsPlusNormal"/>
              <w:jc w:val="center"/>
            </w:pPr>
            <w:r>
              <w:t>2.</w:t>
            </w:r>
          </w:p>
        </w:tc>
        <w:tc>
          <w:tcPr>
            <w:tcW w:w="6463" w:type="dxa"/>
          </w:tcPr>
          <w:p w:rsidR="00C11FFD" w:rsidRDefault="00C11FFD">
            <w:pPr>
              <w:pStyle w:val="ConsPlusNormal"/>
            </w:pPr>
            <w:r>
              <w:t>Эскизный прое</w:t>
            </w:r>
            <w:proofErr w:type="gramStart"/>
            <w:r>
              <w:t>кт в цв</w:t>
            </w:r>
            <w:proofErr w:type="gramEnd"/>
            <w:r>
              <w:t>ете</w:t>
            </w:r>
          </w:p>
        </w:tc>
        <w:tc>
          <w:tcPr>
            <w:tcW w:w="1871" w:type="dxa"/>
          </w:tcPr>
          <w:p w:rsidR="00C11FFD" w:rsidRDefault="00C11FFD">
            <w:pPr>
              <w:pStyle w:val="ConsPlusNormal"/>
            </w:pPr>
          </w:p>
        </w:tc>
      </w:tr>
      <w:tr w:rsidR="00C11FFD">
        <w:tc>
          <w:tcPr>
            <w:tcW w:w="702" w:type="dxa"/>
          </w:tcPr>
          <w:p w:rsidR="00C11FFD" w:rsidRDefault="00C11FFD">
            <w:pPr>
              <w:pStyle w:val="ConsPlusNormal"/>
              <w:jc w:val="center"/>
            </w:pPr>
            <w:r>
              <w:t>3.</w:t>
            </w:r>
          </w:p>
        </w:tc>
        <w:tc>
          <w:tcPr>
            <w:tcW w:w="6463" w:type="dxa"/>
          </w:tcPr>
          <w:p w:rsidR="00C11FFD" w:rsidRDefault="00C11FFD">
            <w:pPr>
              <w:pStyle w:val="ConsPlusNormal"/>
            </w:pPr>
            <w:r>
              <w:t xml:space="preserve">Схема размещения на </w:t>
            </w:r>
            <w:proofErr w:type="spellStart"/>
            <w:r>
              <w:t>топооснове</w:t>
            </w:r>
            <w:proofErr w:type="spellEnd"/>
            <w:r>
              <w:t xml:space="preserve"> М 1:500</w:t>
            </w:r>
          </w:p>
        </w:tc>
        <w:tc>
          <w:tcPr>
            <w:tcW w:w="1871" w:type="dxa"/>
          </w:tcPr>
          <w:p w:rsidR="00C11FFD" w:rsidRDefault="00C11FFD">
            <w:pPr>
              <w:pStyle w:val="ConsPlusNormal"/>
            </w:pPr>
          </w:p>
        </w:tc>
      </w:tr>
      <w:tr w:rsidR="00C11FFD">
        <w:tc>
          <w:tcPr>
            <w:tcW w:w="702" w:type="dxa"/>
          </w:tcPr>
          <w:p w:rsidR="00C11FFD" w:rsidRDefault="00C11FFD">
            <w:pPr>
              <w:pStyle w:val="ConsPlusNormal"/>
              <w:jc w:val="center"/>
            </w:pPr>
            <w:r>
              <w:t>4.</w:t>
            </w:r>
          </w:p>
        </w:tc>
        <w:tc>
          <w:tcPr>
            <w:tcW w:w="6463" w:type="dxa"/>
          </w:tcPr>
          <w:p w:rsidR="00C11FFD" w:rsidRDefault="00C11FFD">
            <w:pPr>
              <w:pStyle w:val="ConsPlusNormal"/>
            </w:pPr>
            <w:r>
              <w:t>Лист согласований</w:t>
            </w:r>
          </w:p>
        </w:tc>
        <w:tc>
          <w:tcPr>
            <w:tcW w:w="1871" w:type="dxa"/>
          </w:tcPr>
          <w:p w:rsidR="00C11FFD" w:rsidRDefault="00C11FFD">
            <w:pPr>
              <w:pStyle w:val="ConsPlusNormal"/>
            </w:pPr>
          </w:p>
        </w:tc>
      </w:tr>
      <w:tr w:rsidR="00C11FFD">
        <w:tc>
          <w:tcPr>
            <w:tcW w:w="702" w:type="dxa"/>
          </w:tcPr>
          <w:p w:rsidR="00C11FFD" w:rsidRDefault="00C11FFD">
            <w:pPr>
              <w:pStyle w:val="ConsPlusNormal"/>
              <w:jc w:val="center"/>
            </w:pPr>
            <w:r>
              <w:t>5.</w:t>
            </w:r>
          </w:p>
        </w:tc>
        <w:tc>
          <w:tcPr>
            <w:tcW w:w="6463" w:type="dxa"/>
          </w:tcPr>
          <w:p w:rsidR="00C11FFD" w:rsidRDefault="00C11FFD">
            <w:pPr>
              <w:pStyle w:val="ConsPlusNormal"/>
            </w:pPr>
            <w:r>
              <w:t>Проектная документация</w:t>
            </w:r>
          </w:p>
        </w:tc>
        <w:tc>
          <w:tcPr>
            <w:tcW w:w="1871" w:type="dxa"/>
          </w:tcPr>
          <w:p w:rsidR="00C11FFD" w:rsidRDefault="00C11FFD">
            <w:pPr>
              <w:pStyle w:val="ConsPlusNormal"/>
            </w:pPr>
          </w:p>
        </w:tc>
      </w:tr>
      <w:tr w:rsidR="00C11FFD">
        <w:tc>
          <w:tcPr>
            <w:tcW w:w="702" w:type="dxa"/>
          </w:tcPr>
          <w:p w:rsidR="00C11FFD" w:rsidRDefault="00C11FFD">
            <w:pPr>
              <w:pStyle w:val="ConsPlusNormal"/>
              <w:jc w:val="center"/>
            </w:pPr>
            <w:r>
              <w:t>6.</w:t>
            </w:r>
          </w:p>
        </w:tc>
        <w:tc>
          <w:tcPr>
            <w:tcW w:w="6463" w:type="dxa"/>
          </w:tcPr>
          <w:p w:rsidR="00C11FFD" w:rsidRDefault="00C11FFD">
            <w:pPr>
              <w:pStyle w:val="ConsPlusNormal"/>
            </w:pPr>
            <w:r>
              <w:t>Договор на право установки рекламной конструкции (копия)</w:t>
            </w:r>
          </w:p>
        </w:tc>
        <w:tc>
          <w:tcPr>
            <w:tcW w:w="1871" w:type="dxa"/>
          </w:tcPr>
          <w:p w:rsidR="00C11FFD" w:rsidRDefault="00C11FFD">
            <w:pPr>
              <w:pStyle w:val="ConsPlusNormal"/>
            </w:pPr>
          </w:p>
        </w:tc>
      </w:tr>
    </w:tbl>
    <w:p w:rsidR="00C11FFD" w:rsidRDefault="00C11FFD">
      <w:pPr>
        <w:pStyle w:val="ConsPlusNormal"/>
        <w:jc w:val="both"/>
      </w:pPr>
    </w:p>
    <w:p w:rsidR="00C11FFD" w:rsidRDefault="00C11FFD">
      <w:pPr>
        <w:pStyle w:val="ConsPlusNonformat"/>
        <w:jc w:val="both"/>
      </w:pPr>
      <w:r>
        <w:lastRenderedPageBreak/>
        <w:t>Разрешение получил ______________  __________________________  ____________</w:t>
      </w:r>
    </w:p>
    <w:p w:rsidR="00C11FFD" w:rsidRDefault="00C11FFD">
      <w:pPr>
        <w:pStyle w:val="ConsPlusNonformat"/>
        <w:jc w:val="both"/>
      </w:pPr>
      <w:r>
        <w:t xml:space="preserve">                     (подпись)               (Ф.И.О.)             (дата)</w:t>
      </w: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right"/>
        <w:outlineLvl w:val="1"/>
      </w:pPr>
      <w:r>
        <w:t>Приложение 2</w:t>
      </w:r>
    </w:p>
    <w:p w:rsidR="00C11FFD" w:rsidRDefault="00C11FFD">
      <w:pPr>
        <w:pStyle w:val="ConsPlusNormal"/>
        <w:jc w:val="right"/>
      </w:pPr>
      <w:r>
        <w:t xml:space="preserve">к Положению о </w:t>
      </w:r>
      <w:proofErr w:type="gramStart"/>
      <w:r>
        <w:t>наружной</w:t>
      </w:r>
      <w:proofErr w:type="gramEnd"/>
    </w:p>
    <w:p w:rsidR="00C11FFD" w:rsidRDefault="00C11FFD">
      <w:pPr>
        <w:pStyle w:val="ConsPlusNormal"/>
        <w:jc w:val="right"/>
      </w:pPr>
      <w:r>
        <w:t>рекламе и информации</w:t>
      </w:r>
    </w:p>
    <w:p w:rsidR="00C11FFD" w:rsidRDefault="00C11FFD">
      <w:pPr>
        <w:pStyle w:val="ConsPlusNormal"/>
        <w:jc w:val="right"/>
      </w:pPr>
      <w:r>
        <w:t>в городском округе</w:t>
      </w:r>
    </w:p>
    <w:p w:rsidR="00C11FFD" w:rsidRDefault="00C11FFD">
      <w:pPr>
        <w:pStyle w:val="ConsPlusNormal"/>
        <w:jc w:val="right"/>
      </w:pPr>
      <w:r>
        <w:t>город Елец</w:t>
      </w:r>
    </w:p>
    <w:p w:rsidR="00C11FFD" w:rsidRDefault="00C11F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FFD" w:rsidRDefault="00C11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FFD" w:rsidRDefault="00C11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FFD" w:rsidRDefault="00C11FFD">
            <w:pPr>
              <w:pStyle w:val="ConsPlusNormal"/>
              <w:jc w:val="center"/>
            </w:pPr>
            <w:r>
              <w:rPr>
                <w:color w:val="392C69"/>
              </w:rPr>
              <w:t>Список изменяющих документов</w:t>
            </w:r>
          </w:p>
          <w:p w:rsidR="00C11FFD" w:rsidRDefault="00C11FFD">
            <w:pPr>
              <w:pStyle w:val="ConsPlusNormal"/>
              <w:jc w:val="center"/>
            </w:pPr>
            <w:proofErr w:type="gramStart"/>
            <w:r>
              <w:rPr>
                <w:color w:val="392C69"/>
              </w:rPr>
              <w:t xml:space="preserve">(в ред. </w:t>
            </w:r>
            <w:hyperlink r:id="rId50" w:history="1">
              <w:r>
                <w:rPr>
                  <w:color w:val="0000FF"/>
                </w:rPr>
                <w:t>решения</w:t>
              </w:r>
            </w:hyperlink>
            <w:r>
              <w:rPr>
                <w:color w:val="392C69"/>
              </w:rPr>
              <w:t xml:space="preserve"> Совета депутатов городского округа г. Елец</w:t>
            </w:r>
            <w:proofErr w:type="gramEnd"/>
          </w:p>
          <w:p w:rsidR="00C11FFD" w:rsidRDefault="00C11FFD">
            <w:pPr>
              <w:pStyle w:val="ConsPlusNormal"/>
              <w:jc w:val="center"/>
            </w:pPr>
            <w:r>
              <w:rPr>
                <w:color w:val="392C69"/>
              </w:rPr>
              <w:t>от 14.04.2017 N 437)</w:t>
            </w:r>
          </w:p>
        </w:tc>
        <w:tc>
          <w:tcPr>
            <w:tcW w:w="113" w:type="dxa"/>
            <w:tcBorders>
              <w:top w:val="nil"/>
              <w:left w:val="nil"/>
              <w:bottom w:val="nil"/>
              <w:right w:val="nil"/>
            </w:tcBorders>
            <w:shd w:val="clear" w:color="auto" w:fill="F4F3F8"/>
            <w:tcMar>
              <w:top w:w="0" w:type="dxa"/>
              <w:left w:w="0" w:type="dxa"/>
              <w:bottom w:w="0" w:type="dxa"/>
              <w:right w:w="0" w:type="dxa"/>
            </w:tcMar>
          </w:tcPr>
          <w:p w:rsidR="00C11FFD" w:rsidRDefault="00C11FFD">
            <w:pPr>
              <w:spacing w:after="1" w:line="0" w:lineRule="atLeast"/>
            </w:pPr>
          </w:p>
        </w:tc>
      </w:tr>
    </w:tbl>
    <w:p w:rsidR="00C11FFD" w:rsidRDefault="00C11FFD">
      <w:pPr>
        <w:pStyle w:val="ConsPlusNormal"/>
        <w:jc w:val="both"/>
      </w:pPr>
    </w:p>
    <w:p w:rsidR="00C11FFD" w:rsidRDefault="00C11FFD">
      <w:pPr>
        <w:pStyle w:val="ConsPlusNonformat"/>
        <w:jc w:val="both"/>
      </w:pPr>
      <w:r>
        <w:t xml:space="preserve">                                  Главе городского округа город Елец</w:t>
      </w:r>
    </w:p>
    <w:p w:rsidR="00C11FFD" w:rsidRDefault="00C11FFD">
      <w:pPr>
        <w:pStyle w:val="ConsPlusNonformat"/>
        <w:jc w:val="both"/>
      </w:pPr>
      <w:r>
        <w:t xml:space="preserve">                                  _________________________________________</w:t>
      </w:r>
    </w:p>
    <w:p w:rsidR="00C11FFD" w:rsidRDefault="00C11FFD">
      <w:pPr>
        <w:pStyle w:val="ConsPlusNonformat"/>
        <w:jc w:val="both"/>
      </w:pPr>
      <w:r>
        <w:t xml:space="preserve">                                                  (Ф.И.О.)</w:t>
      </w:r>
    </w:p>
    <w:p w:rsidR="00C11FFD" w:rsidRDefault="00C11FFD">
      <w:pPr>
        <w:pStyle w:val="ConsPlusNonformat"/>
        <w:jc w:val="both"/>
      </w:pPr>
      <w:r>
        <w:t xml:space="preserve">                                  _________________________________________</w:t>
      </w:r>
    </w:p>
    <w:p w:rsidR="00C11FFD" w:rsidRDefault="00C11FFD">
      <w:pPr>
        <w:pStyle w:val="ConsPlusNonformat"/>
        <w:jc w:val="both"/>
      </w:pPr>
      <w:r>
        <w:t xml:space="preserve">                                  </w:t>
      </w:r>
      <w:proofErr w:type="gramStart"/>
      <w:r>
        <w:t>(Ф.И.О. физического лица, индивидуального</w:t>
      </w:r>
      <w:proofErr w:type="gramEnd"/>
    </w:p>
    <w:p w:rsidR="00C11FFD" w:rsidRDefault="00C11FFD">
      <w:pPr>
        <w:pStyle w:val="ConsPlusNonformat"/>
        <w:jc w:val="both"/>
      </w:pPr>
      <w:r>
        <w:t xml:space="preserve">                                       предпринимателя,/наименование и</w:t>
      </w:r>
    </w:p>
    <w:p w:rsidR="00C11FFD" w:rsidRDefault="00C11FFD">
      <w:pPr>
        <w:pStyle w:val="ConsPlusNonformat"/>
        <w:jc w:val="both"/>
      </w:pPr>
      <w:r>
        <w:t xml:space="preserve">                                        организационно-правовая форма</w:t>
      </w:r>
    </w:p>
    <w:p w:rsidR="00C11FFD" w:rsidRDefault="00C11FFD">
      <w:pPr>
        <w:pStyle w:val="ConsPlusNonformat"/>
        <w:jc w:val="both"/>
      </w:pPr>
      <w:r>
        <w:t xml:space="preserve">                                              юридического лица)</w:t>
      </w:r>
    </w:p>
    <w:p w:rsidR="00C11FFD" w:rsidRDefault="00C11FFD">
      <w:pPr>
        <w:pStyle w:val="ConsPlusNonformat"/>
        <w:jc w:val="both"/>
      </w:pPr>
      <w:r>
        <w:t xml:space="preserve">                                  _________________________________________</w:t>
      </w:r>
    </w:p>
    <w:p w:rsidR="00C11FFD" w:rsidRDefault="00C11FFD">
      <w:pPr>
        <w:pStyle w:val="ConsPlusNonformat"/>
        <w:jc w:val="both"/>
      </w:pPr>
      <w:r>
        <w:t xml:space="preserve">                                                   адрес</w:t>
      </w:r>
    </w:p>
    <w:p w:rsidR="00C11FFD" w:rsidRDefault="00C11FFD">
      <w:pPr>
        <w:pStyle w:val="ConsPlusNonformat"/>
        <w:jc w:val="both"/>
      </w:pPr>
      <w:r>
        <w:t xml:space="preserve">                                  _________________________________________</w:t>
      </w:r>
    </w:p>
    <w:p w:rsidR="00C11FFD" w:rsidRDefault="00C11FFD">
      <w:pPr>
        <w:pStyle w:val="ConsPlusNonformat"/>
        <w:jc w:val="both"/>
      </w:pPr>
      <w:r>
        <w:t xml:space="preserve">                                                 (телефон)</w:t>
      </w:r>
    </w:p>
    <w:p w:rsidR="00C11FFD" w:rsidRDefault="00C11FFD">
      <w:pPr>
        <w:pStyle w:val="ConsPlusNonformat"/>
        <w:jc w:val="both"/>
      </w:pPr>
      <w:r>
        <w:t xml:space="preserve">                                  _________________________________________</w:t>
      </w:r>
    </w:p>
    <w:p w:rsidR="00C11FFD" w:rsidRDefault="00C11FFD">
      <w:pPr>
        <w:pStyle w:val="ConsPlusNonformat"/>
        <w:jc w:val="both"/>
      </w:pPr>
      <w:r>
        <w:t xml:space="preserve">                                               (ИНН, ОГРН, КПП)</w:t>
      </w:r>
    </w:p>
    <w:p w:rsidR="00C11FFD" w:rsidRDefault="00C11FFD">
      <w:pPr>
        <w:pStyle w:val="ConsPlusNonformat"/>
        <w:jc w:val="both"/>
      </w:pPr>
    </w:p>
    <w:p w:rsidR="00C11FFD" w:rsidRDefault="00C11FFD">
      <w:pPr>
        <w:pStyle w:val="ConsPlusNonformat"/>
        <w:jc w:val="both"/>
      </w:pPr>
      <w:bookmarkStart w:id="7" w:name="P424"/>
      <w:bookmarkEnd w:id="7"/>
      <w:r>
        <w:t xml:space="preserve">                                 Заявление</w:t>
      </w:r>
    </w:p>
    <w:p w:rsidR="00C11FFD" w:rsidRDefault="00C11FFD">
      <w:pPr>
        <w:pStyle w:val="ConsPlusNonformat"/>
        <w:jc w:val="both"/>
      </w:pPr>
      <w:r>
        <w:t xml:space="preserve">   о выдаче разрешения на установку и эксплуатацию рекламной конструкции</w:t>
      </w:r>
    </w:p>
    <w:p w:rsidR="00C11FFD" w:rsidRDefault="00C11FFD">
      <w:pPr>
        <w:pStyle w:val="ConsPlusNonformat"/>
        <w:jc w:val="both"/>
      </w:pPr>
    </w:p>
    <w:p w:rsidR="00C11FFD" w:rsidRDefault="00C11FFD">
      <w:pPr>
        <w:pStyle w:val="ConsPlusNonformat"/>
        <w:jc w:val="both"/>
      </w:pPr>
      <w:r>
        <w:t xml:space="preserve">    Прошу   выдать   разрешение   на  установку  и  эксплуатацию  </w:t>
      </w:r>
      <w:proofErr w:type="gramStart"/>
      <w:r>
        <w:t>рекламной</w:t>
      </w:r>
      <w:proofErr w:type="gramEnd"/>
    </w:p>
    <w:p w:rsidR="00C11FFD" w:rsidRDefault="00C11FFD">
      <w:pPr>
        <w:pStyle w:val="ConsPlusNonformat"/>
        <w:jc w:val="both"/>
      </w:pPr>
      <w:r>
        <w:t>конструкции - _______________________________________ по адресу: Российская</w:t>
      </w:r>
    </w:p>
    <w:p w:rsidR="00C11FFD" w:rsidRDefault="00C11FFD">
      <w:pPr>
        <w:pStyle w:val="ConsPlusNonformat"/>
        <w:jc w:val="both"/>
      </w:pPr>
      <w:r>
        <w:t xml:space="preserve">                    (тип рекламной конструкции)</w:t>
      </w:r>
    </w:p>
    <w:p w:rsidR="00C11FFD" w:rsidRDefault="00C11FFD">
      <w:pPr>
        <w:pStyle w:val="ConsPlusNonformat"/>
        <w:jc w:val="both"/>
      </w:pPr>
      <w:r>
        <w:t>Федерация, Липецкая обл., г.о.г. Елец, ____________________________________</w:t>
      </w:r>
    </w:p>
    <w:p w:rsidR="00C11FFD" w:rsidRDefault="00C11FFD">
      <w:pPr>
        <w:pStyle w:val="ConsPlusNonformat"/>
        <w:jc w:val="both"/>
      </w:pPr>
    </w:p>
    <w:p w:rsidR="00C11FFD" w:rsidRDefault="00C11FFD">
      <w:pPr>
        <w:pStyle w:val="ConsPlusNonformat"/>
        <w:jc w:val="both"/>
      </w:pPr>
      <w:r>
        <w:t>___________________________________________________________________________</w:t>
      </w:r>
    </w:p>
    <w:p w:rsidR="00C11FFD" w:rsidRDefault="00C11FFD">
      <w:pPr>
        <w:pStyle w:val="ConsPlusNonformat"/>
        <w:jc w:val="both"/>
      </w:pPr>
      <w:r>
        <w:t xml:space="preserve">   </w:t>
      </w:r>
      <w:proofErr w:type="gramStart"/>
      <w:r>
        <w:t>(наименование элемента планировочной структуры, наименование элемента</w:t>
      </w:r>
      <w:proofErr w:type="gramEnd"/>
    </w:p>
    <w:p w:rsidR="00C11FFD" w:rsidRDefault="00C11FFD">
      <w:pPr>
        <w:pStyle w:val="ConsPlusNonformat"/>
        <w:jc w:val="both"/>
      </w:pPr>
      <w:r>
        <w:t xml:space="preserve">    улично-дорожной сети, номер земельного участка, тип и номер здания,</w:t>
      </w:r>
    </w:p>
    <w:p w:rsidR="00C11FFD" w:rsidRDefault="00C11FFD">
      <w:pPr>
        <w:pStyle w:val="ConsPlusNonformat"/>
        <w:jc w:val="both"/>
      </w:pPr>
      <w:r>
        <w:t>сооружения, тип и номер помещения, расположенного в здании или сооружении)</w:t>
      </w:r>
    </w:p>
    <w:p w:rsidR="00C11FFD" w:rsidRDefault="00C11FFD">
      <w:pPr>
        <w:pStyle w:val="ConsPlusNonformat"/>
        <w:jc w:val="both"/>
      </w:pPr>
    </w:p>
    <w:p w:rsidR="00C11FFD" w:rsidRDefault="00C11FFD">
      <w:pPr>
        <w:pStyle w:val="ConsPlusNonformat"/>
        <w:jc w:val="both"/>
      </w:pPr>
      <w:r>
        <w:t xml:space="preserve">сроком </w:t>
      </w:r>
      <w:proofErr w:type="gramStart"/>
      <w:r>
        <w:t>на</w:t>
      </w:r>
      <w:proofErr w:type="gramEnd"/>
      <w:r>
        <w:t xml:space="preserve"> _____________ месяцев.</w:t>
      </w:r>
    </w:p>
    <w:p w:rsidR="00C11FFD" w:rsidRDefault="00C11FFD">
      <w:pPr>
        <w:pStyle w:val="ConsPlusNonformat"/>
        <w:jc w:val="both"/>
      </w:pPr>
    </w:p>
    <w:p w:rsidR="00C11FFD" w:rsidRDefault="00C11FFD">
      <w:pPr>
        <w:pStyle w:val="ConsPlusNonformat"/>
        <w:jc w:val="both"/>
      </w:pPr>
      <w:r>
        <w:t xml:space="preserve">    </w:t>
      </w:r>
      <w:proofErr w:type="gramStart"/>
      <w:r>
        <w:t>Разрешение  на  установку и эксплуатацию рекламной конструкции (решение</w:t>
      </w:r>
      <w:proofErr w:type="gramEnd"/>
    </w:p>
    <w:p w:rsidR="00C11FFD" w:rsidRDefault="00C11FFD">
      <w:pPr>
        <w:pStyle w:val="ConsPlusNonformat"/>
        <w:jc w:val="both"/>
      </w:pPr>
      <w:r>
        <w:t>об  отказе  в  выдаче  разрешения  на  установку  и  эксплуатацию рекламной</w:t>
      </w:r>
    </w:p>
    <w:p w:rsidR="00C11FFD" w:rsidRDefault="00C11FFD">
      <w:pPr>
        <w:pStyle w:val="ConsPlusNonformat"/>
        <w:jc w:val="both"/>
      </w:pPr>
      <w:r>
        <w:t>конструкции) прошу выдать</w:t>
      </w:r>
    </w:p>
    <w:p w:rsidR="00C11FFD" w:rsidRDefault="00C11FFD">
      <w:pPr>
        <w:pStyle w:val="ConsPlusNonformat"/>
        <w:jc w:val="both"/>
      </w:pPr>
      <w:proofErr w:type="gramStart"/>
      <w:r>
        <w:t>на  бумажном  носителе  в  здании  многофункционального центра, на бумажном</w:t>
      </w:r>
      <w:proofErr w:type="gramEnd"/>
    </w:p>
    <w:p w:rsidR="00C11FFD" w:rsidRDefault="00C11FFD">
      <w:pPr>
        <w:pStyle w:val="ConsPlusNonformat"/>
        <w:jc w:val="both"/>
      </w:pPr>
      <w:proofErr w:type="gramStart"/>
      <w:r>
        <w:t>носителе</w:t>
      </w:r>
      <w:proofErr w:type="gramEnd"/>
      <w:r>
        <w:t xml:space="preserve"> путем почтового отправления, в форме электронного документа.</w:t>
      </w:r>
    </w:p>
    <w:p w:rsidR="00C11FFD" w:rsidRDefault="00C11FFD">
      <w:pPr>
        <w:pStyle w:val="ConsPlusNonformat"/>
        <w:jc w:val="both"/>
      </w:pPr>
      <w:r>
        <w:t xml:space="preserve">    (ненужное зачеркнуть)</w:t>
      </w:r>
    </w:p>
    <w:p w:rsidR="00C11FFD" w:rsidRDefault="00C11FFD">
      <w:pPr>
        <w:pStyle w:val="ConsPlusNonformat"/>
        <w:jc w:val="both"/>
      </w:pPr>
    </w:p>
    <w:p w:rsidR="00C11FFD" w:rsidRDefault="00C11FFD">
      <w:pPr>
        <w:pStyle w:val="ConsPlusNonformat"/>
        <w:jc w:val="both"/>
      </w:pPr>
      <w:r>
        <w:t>Приложение:</w:t>
      </w:r>
    </w:p>
    <w:p w:rsidR="00C11FFD" w:rsidRDefault="00C11FFD">
      <w:pPr>
        <w:pStyle w:val="ConsPlusNonformat"/>
        <w:jc w:val="both"/>
      </w:pPr>
    </w:p>
    <w:p w:rsidR="00C11FFD" w:rsidRDefault="00C11FFD">
      <w:pPr>
        <w:pStyle w:val="ConsPlusNonformat"/>
        <w:jc w:val="both"/>
      </w:pPr>
      <w:r>
        <w:t>________________________________________   ____________   _________________</w:t>
      </w:r>
    </w:p>
    <w:p w:rsidR="00C11FFD" w:rsidRDefault="00C11FFD">
      <w:pPr>
        <w:pStyle w:val="ConsPlusNonformat"/>
        <w:jc w:val="both"/>
      </w:pPr>
      <w:r>
        <w:t xml:space="preserve">       </w:t>
      </w:r>
      <w:proofErr w:type="gramStart"/>
      <w:r>
        <w:t>(должность уполномоченного           (подпись)         (Ф.И.О.)</w:t>
      </w:r>
      <w:proofErr w:type="gramEnd"/>
    </w:p>
    <w:p w:rsidR="00C11FFD" w:rsidRDefault="00C11FFD">
      <w:pPr>
        <w:pStyle w:val="ConsPlusNonformat"/>
        <w:jc w:val="both"/>
      </w:pPr>
      <w:r>
        <w:t>должностного лица - для юридических лиц)</w:t>
      </w:r>
    </w:p>
    <w:p w:rsidR="00C11FFD" w:rsidRDefault="00C11FFD">
      <w:pPr>
        <w:pStyle w:val="ConsPlusNonformat"/>
        <w:jc w:val="both"/>
      </w:pPr>
    </w:p>
    <w:p w:rsidR="00C11FFD" w:rsidRDefault="00C11FFD">
      <w:pPr>
        <w:pStyle w:val="ConsPlusNonformat"/>
        <w:jc w:val="both"/>
      </w:pPr>
      <w:r>
        <w:lastRenderedPageBreak/>
        <w:t>"  " _____________ 20__ г.</w:t>
      </w:r>
    </w:p>
    <w:p w:rsidR="00C11FFD" w:rsidRDefault="00C11FFD">
      <w:pPr>
        <w:pStyle w:val="ConsPlusNonformat"/>
        <w:jc w:val="both"/>
      </w:pPr>
      <w:r>
        <w:t xml:space="preserve">           М.П.</w:t>
      </w: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right"/>
        <w:outlineLvl w:val="1"/>
      </w:pPr>
      <w:r>
        <w:t>Приложение 3</w:t>
      </w:r>
    </w:p>
    <w:p w:rsidR="00C11FFD" w:rsidRDefault="00C11FFD">
      <w:pPr>
        <w:pStyle w:val="ConsPlusNormal"/>
        <w:jc w:val="right"/>
      </w:pPr>
      <w:r>
        <w:t xml:space="preserve">к Положению о </w:t>
      </w:r>
      <w:proofErr w:type="gramStart"/>
      <w:r>
        <w:t>наружной</w:t>
      </w:r>
      <w:proofErr w:type="gramEnd"/>
    </w:p>
    <w:p w:rsidR="00C11FFD" w:rsidRDefault="00C11FFD">
      <w:pPr>
        <w:pStyle w:val="ConsPlusNormal"/>
        <w:jc w:val="right"/>
      </w:pPr>
      <w:r>
        <w:t>рекламе и информации</w:t>
      </w:r>
    </w:p>
    <w:p w:rsidR="00C11FFD" w:rsidRDefault="00C11FFD">
      <w:pPr>
        <w:pStyle w:val="ConsPlusNormal"/>
        <w:jc w:val="right"/>
      </w:pPr>
      <w:r>
        <w:t>в городском округе</w:t>
      </w:r>
    </w:p>
    <w:p w:rsidR="00C11FFD" w:rsidRDefault="00C11FFD">
      <w:pPr>
        <w:pStyle w:val="ConsPlusNormal"/>
        <w:jc w:val="right"/>
      </w:pPr>
      <w:r>
        <w:t>город Елец</w:t>
      </w:r>
    </w:p>
    <w:p w:rsidR="00C11FFD" w:rsidRDefault="00C11F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FFD" w:rsidRDefault="00C11F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FFD" w:rsidRDefault="00C11F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FFD" w:rsidRDefault="00C11FFD">
            <w:pPr>
              <w:pStyle w:val="ConsPlusNormal"/>
              <w:jc w:val="center"/>
            </w:pPr>
            <w:r>
              <w:rPr>
                <w:color w:val="392C69"/>
              </w:rPr>
              <w:t>Список изменяющих документов</w:t>
            </w:r>
          </w:p>
          <w:p w:rsidR="00C11FFD" w:rsidRDefault="00C11FFD">
            <w:pPr>
              <w:pStyle w:val="ConsPlusNormal"/>
              <w:jc w:val="center"/>
            </w:pPr>
            <w:proofErr w:type="gramStart"/>
            <w:r>
              <w:rPr>
                <w:color w:val="392C69"/>
              </w:rPr>
              <w:t xml:space="preserve">(в ред. </w:t>
            </w:r>
            <w:hyperlink r:id="rId51" w:history="1">
              <w:r>
                <w:rPr>
                  <w:color w:val="0000FF"/>
                </w:rPr>
                <w:t>решения</w:t>
              </w:r>
            </w:hyperlink>
            <w:r>
              <w:rPr>
                <w:color w:val="392C69"/>
              </w:rPr>
              <w:t xml:space="preserve"> Совета депутатов городского округа г. Елец</w:t>
            </w:r>
            <w:proofErr w:type="gramEnd"/>
          </w:p>
          <w:p w:rsidR="00C11FFD" w:rsidRDefault="00C11FFD">
            <w:pPr>
              <w:pStyle w:val="ConsPlusNormal"/>
              <w:jc w:val="center"/>
            </w:pPr>
            <w:r>
              <w:rPr>
                <w:color w:val="392C69"/>
              </w:rPr>
              <w:t>от 14.04.2017 N 437)</w:t>
            </w:r>
          </w:p>
        </w:tc>
        <w:tc>
          <w:tcPr>
            <w:tcW w:w="113" w:type="dxa"/>
            <w:tcBorders>
              <w:top w:val="nil"/>
              <w:left w:val="nil"/>
              <w:bottom w:val="nil"/>
              <w:right w:val="nil"/>
            </w:tcBorders>
            <w:shd w:val="clear" w:color="auto" w:fill="F4F3F8"/>
            <w:tcMar>
              <w:top w:w="0" w:type="dxa"/>
              <w:left w:w="0" w:type="dxa"/>
              <w:bottom w:w="0" w:type="dxa"/>
              <w:right w:w="0" w:type="dxa"/>
            </w:tcMar>
          </w:tcPr>
          <w:p w:rsidR="00C11FFD" w:rsidRDefault="00C11FFD">
            <w:pPr>
              <w:spacing w:after="1" w:line="0" w:lineRule="atLeast"/>
            </w:pPr>
          </w:p>
        </w:tc>
      </w:tr>
    </w:tbl>
    <w:p w:rsidR="00C11FFD" w:rsidRDefault="00C11FFD">
      <w:pPr>
        <w:pStyle w:val="ConsPlusNormal"/>
      </w:pPr>
    </w:p>
    <w:p w:rsidR="00C11FFD" w:rsidRDefault="00C11FFD">
      <w:pPr>
        <w:pStyle w:val="ConsPlusNonformat"/>
        <w:jc w:val="both"/>
      </w:pPr>
      <w:bookmarkStart w:id="8" w:name="P468"/>
      <w:bookmarkEnd w:id="8"/>
      <w:r>
        <w:t xml:space="preserve">    ЛИСТ СОГЛАСОВАНИЯ НА УСТАНОВКУ И ЭКСПЛУАТАЦИЮ РЕКЛАМНОЙ КОНСТРУКЦИИ</w:t>
      </w:r>
    </w:p>
    <w:p w:rsidR="00C11FFD" w:rsidRDefault="00C11FFD">
      <w:pPr>
        <w:pStyle w:val="ConsPlusNonformat"/>
        <w:jc w:val="both"/>
      </w:pPr>
      <w:r>
        <w:t xml:space="preserve">                        от _______________ 20__ г.</w:t>
      </w:r>
    </w:p>
    <w:p w:rsidR="00C11FFD" w:rsidRDefault="00C11FFD">
      <w:pPr>
        <w:pStyle w:val="ConsPlusNonformat"/>
        <w:jc w:val="both"/>
      </w:pPr>
    </w:p>
    <w:p w:rsidR="00C11FFD" w:rsidRDefault="00C11FFD">
      <w:pPr>
        <w:pStyle w:val="ConsPlusNonformat"/>
        <w:jc w:val="both"/>
      </w:pPr>
      <w:r>
        <w:t>1. Комитет по коммунальному хозяйству администрации городского округа город</w:t>
      </w:r>
    </w:p>
    <w:p w:rsidR="00C11FFD" w:rsidRDefault="00C11FFD">
      <w:pPr>
        <w:pStyle w:val="ConsPlusNonformat"/>
        <w:jc w:val="both"/>
      </w:pPr>
      <w:r>
        <w:t>Елец             (ул.             Свердлова,             д.            12а)</w:t>
      </w:r>
    </w:p>
    <w:p w:rsidR="00C11FFD" w:rsidRDefault="00C11FFD">
      <w:pPr>
        <w:pStyle w:val="ConsPlusNonformat"/>
        <w:jc w:val="both"/>
      </w:pPr>
      <w:r>
        <w:t>___________________________________________________________________________</w:t>
      </w:r>
    </w:p>
    <w:p w:rsidR="00C11FFD" w:rsidRDefault="00C11FFD">
      <w:pPr>
        <w:pStyle w:val="ConsPlusNonformat"/>
        <w:jc w:val="both"/>
      </w:pPr>
      <w:r>
        <w:t>2.  Комитет  имущественных  отношений администрации городского округа город</w:t>
      </w:r>
    </w:p>
    <w:p w:rsidR="00C11FFD" w:rsidRDefault="00C11FFD">
      <w:pPr>
        <w:pStyle w:val="ConsPlusNonformat"/>
        <w:jc w:val="both"/>
      </w:pPr>
      <w:proofErr w:type="gramStart"/>
      <w:r>
        <w:t>Елец   (для   объектов   муниципальной   собственности)  (ул.  Октябрьская,</w:t>
      </w:r>
      <w:proofErr w:type="gramEnd"/>
    </w:p>
    <w:p w:rsidR="00C11FFD" w:rsidRDefault="00C11FFD">
      <w:pPr>
        <w:pStyle w:val="ConsPlusNonformat"/>
        <w:jc w:val="both"/>
      </w:pPr>
      <w:r>
        <w:t>д. 127) ___________________________________________________________________</w:t>
      </w:r>
    </w:p>
    <w:p w:rsidR="00C11FFD" w:rsidRDefault="00C11FFD">
      <w:pPr>
        <w:pStyle w:val="ConsPlusNonformat"/>
        <w:jc w:val="both"/>
      </w:pPr>
    </w:p>
    <w:p w:rsidR="00C11FFD" w:rsidRDefault="00C11FFD">
      <w:pPr>
        <w:pStyle w:val="ConsPlusNonformat"/>
        <w:jc w:val="both"/>
      </w:pPr>
      <w:r>
        <w:t xml:space="preserve">3. ОГИБДД ОМВД России по г. Ельцу (пер. </w:t>
      </w:r>
      <w:proofErr w:type="gramStart"/>
      <w:r>
        <w:t>Мельничный</w:t>
      </w:r>
      <w:proofErr w:type="gramEnd"/>
      <w:r>
        <w:t>, д. 9б)</w:t>
      </w:r>
    </w:p>
    <w:p w:rsidR="00C11FFD" w:rsidRDefault="00C11FFD">
      <w:pPr>
        <w:pStyle w:val="ConsPlusNonformat"/>
        <w:jc w:val="both"/>
      </w:pPr>
      <w:r>
        <w:t>___________________________________________________________________________</w:t>
      </w:r>
    </w:p>
    <w:p w:rsidR="00C11FFD" w:rsidRDefault="00C11FFD">
      <w:pPr>
        <w:pStyle w:val="ConsPlusNonformat"/>
        <w:jc w:val="both"/>
      </w:pPr>
    </w:p>
    <w:p w:rsidR="00C11FFD" w:rsidRDefault="00C11FFD">
      <w:pPr>
        <w:pStyle w:val="ConsPlusNonformat"/>
        <w:jc w:val="both"/>
      </w:pPr>
      <w:r>
        <w:t xml:space="preserve">4.    Организация,    осуществляющая   эксплуатацию   участка   </w:t>
      </w:r>
      <w:proofErr w:type="gramStart"/>
      <w:r>
        <w:t>федеральной</w:t>
      </w:r>
      <w:proofErr w:type="gramEnd"/>
    </w:p>
    <w:p w:rsidR="00C11FFD" w:rsidRDefault="00C11FFD">
      <w:pPr>
        <w:pStyle w:val="ConsPlusNonformat"/>
        <w:jc w:val="both"/>
      </w:pPr>
      <w:r>
        <w:t>автомобильной  дороги  М</w:t>
      </w:r>
      <w:proofErr w:type="gramStart"/>
      <w:r>
        <w:t>4</w:t>
      </w:r>
      <w:proofErr w:type="gramEnd"/>
      <w:r>
        <w:t xml:space="preserve">  "Дон" в границах городского округа город Елец (в</w:t>
      </w:r>
    </w:p>
    <w:p w:rsidR="00C11FFD" w:rsidRDefault="00C11FFD">
      <w:pPr>
        <w:pStyle w:val="ConsPlusNonformat"/>
        <w:jc w:val="both"/>
      </w:pPr>
      <w:proofErr w:type="gramStart"/>
      <w:r>
        <w:t>случае</w:t>
      </w:r>
      <w:proofErr w:type="gramEnd"/>
      <w:r>
        <w:t xml:space="preserve">  размещения  рекламной конструкции в границах автомобильной дороги и</w:t>
      </w:r>
    </w:p>
    <w:p w:rsidR="00C11FFD" w:rsidRDefault="00C11FFD">
      <w:pPr>
        <w:pStyle w:val="ConsPlusNonformat"/>
        <w:jc w:val="both"/>
      </w:pPr>
      <w:r>
        <w:t>(или) на территориях, непосредственно прилегающих к автомобильной дороге)</w:t>
      </w:r>
    </w:p>
    <w:p w:rsidR="00C11FFD" w:rsidRDefault="00C11FFD">
      <w:pPr>
        <w:pStyle w:val="ConsPlusNonformat"/>
        <w:jc w:val="both"/>
      </w:pPr>
      <w:r>
        <w:t>___________________________________________________________________________</w:t>
      </w:r>
    </w:p>
    <w:p w:rsidR="00C11FFD" w:rsidRDefault="00C11FFD">
      <w:pPr>
        <w:pStyle w:val="ConsPlusNonformat"/>
        <w:jc w:val="both"/>
      </w:pPr>
      <w:r>
        <w:t xml:space="preserve">5.  Правообладатели  сетей  водоснабжения,  водоотведения,  расположенных </w:t>
      </w:r>
      <w:proofErr w:type="gramStart"/>
      <w:r>
        <w:t>в</w:t>
      </w:r>
      <w:proofErr w:type="gramEnd"/>
    </w:p>
    <w:p w:rsidR="00C11FFD" w:rsidRDefault="00C11FFD">
      <w:pPr>
        <w:pStyle w:val="ConsPlusNonformat"/>
        <w:jc w:val="both"/>
      </w:pPr>
      <w:proofErr w:type="gramStart"/>
      <w:r>
        <w:t>границах</w:t>
      </w:r>
      <w:proofErr w:type="gramEnd"/>
      <w:r>
        <w:t xml:space="preserve">  предполагаемого  места  установки  рекламной  конструкции и (или)</w:t>
      </w:r>
    </w:p>
    <w:p w:rsidR="00C11FFD" w:rsidRDefault="00C11FFD">
      <w:pPr>
        <w:pStyle w:val="ConsPlusNonformat"/>
        <w:jc w:val="both"/>
      </w:pPr>
      <w:r>
        <w:t xml:space="preserve">непосредственно  </w:t>
      </w:r>
      <w:proofErr w:type="gramStart"/>
      <w:r>
        <w:t>прилегающих</w:t>
      </w:r>
      <w:proofErr w:type="gramEnd"/>
      <w:r>
        <w:t xml:space="preserve">  к месту установки рекламной конструкции, либо</w:t>
      </w:r>
    </w:p>
    <w:p w:rsidR="00C11FFD" w:rsidRDefault="00C11FFD">
      <w:pPr>
        <w:pStyle w:val="ConsPlusNonformat"/>
        <w:jc w:val="both"/>
      </w:pPr>
      <w:r>
        <w:t>уполномоченная организация, осуществляющая их эксплуатацию</w:t>
      </w:r>
    </w:p>
    <w:p w:rsidR="00C11FFD" w:rsidRDefault="00C11FFD">
      <w:pPr>
        <w:pStyle w:val="ConsPlusNonformat"/>
        <w:jc w:val="both"/>
      </w:pPr>
      <w:r>
        <w:t>___________________________________________________________________________</w:t>
      </w:r>
    </w:p>
    <w:p w:rsidR="00C11FFD" w:rsidRDefault="00C11FFD">
      <w:pPr>
        <w:pStyle w:val="ConsPlusNonformat"/>
        <w:jc w:val="both"/>
      </w:pPr>
      <w:r>
        <w:t>6.   Правообладатели   сетей   газоснабжения,   расположенных   в  границах</w:t>
      </w:r>
    </w:p>
    <w:p w:rsidR="00C11FFD" w:rsidRDefault="00C11FFD">
      <w:pPr>
        <w:pStyle w:val="ConsPlusNonformat"/>
        <w:jc w:val="both"/>
      </w:pPr>
      <w:r>
        <w:t>предполагаемого    места    установки   рекламной   конструкции   и   (или)</w:t>
      </w:r>
    </w:p>
    <w:p w:rsidR="00C11FFD" w:rsidRDefault="00C11FFD">
      <w:pPr>
        <w:pStyle w:val="ConsPlusNonformat"/>
        <w:jc w:val="both"/>
      </w:pPr>
      <w:r>
        <w:t xml:space="preserve">непосредственно  </w:t>
      </w:r>
      <w:proofErr w:type="gramStart"/>
      <w:r>
        <w:t>прилегающих</w:t>
      </w:r>
      <w:proofErr w:type="gramEnd"/>
      <w:r>
        <w:t xml:space="preserve">  к месту установки рекламной конструкции, либо</w:t>
      </w:r>
    </w:p>
    <w:p w:rsidR="00C11FFD" w:rsidRDefault="00C11FFD">
      <w:pPr>
        <w:pStyle w:val="ConsPlusNonformat"/>
        <w:jc w:val="both"/>
      </w:pPr>
      <w:r>
        <w:t>уполномоченная организация, осуществляющая их эксплуатацию</w:t>
      </w:r>
    </w:p>
    <w:p w:rsidR="00C11FFD" w:rsidRDefault="00C11FFD">
      <w:pPr>
        <w:pStyle w:val="ConsPlusNonformat"/>
        <w:jc w:val="both"/>
      </w:pPr>
      <w:r>
        <w:t>__________________________________________________________________________</w:t>
      </w:r>
    </w:p>
    <w:p w:rsidR="00C11FFD" w:rsidRDefault="00C11FFD">
      <w:pPr>
        <w:pStyle w:val="ConsPlusNonformat"/>
        <w:jc w:val="both"/>
      </w:pPr>
      <w:r>
        <w:t>7.  Правообладатели электрических сетей (включая сети связи), расположенных</w:t>
      </w:r>
    </w:p>
    <w:p w:rsidR="00C11FFD" w:rsidRDefault="00C11FFD">
      <w:pPr>
        <w:pStyle w:val="ConsPlusNonformat"/>
        <w:jc w:val="both"/>
      </w:pPr>
      <w:r>
        <w:t>в  границах  предполагаемого  места установки рекламной конструкции и (или)</w:t>
      </w:r>
    </w:p>
    <w:p w:rsidR="00C11FFD" w:rsidRDefault="00C11FFD">
      <w:pPr>
        <w:pStyle w:val="ConsPlusNonformat"/>
        <w:jc w:val="both"/>
      </w:pPr>
      <w:r>
        <w:t xml:space="preserve">непосредственно  </w:t>
      </w:r>
      <w:proofErr w:type="gramStart"/>
      <w:r>
        <w:t>прилегающих</w:t>
      </w:r>
      <w:proofErr w:type="gramEnd"/>
      <w:r>
        <w:t xml:space="preserve">  к месту установки рекламной конструкции, либо</w:t>
      </w:r>
    </w:p>
    <w:p w:rsidR="00C11FFD" w:rsidRDefault="00C11FFD">
      <w:pPr>
        <w:pStyle w:val="ConsPlusNonformat"/>
        <w:jc w:val="both"/>
      </w:pPr>
      <w:r>
        <w:t>уполномоченная организация, осуществляющая их эксплуатацию</w:t>
      </w:r>
    </w:p>
    <w:p w:rsidR="00C11FFD" w:rsidRDefault="00C11FFD">
      <w:pPr>
        <w:pStyle w:val="ConsPlusNonformat"/>
        <w:jc w:val="both"/>
      </w:pPr>
      <w:r>
        <w:t>___________________________________________________________________________</w:t>
      </w:r>
    </w:p>
    <w:p w:rsidR="00C11FFD" w:rsidRDefault="00C11FFD">
      <w:pPr>
        <w:pStyle w:val="ConsPlusNonformat"/>
        <w:jc w:val="both"/>
      </w:pPr>
      <w:r>
        <w:t>8.   Правообладатели   сетей   теплоснабжения,   расположенных  в  границах</w:t>
      </w:r>
    </w:p>
    <w:p w:rsidR="00C11FFD" w:rsidRDefault="00C11FFD">
      <w:pPr>
        <w:pStyle w:val="ConsPlusNonformat"/>
        <w:jc w:val="both"/>
      </w:pPr>
      <w:r>
        <w:t>предполагаемого    места    установки   рекламной   конструкции   и   (или)</w:t>
      </w:r>
    </w:p>
    <w:p w:rsidR="00C11FFD" w:rsidRDefault="00C11FFD">
      <w:pPr>
        <w:pStyle w:val="ConsPlusNonformat"/>
        <w:jc w:val="both"/>
      </w:pPr>
      <w:r>
        <w:t xml:space="preserve">непосредственно  </w:t>
      </w:r>
      <w:proofErr w:type="gramStart"/>
      <w:r>
        <w:t>прилегающих</w:t>
      </w:r>
      <w:proofErr w:type="gramEnd"/>
      <w:r>
        <w:t xml:space="preserve">  к месту установки рекламной конструкции, либо</w:t>
      </w:r>
    </w:p>
    <w:p w:rsidR="00C11FFD" w:rsidRDefault="00C11FFD">
      <w:pPr>
        <w:pStyle w:val="ConsPlusNonformat"/>
        <w:jc w:val="both"/>
      </w:pPr>
      <w:r>
        <w:t>уполномоченная организация, осуществляющая их эксплуатацию</w:t>
      </w:r>
    </w:p>
    <w:p w:rsidR="00C11FFD" w:rsidRDefault="00C11FFD">
      <w:pPr>
        <w:pStyle w:val="ConsPlusNonformat"/>
        <w:jc w:val="both"/>
      </w:pPr>
      <w:r>
        <w:t>___________________________________________________________________________</w:t>
      </w:r>
    </w:p>
    <w:p w:rsidR="00C11FFD" w:rsidRDefault="00C11FFD">
      <w:pPr>
        <w:pStyle w:val="ConsPlusNonformat"/>
        <w:jc w:val="both"/>
      </w:pPr>
    </w:p>
    <w:p w:rsidR="00C11FFD" w:rsidRDefault="00C11FFD">
      <w:pPr>
        <w:pStyle w:val="ConsPlusNonformat"/>
        <w:jc w:val="both"/>
      </w:pPr>
      <w:r>
        <w:t>Приложение: примерная схема расположения рекламной конструкции.</w:t>
      </w: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both"/>
      </w:pPr>
    </w:p>
    <w:p w:rsidR="00C11FFD" w:rsidRDefault="00C11FFD">
      <w:pPr>
        <w:pStyle w:val="ConsPlusNormal"/>
        <w:jc w:val="right"/>
        <w:outlineLvl w:val="1"/>
      </w:pPr>
      <w:r>
        <w:t>Приложение 4</w:t>
      </w:r>
    </w:p>
    <w:p w:rsidR="00C11FFD" w:rsidRDefault="00C11FFD">
      <w:pPr>
        <w:pStyle w:val="ConsPlusNormal"/>
        <w:jc w:val="right"/>
      </w:pPr>
      <w:r>
        <w:t xml:space="preserve">к Положению о </w:t>
      </w:r>
      <w:proofErr w:type="gramStart"/>
      <w:r>
        <w:t>наружной</w:t>
      </w:r>
      <w:proofErr w:type="gramEnd"/>
    </w:p>
    <w:p w:rsidR="00C11FFD" w:rsidRDefault="00C11FFD">
      <w:pPr>
        <w:pStyle w:val="ConsPlusNormal"/>
        <w:jc w:val="right"/>
      </w:pPr>
      <w:r>
        <w:t>рекламе и информации</w:t>
      </w:r>
    </w:p>
    <w:p w:rsidR="00C11FFD" w:rsidRDefault="00C11FFD">
      <w:pPr>
        <w:pStyle w:val="ConsPlusNormal"/>
        <w:jc w:val="right"/>
      </w:pPr>
      <w:r>
        <w:t>в городском округе</w:t>
      </w:r>
    </w:p>
    <w:p w:rsidR="00C11FFD" w:rsidRDefault="00C11FFD">
      <w:pPr>
        <w:pStyle w:val="ConsPlusNormal"/>
        <w:jc w:val="right"/>
      </w:pPr>
      <w:r>
        <w:t>город Елец</w:t>
      </w:r>
    </w:p>
    <w:p w:rsidR="00C11FFD" w:rsidRDefault="00C11FFD">
      <w:pPr>
        <w:pStyle w:val="ConsPlusNormal"/>
        <w:jc w:val="both"/>
      </w:pPr>
    </w:p>
    <w:p w:rsidR="00C11FFD" w:rsidRDefault="00C11FFD">
      <w:pPr>
        <w:pStyle w:val="ConsPlusTitle"/>
        <w:jc w:val="center"/>
      </w:pPr>
      <w:bookmarkStart w:id="9" w:name="P519"/>
      <w:bookmarkEnd w:id="9"/>
      <w:r>
        <w:t>ПОРЯДОК</w:t>
      </w:r>
    </w:p>
    <w:p w:rsidR="00C11FFD" w:rsidRDefault="00C11FFD">
      <w:pPr>
        <w:pStyle w:val="ConsPlusTitle"/>
        <w:jc w:val="center"/>
      </w:pPr>
      <w:r>
        <w:t>РАСЧЕТА НАЧАЛЬНОГО РАЗМЕРА ПЛАТЫ ПО ДОГОВОРУ НА УСТАНОВКУ</w:t>
      </w:r>
    </w:p>
    <w:p w:rsidR="00C11FFD" w:rsidRDefault="00C11FFD">
      <w:pPr>
        <w:pStyle w:val="ConsPlusTitle"/>
        <w:jc w:val="center"/>
      </w:pPr>
      <w:r>
        <w:t>И ЭКСПЛУАТАЦИЮ РЕКЛАМНОЙ КОНСТРУКЦИИ НА ОБЪЕКТЕ</w:t>
      </w:r>
    </w:p>
    <w:p w:rsidR="00C11FFD" w:rsidRDefault="00C11FFD">
      <w:pPr>
        <w:pStyle w:val="ConsPlusTitle"/>
        <w:jc w:val="center"/>
      </w:pPr>
      <w:r>
        <w:t xml:space="preserve">НЕДВИЖИМОСТИ, </w:t>
      </w:r>
      <w:proofErr w:type="gramStart"/>
      <w:r>
        <w:t>НАХОДЯЩЕМСЯ</w:t>
      </w:r>
      <w:proofErr w:type="gramEnd"/>
      <w:r>
        <w:t xml:space="preserve"> В МУНИЦИПАЛЬНОЙ СОБСТВЕННОСТИ</w:t>
      </w:r>
    </w:p>
    <w:p w:rsidR="00C11FFD" w:rsidRDefault="00C11FFD">
      <w:pPr>
        <w:pStyle w:val="ConsPlusNormal"/>
        <w:jc w:val="both"/>
      </w:pPr>
    </w:p>
    <w:p w:rsidR="00C11FFD" w:rsidRDefault="00C11FFD">
      <w:pPr>
        <w:pStyle w:val="ConsPlusNormal"/>
        <w:ind w:firstLine="540"/>
        <w:jc w:val="both"/>
      </w:pPr>
      <w:r>
        <w:t>Начальный размер платы по договору на установку и эксплуатацию рекламной конструкции на объекте недвижимости, находящемся в муниципальной собственности, определяется по следующей формуле:</w:t>
      </w:r>
    </w:p>
    <w:p w:rsidR="00C11FFD" w:rsidRDefault="00C11FFD">
      <w:pPr>
        <w:pStyle w:val="ConsPlusNormal"/>
        <w:jc w:val="both"/>
      </w:pPr>
    </w:p>
    <w:p w:rsidR="00C11FFD" w:rsidRDefault="00C11FFD">
      <w:pPr>
        <w:pStyle w:val="ConsPlusNormal"/>
        <w:ind w:firstLine="540"/>
        <w:jc w:val="both"/>
      </w:pPr>
      <w:r>
        <w:t xml:space="preserve">А = МРОТ </w:t>
      </w:r>
      <w:proofErr w:type="spellStart"/>
      <w:r>
        <w:t>x</w:t>
      </w:r>
      <w:proofErr w:type="spellEnd"/>
      <w:r>
        <w:t xml:space="preserve"> S </w:t>
      </w:r>
      <w:proofErr w:type="spellStart"/>
      <w:r>
        <w:t>x</w:t>
      </w:r>
      <w:proofErr w:type="spellEnd"/>
      <w:r>
        <w:t xml:space="preserve"> </w:t>
      </w:r>
      <w:proofErr w:type="gramStart"/>
      <w:r>
        <w:t>П</w:t>
      </w:r>
      <w:proofErr w:type="gramEnd"/>
    </w:p>
    <w:p w:rsidR="00C11FFD" w:rsidRDefault="00C11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C11FFD">
        <w:tc>
          <w:tcPr>
            <w:tcW w:w="850" w:type="dxa"/>
          </w:tcPr>
          <w:p w:rsidR="00C11FFD" w:rsidRDefault="00C11FFD">
            <w:pPr>
              <w:pStyle w:val="ConsPlusNormal"/>
            </w:pPr>
            <w:r>
              <w:t>А</w:t>
            </w:r>
          </w:p>
        </w:tc>
        <w:tc>
          <w:tcPr>
            <w:tcW w:w="8220" w:type="dxa"/>
          </w:tcPr>
          <w:p w:rsidR="00C11FFD" w:rsidRDefault="00C11FFD">
            <w:pPr>
              <w:pStyle w:val="ConsPlusNormal"/>
            </w:pPr>
            <w:r>
              <w:t>плата за установку рекламной конструкции, исчисляется в рублях</w:t>
            </w:r>
          </w:p>
        </w:tc>
      </w:tr>
      <w:tr w:rsidR="00C11FFD">
        <w:tc>
          <w:tcPr>
            <w:tcW w:w="850" w:type="dxa"/>
          </w:tcPr>
          <w:p w:rsidR="00C11FFD" w:rsidRDefault="00C11FFD">
            <w:pPr>
              <w:pStyle w:val="ConsPlusNormal"/>
            </w:pPr>
            <w:r>
              <w:t>МРОТ</w:t>
            </w:r>
          </w:p>
        </w:tc>
        <w:tc>
          <w:tcPr>
            <w:tcW w:w="8220" w:type="dxa"/>
          </w:tcPr>
          <w:p w:rsidR="00C11FFD" w:rsidRDefault="00C11FFD">
            <w:pPr>
              <w:pStyle w:val="ConsPlusNormal"/>
            </w:pPr>
            <w:r>
              <w:t xml:space="preserve">минимальный </w:t>
            </w:r>
            <w:proofErr w:type="gramStart"/>
            <w:r>
              <w:t>размер оплаты труда</w:t>
            </w:r>
            <w:proofErr w:type="gramEnd"/>
            <w:r>
              <w:t>, установленный федеральным законодательством для исчисления налогов, сборов, штрафов и иных платежей на момент выдачи разрешительной документации на установку и эксплуатацию рекламной конструкции, исчисляется в рублях</w:t>
            </w:r>
          </w:p>
        </w:tc>
      </w:tr>
      <w:tr w:rsidR="00C11FFD">
        <w:tc>
          <w:tcPr>
            <w:tcW w:w="850" w:type="dxa"/>
          </w:tcPr>
          <w:p w:rsidR="00C11FFD" w:rsidRDefault="00C11FFD">
            <w:pPr>
              <w:pStyle w:val="ConsPlusNormal"/>
            </w:pPr>
            <w:r>
              <w:t>S</w:t>
            </w:r>
          </w:p>
        </w:tc>
        <w:tc>
          <w:tcPr>
            <w:tcW w:w="8220" w:type="dxa"/>
          </w:tcPr>
          <w:p w:rsidR="00C11FFD" w:rsidRDefault="00C11FFD">
            <w:pPr>
              <w:pStyle w:val="ConsPlusNormal"/>
            </w:pPr>
            <w:r>
              <w:t>площадь информационного поля рекламной конструкции, измеряется в квадратных метрах</w:t>
            </w:r>
          </w:p>
        </w:tc>
      </w:tr>
      <w:tr w:rsidR="00C11FFD">
        <w:tc>
          <w:tcPr>
            <w:tcW w:w="850" w:type="dxa"/>
          </w:tcPr>
          <w:p w:rsidR="00C11FFD" w:rsidRDefault="00C11FFD">
            <w:pPr>
              <w:pStyle w:val="ConsPlusNormal"/>
            </w:pPr>
            <w:proofErr w:type="gramStart"/>
            <w:r>
              <w:t>П</w:t>
            </w:r>
            <w:proofErr w:type="gramEnd"/>
          </w:p>
        </w:tc>
        <w:tc>
          <w:tcPr>
            <w:tcW w:w="8220" w:type="dxa"/>
          </w:tcPr>
          <w:p w:rsidR="00C11FFD" w:rsidRDefault="00C11FFD">
            <w:pPr>
              <w:pStyle w:val="ConsPlusNormal"/>
            </w:pPr>
            <w:r>
              <w:t>срок, на который выдана разрешительная документация на установку и эксплуатацию рекламной конструкции, измеряется в месяцах</w:t>
            </w:r>
          </w:p>
        </w:tc>
      </w:tr>
    </w:tbl>
    <w:p w:rsidR="00C11FFD" w:rsidRDefault="00C11FFD">
      <w:pPr>
        <w:pStyle w:val="ConsPlusNormal"/>
        <w:jc w:val="both"/>
      </w:pPr>
    </w:p>
    <w:p w:rsidR="00C11FFD" w:rsidRDefault="00C11FFD">
      <w:pPr>
        <w:pStyle w:val="ConsPlusNormal"/>
        <w:jc w:val="both"/>
      </w:pPr>
    </w:p>
    <w:p w:rsidR="00C11FFD" w:rsidRDefault="00C11FFD">
      <w:pPr>
        <w:pStyle w:val="ConsPlusNormal"/>
        <w:pBdr>
          <w:top w:val="single" w:sz="6" w:space="0" w:color="auto"/>
        </w:pBdr>
        <w:spacing w:before="100" w:after="100"/>
        <w:jc w:val="both"/>
        <w:rPr>
          <w:sz w:val="2"/>
          <w:szCs w:val="2"/>
        </w:rPr>
      </w:pPr>
    </w:p>
    <w:p w:rsidR="00F8424A" w:rsidRDefault="00F8424A"/>
    <w:sectPr w:rsidR="00F8424A" w:rsidSect="007C6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FFD"/>
    <w:rsid w:val="00C11FFD"/>
    <w:rsid w:val="00CB4F6C"/>
    <w:rsid w:val="00F84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1F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1FC20FDDA87DF5793132632B4C87892767D099A204A7E5BF335CFBB7F145C9A1530C6104B7D5351EA686B862C793FE1E20BDB3CF990EFCBEB030G8N5K" TargetMode="External"/><Relationship Id="rId18" Type="http://schemas.openxmlformats.org/officeDocument/2006/relationships/hyperlink" Target="consultantplus://offline/ref=CE1FC20FDDA87DF5793132632B4C87892767D099AB01A9E4B53C01F1BFA849CBA65C537603FED9341EA680BF699896EB0F78B1B3D0870CE0A2B23285G9N9K" TargetMode="External"/><Relationship Id="rId26" Type="http://schemas.openxmlformats.org/officeDocument/2006/relationships/hyperlink" Target="consultantplus://offline/ref=CE1FC20FDDA87DF5793132632B4C87892767D099A204A7E5BF335CFBB7F145C9A1530C6104B7D5351EA686BC62C793FE1E20BDB3CF990EFCBEB030G8N5K" TargetMode="External"/><Relationship Id="rId39" Type="http://schemas.openxmlformats.org/officeDocument/2006/relationships/hyperlink" Target="consultantplus://offline/ref=CE1FC20FDDA87DF5793132632B4C87892767D099A204A7E5BF335CFBB7F145C9A1530C6104B7D5351EA685B162C793FE1E20BDB3CF990EFCBEB030G8N5K" TargetMode="External"/><Relationship Id="rId3" Type="http://schemas.openxmlformats.org/officeDocument/2006/relationships/webSettings" Target="webSettings.xml"/><Relationship Id="rId21" Type="http://schemas.openxmlformats.org/officeDocument/2006/relationships/hyperlink" Target="consultantplus://offline/ref=CE1FC20FDDA87DF579312C6E3D20DB86246B8D90A208A4B0EB6C07A6E0F84F9EF41C0D2F41BBCA351CB885B96BG9N1K" TargetMode="External"/><Relationship Id="rId34" Type="http://schemas.openxmlformats.org/officeDocument/2006/relationships/hyperlink" Target="consultantplus://offline/ref=CE1FC20FDDA87DF579312C6E3D20DB86236C8B93AF04A4B0EB6C07A6E0F84F9EE61C552340BAD53D1BADD3E82DC6CFBB4A33BCB0CF9B0CE0GBNEK" TargetMode="External"/><Relationship Id="rId42" Type="http://schemas.openxmlformats.org/officeDocument/2006/relationships/hyperlink" Target="consultantplus://offline/ref=CE1FC20FDDA87DF579312C6E3D20DB86236C8B93AF04A4B0EB6C07A6E0F84F9EF41C0D2F41BBCA351CB885B96BG9N1K" TargetMode="External"/><Relationship Id="rId47" Type="http://schemas.openxmlformats.org/officeDocument/2006/relationships/hyperlink" Target="consultantplus://offline/ref=CE1FC20FDDA87DF579312C6E3D20DB86236C8B93AF04A4B0EB6C07A6E0F84F9EE61C552340BAD1341BADD3E82DC6CFBB4A33BCB0CF9B0CE0GBNEK" TargetMode="External"/><Relationship Id="rId50" Type="http://schemas.openxmlformats.org/officeDocument/2006/relationships/hyperlink" Target="consultantplus://offline/ref=CE1FC20FDDA87DF5793132632B4C87892767D099A204A7E5BF335CFBB7F145C9A1530C6104B7D5351EA684BE62C793FE1E20BDB3CF990EFCBEB030G8N5K" TargetMode="External"/><Relationship Id="rId7" Type="http://schemas.openxmlformats.org/officeDocument/2006/relationships/hyperlink" Target="consultantplus://offline/ref=CE1FC20FDDA87DF5793132632B4C87892767D099AB01A9E4B53C01F1BFA849CBA65C537603FED9341EA680BF699896EB0F78B1B3D0870CE0A2B23285G9N9K" TargetMode="External"/><Relationship Id="rId12" Type="http://schemas.openxmlformats.org/officeDocument/2006/relationships/hyperlink" Target="consultantplus://offline/ref=CE1FC20FDDA87DF5793132632B4C87892767D099AF08A9E7B0335CFBB7F145C9A1530C7304EFD9341FB887BB7791C2B8G4N9K" TargetMode="External"/><Relationship Id="rId17" Type="http://schemas.openxmlformats.org/officeDocument/2006/relationships/hyperlink" Target="consultantplus://offline/ref=CE1FC20FDDA87DF579312C6E3D20DB86236C8B9CA902A4B0EB6C07A6E0F84F9EE61C552340BBD6331CADD3E82DC6CFBB4A33BCB0CF9B0CE0GBNEK" TargetMode="External"/><Relationship Id="rId25" Type="http://schemas.openxmlformats.org/officeDocument/2006/relationships/hyperlink" Target="consultantplus://offline/ref=CE1FC20FDDA87DF5793132632B4C87892767D099A204A7E5BF335CFBB7F145C9A1530C6104B7D5351EA686BA62C793FE1E20BDB3CF990EFCBEB030G8N5K" TargetMode="External"/><Relationship Id="rId33" Type="http://schemas.openxmlformats.org/officeDocument/2006/relationships/hyperlink" Target="consultantplus://offline/ref=CE1FC20FDDA87DF579312C6E3D20DB86236C8B93AF04A4B0EB6C07A6E0F84F9EE61C552340BAD1351CADD3E82DC6CFBB4A33BCB0CF9B0CE0GBNEK" TargetMode="External"/><Relationship Id="rId38" Type="http://schemas.openxmlformats.org/officeDocument/2006/relationships/hyperlink" Target="consultantplus://offline/ref=CE1FC20FDDA87DF579312C6E3D20DB86236C8B93AF04A4B0EB6C07A6E0F84F9EE61C552340BAD53D1BADD3E82DC6CFBB4A33BCB0CF9B0CE0GBNEK" TargetMode="External"/><Relationship Id="rId46" Type="http://schemas.openxmlformats.org/officeDocument/2006/relationships/hyperlink" Target="consultantplus://offline/ref=CE1FC20FDDA87DF579312C6E3D20DB86236C8B93AF04A4B0EB6C07A6E0F84F9EF41C0D2F41BBCA351CB885B96BG9N1K" TargetMode="External"/><Relationship Id="rId2" Type="http://schemas.openxmlformats.org/officeDocument/2006/relationships/settings" Target="settings.xml"/><Relationship Id="rId16" Type="http://schemas.openxmlformats.org/officeDocument/2006/relationships/hyperlink" Target="consultantplus://offline/ref=CE1FC20FDDA87DF579312C6E3D20DB862464879DAD01A4B0EB6C07A6E0F84F9EF41C0D2F41BBCA351CB885B96BG9N1K" TargetMode="External"/><Relationship Id="rId20" Type="http://schemas.openxmlformats.org/officeDocument/2006/relationships/hyperlink" Target="consultantplus://offline/ref=CE1FC20FDDA87DF579312C6E3D20DB86246B8D90A208A4B0EB6C07A6E0F84F9EF41C0D2F41BBCA351CB885B96BG9N1K" TargetMode="External"/><Relationship Id="rId29" Type="http://schemas.openxmlformats.org/officeDocument/2006/relationships/hyperlink" Target="consultantplus://offline/ref=CE1FC20FDDA87DF5793125773A20DB86246C8796A806A4B0EB6C07A6E0F84F9EF41C0D2F41BBCA351CB885B96BG9N1K" TargetMode="External"/><Relationship Id="rId41" Type="http://schemas.openxmlformats.org/officeDocument/2006/relationships/hyperlink" Target="consultantplus://offline/ref=CE1FC20FDDA87DF579312C6E3D20DB86236C8B93AF04A4B0EB6C07A6E0F84F9EE61C552340BAD53C1BADD3E82DC6CFBB4A33BCB0CF9B0CE0GBNEK" TargetMode="External"/><Relationship Id="rId1" Type="http://schemas.openxmlformats.org/officeDocument/2006/relationships/styles" Target="styles.xml"/><Relationship Id="rId6" Type="http://schemas.openxmlformats.org/officeDocument/2006/relationships/hyperlink" Target="consultantplus://offline/ref=CE1FC20FDDA87DF579312C6E3D20DB86236C8B9CA902A4B0EB6C07A6E0F84F9EE61C552340BBD6331CADD3E82DC6CFBB4A33BCB0CF9B0CE0GBNEK" TargetMode="External"/><Relationship Id="rId11" Type="http://schemas.openxmlformats.org/officeDocument/2006/relationships/hyperlink" Target="consultantplus://offline/ref=CE1FC20FDDA87DF5793132632B4C87892767D099A906AEE0BE335CFBB7F145C9A1530C7304EFD9341FB887BB7791C2B8G4N9K" TargetMode="External"/><Relationship Id="rId24" Type="http://schemas.openxmlformats.org/officeDocument/2006/relationships/hyperlink" Target="consultantplus://offline/ref=CE1FC20FDDA87DF579312C6E3D20DB862E658C9CA20BF9BAE3350BA4E7F71089E155592240BAD53215F2D6FD3C9EC3BB552DBEACD3990EGEN0K" TargetMode="External"/><Relationship Id="rId32" Type="http://schemas.openxmlformats.org/officeDocument/2006/relationships/hyperlink" Target="consultantplus://offline/ref=CE1FC20FDDA87DF5793132632B4C87892767D099A204A7E5BF335CFBB7F145C9A1530C6104B7D5351EA685B862C793FE1E20BDB3CF990EFCBEB030G8N5K" TargetMode="External"/><Relationship Id="rId37" Type="http://schemas.openxmlformats.org/officeDocument/2006/relationships/hyperlink" Target="consultantplus://offline/ref=CE1FC20FDDA87DF579312C6E3D20DB86236C8B93AF04A4B0EB6C07A6E0F84F9EE61C552340BAD1351CADD3E82DC6CFBB4A33BCB0CF9B0CE0GBNEK" TargetMode="External"/><Relationship Id="rId40" Type="http://schemas.openxmlformats.org/officeDocument/2006/relationships/hyperlink" Target="consultantplus://offline/ref=CE1FC20FDDA87DF5793132632B4C87892767D099A204A7E5BF335CFBB7F145C9A1530C6104B7D5351EA684B962C793FE1E20BDB3CF990EFCBEB030G8N5K" TargetMode="External"/><Relationship Id="rId45" Type="http://schemas.openxmlformats.org/officeDocument/2006/relationships/hyperlink" Target="consultantplus://offline/ref=CE1FC20FDDA87DF579312C6E3D20DB86236C8B93AF04A4B0EB6C07A6E0F84F9EE61C552340BAD53D1BADD3E82DC6CFBB4A33BCB0CF9B0CE0GBNEK" TargetMode="External"/><Relationship Id="rId53" Type="http://schemas.openxmlformats.org/officeDocument/2006/relationships/theme" Target="theme/theme1.xml"/><Relationship Id="rId5" Type="http://schemas.openxmlformats.org/officeDocument/2006/relationships/hyperlink" Target="consultantplus://offline/ref=CE1FC20FDDA87DF579312C6E3D20DB86236C8B93AF04A4B0EB6C07A6E0F84F9EE61C552340BAD53216ADD3E82DC6CFBB4A33BCB0CF9B0CE0GBNEK" TargetMode="External"/><Relationship Id="rId15" Type="http://schemas.openxmlformats.org/officeDocument/2006/relationships/hyperlink" Target="consultantplus://offline/ref=CE1FC20FDDA87DF579312C6E3D20DB86246B8D90A208A4B0EB6C07A6E0F84F9EF41C0D2F41BBCA351CB885B96BG9N1K" TargetMode="External"/><Relationship Id="rId23" Type="http://schemas.openxmlformats.org/officeDocument/2006/relationships/hyperlink" Target="consultantplus://offline/ref=CE1FC20FDDA87DF57931337B3820DB86256B8F97A156F3B2BA3909A3E8A8158EF05559235EBAD62B1CA685GBNBK" TargetMode="External"/><Relationship Id="rId28" Type="http://schemas.openxmlformats.org/officeDocument/2006/relationships/hyperlink" Target="consultantplus://offline/ref=CE1FC20FDDA87DF57931337B3820DB86266D8692A20BF9BAE3350BA4E7F7109BE10D552341A4D43700A487BBG6NBK" TargetMode="External"/><Relationship Id="rId36" Type="http://schemas.openxmlformats.org/officeDocument/2006/relationships/hyperlink" Target="consultantplus://offline/ref=CE1FC20FDDA87DF5793132632B4C87892767D099A204A7E5BF335CFBB7F145C9A1530C6104B7D5351EA685BF62C793FE1E20BDB3CF990EFCBEB030G8N5K" TargetMode="External"/><Relationship Id="rId49" Type="http://schemas.openxmlformats.org/officeDocument/2006/relationships/hyperlink" Target="consultantplus://offline/ref=CE1FC20FDDA87DF5793132632B4C87892767D099A204A7E5BF335CFBB7F145C9A1530C6104B7D5351EA684BD62C793FE1E20BDB3CF990EFCBEB030G8N5K" TargetMode="External"/><Relationship Id="rId10" Type="http://schemas.openxmlformats.org/officeDocument/2006/relationships/hyperlink" Target="consultantplus://offline/ref=CE1FC20FDDA87DF5793132632B4C87892767D099A809AEEFB1335CFBB7F145C9A1530C7304EFD9341FB887BB7791C2B8G4N9K" TargetMode="External"/><Relationship Id="rId19" Type="http://schemas.openxmlformats.org/officeDocument/2006/relationships/hyperlink" Target="consultantplus://offline/ref=CE1FC20FDDA87DF579312C6E3D20DB86236C8B93AF04A4B0EB6C07A6E0F84F9EF41C0D2F41BBCA351CB885B96BG9N1K" TargetMode="External"/><Relationship Id="rId31" Type="http://schemas.openxmlformats.org/officeDocument/2006/relationships/hyperlink" Target="consultantplus://offline/ref=CE1FC20FDDA87DF5793132632B4C87892767D099A204A7E5BF335CFBB7F145C9A1530C6104B7D5351EA686B162C793FE1E20BDB3CF990EFCBEB030G8N5K" TargetMode="External"/><Relationship Id="rId44" Type="http://schemas.openxmlformats.org/officeDocument/2006/relationships/hyperlink" Target="consultantplus://offline/ref=CE1FC20FDDA87DF579312C6E3D20DB86236C8B93AF04A4B0EB6C07A6E0F84F9EE61C552340BAD1351CADD3E82DC6CFBB4A33BCB0CF9B0CE0GBNEK" TargetMode="External"/><Relationship Id="rId52" Type="http://schemas.openxmlformats.org/officeDocument/2006/relationships/fontTable" Target="fontTable.xml"/><Relationship Id="rId4" Type="http://schemas.openxmlformats.org/officeDocument/2006/relationships/hyperlink" Target="consultantplus://offline/ref=CE1FC20FDDA87DF5793132632B4C87892767D099A204A7E5BF335CFBB7F145C9A1530C6104B7D5351EA686B862C793FE1E20BDB3CF990EFCBEB030G8N5K" TargetMode="External"/><Relationship Id="rId9" Type="http://schemas.openxmlformats.org/officeDocument/2006/relationships/hyperlink" Target="consultantplus://offline/ref=CE1FC20FDDA87DF5793132632B4C87892767D099AB06A8E5B2335CFBB7F145C9A1530C7304EFD9341FB887BB7791C2B8G4N9K" TargetMode="External"/><Relationship Id="rId14" Type="http://schemas.openxmlformats.org/officeDocument/2006/relationships/hyperlink" Target="consultantplus://offline/ref=CE1FC20FDDA87DF579312C6E3D20DB86236C8B93AF04A4B0EB6C07A6E0F84F9EE61C552340BAD53216ADD3E82DC6CFBB4A33BCB0CF9B0CE0GBNEK" TargetMode="External"/><Relationship Id="rId22" Type="http://schemas.openxmlformats.org/officeDocument/2006/relationships/hyperlink" Target="consultantplus://offline/ref=CE1FC20FDDA87DF5793132632B4C87892767D099A202A7EEB4335CFBB7F145C9A1530C6104B7D5351EA687B062C793FE1E20BDB3CF990EFCBEB030G8N5K" TargetMode="External"/><Relationship Id="rId27" Type="http://schemas.openxmlformats.org/officeDocument/2006/relationships/hyperlink" Target="consultantplus://offline/ref=CE1FC20FDDA87DF57931337B3820DB86266D8F97AD0BF9BAE3350BA4E7F7109BE10D552341A4D43700A487BBG6NBK" TargetMode="External"/><Relationship Id="rId30" Type="http://schemas.openxmlformats.org/officeDocument/2006/relationships/hyperlink" Target="consultantplus://offline/ref=CE1FC20FDDA87DF5793132632B4C87892767D099A204A7E5BF335CFBB7F145C9A1530C6104B7D5351EA686BF62C793FE1E20BDB3CF990EFCBEB030G8N5K" TargetMode="External"/><Relationship Id="rId35" Type="http://schemas.openxmlformats.org/officeDocument/2006/relationships/hyperlink" Target="consultantplus://offline/ref=CE1FC20FDDA87DF5793132632B4C87892767D099A204A7E5BF335CFBB7F145C9A1530C6104B7D5351EA685BA62C793FE1E20BDB3CF990EFCBEB030G8N5K" TargetMode="External"/><Relationship Id="rId43" Type="http://schemas.openxmlformats.org/officeDocument/2006/relationships/hyperlink" Target="consultantplus://offline/ref=CE1FC20FDDA87DF5793132632B4C87892767D099A204A7E5BF335CFBB7F145C9A1530C6104B7D5351EA684BB62C793FE1E20BDB3CF990EFCBEB030G8N5K" TargetMode="External"/><Relationship Id="rId48" Type="http://schemas.openxmlformats.org/officeDocument/2006/relationships/hyperlink" Target="consultantplus://offline/ref=CE1FC20FDDA87DF579312C6E3D20DB86236C8B93AF04A4B0EB6C07A6E0F84F9EF41C0D2F41BBCA351CB885B96BG9N1K" TargetMode="External"/><Relationship Id="rId8" Type="http://schemas.openxmlformats.org/officeDocument/2006/relationships/hyperlink" Target="consultantplus://offline/ref=CE1FC20FDDA87DF5793132632B4C87892767D099AF08A8EFB1335CFBB7F145C9A1530C7304EFD9341FB887BB7791C2B8G4N9K" TargetMode="External"/><Relationship Id="rId51" Type="http://schemas.openxmlformats.org/officeDocument/2006/relationships/hyperlink" Target="consultantplus://offline/ref=CE1FC20FDDA87DF5793132632B4C87892767D099A204A7E5BF335CFBB7F145C9A1530C6104B7D5351EA684B062C793FE1E20BDB3CF990EFCBEB030G8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9372</Words>
  <Characters>53426</Characters>
  <Application>Microsoft Office Word</Application>
  <DocSecurity>0</DocSecurity>
  <Lines>445</Lines>
  <Paragraphs>125</Paragraphs>
  <ScaleCrop>false</ScaleCrop>
  <Company/>
  <LinksUpToDate>false</LinksUpToDate>
  <CharactersWithSpaces>62673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2022-02-11T10:13:00Z</dcterms:created>
  <dcterms:modified xsi:type="dcterms:W3CDTF">2022-02-11T10:13:00Z</dcterms:modified>
</cp:coreProperties>
</file>