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E6" w:rsidRDefault="00B028E6" w:rsidP="00B26041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ДОСУДЕБНЫЙ (ВНЕСУДЕБНЫЙ) ПОРЯДОК ОБЖАЛОВАНИЯ РЕШЕНИЙ И ДЕЙСТВИЙ (БЕЗДЕЙСТВИЯ) УПРАВЛЕНИЯ ОБРАЗОВАНИЯ, УЧРЕЖДЕНИЯ ОБРАЗОВАНИЯ, ИХ ДОЛЖНОСТНЫХ ЛИЦ, РАБОТНИКОВ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Информация, указанная в настоящем разделе Административного регламента, подлежит обязательному размещению на едином портале и региональном портале.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B26041">
        <w:rPr>
          <w:rFonts w:ascii="Times New Roman" w:eastAsia="Calibri" w:hAnsi="Times New Roman" w:cs="Times New Roman"/>
          <w:sz w:val="28"/>
          <w:lang w:eastAsia="en-US"/>
        </w:rPr>
        <w:t>Ознакомление с документами и материалами, необходимыми для обоснования и рассмотрения жалобы на действия (бездействие) и (или) решения, принятые (осуществленные) Управлением образования, его должностными лицами, учреждениями образования, их работниками (далее – жалоба), осуществляется на основании письменного заявления заявителя, обратившегося с жалобой, или уполномоченного им лица с приложением документов, подтверждающих полномочия на ознакомление с указанными материалами.</w:t>
      </w:r>
      <w:proofErr w:type="gramEnd"/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 Должностное лицо Управления образования, ответственное за регистрацию входящей корреспонденции, в день поступления заявления (с документами) об ознакомлении с материалами, необходимыми для обоснования и рассмотрения жалобы, регистрирует данное заявление (с документами) и передает зарегистрированное заявление (с документами) начальнику Управления образования для рассмотрения. 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Начальник Управления образования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жалобы, назначает день и время ознакомления с материалами, необходимыми для обоснования и рассмотрения жалобы, за исключением случая, если это затрагивает права, свободы и законные интересы других лиц и если в </w:t>
      </w:r>
      <w:proofErr w:type="spellStart"/>
      <w:r w:rsidRPr="00B26041">
        <w:rPr>
          <w:rFonts w:ascii="Times New Roman" w:eastAsia="Calibri" w:hAnsi="Times New Roman" w:cs="Times New Roman"/>
          <w:sz w:val="28"/>
          <w:lang w:eastAsia="en-US"/>
        </w:rPr>
        <w:t>истребуемых</w:t>
      </w:r>
      <w:proofErr w:type="spellEnd"/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 документах содержатся сведения</w:t>
      </w:r>
      <w:proofErr w:type="gramEnd"/>
      <w:r w:rsidRPr="00B26041">
        <w:rPr>
          <w:rFonts w:ascii="Times New Roman" w:eastAsia="Calibri" w:hAnsi="Times New Roman" w:cs="Times New Roman"/>
          <w:sz w:val="28"/>
          <w:lang w:eastAsia="en-US"/>
        </w:rPr>
        <w:t>, составляющие государственную или иную охраняемую федеральным законом тайну,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 Документы и материалы, необходимые для рассмотрения жалобы, предоставляются для ознакомления в течение 3 рабочих дней со дня поступления заявления.</w:t>
      </w:r>
    </w:p>
    <w:p w:rsidR="00B028E6" w:rsidRDefault="00B028E6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  <w:proofErr w:type="gramStart"/>
      <w:r w:rsidRPr="00B26041">
        <w:rPr>
          <w:rFonts w:ascii="Times New Roman" w:eastAsia="Calibri" w:hAnsi="Times New Roman" w:cs="Times New Roman"/>
          <w:b/>
          <w:sz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 w:rsidRPr="00B26041">
        <w:rPr>
          <w:rFonts w:ascii="Times New Roman" w:hAnsi="Times New Roman" w:cs="Times New Roman"/>
          <w:sz w:val="20"/>
          <w:szCs w:val="20"/>
        </w:rPr>
        <w:t xml:space="preserve"> </w:t>
      </w:r>
      <w:r w:rsidRPr="00B26041">
        <w:rPr>
          <w:rFonts w:ascii="Times New Roman" w:eastAsia="Calibri" w:hAnsi="Times New Roman" w:cs="Times New Roman"/>
          <w:b/>
          <w:sz w:val="28"/>
          <w:lang w:eastAsia="en-US"/>
        </w:rPr>
        <w:t>в ходе предоставления государственной услуги</w:t>
      </w:r>
      <w:proofErr w:type="gramEnd"/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лицами, учреждением образования, его работниками  в ходе </w:t>
      </w:r>
      <w:r w:rsidRPr="00B26041">
        <w:rPr>
          <w:rFonts w:ascii="Times New Roman" w:eastAsia="Calibri" w:hAnsi="Times New Roman" w:cs="Times New Roman"/>
          <w:sz w:val="28"/>
          <w:lang w:eastAsia="en-US"/>
        </w:rPr>
        <w:lastRenderedPageBreak/>
        <w:t>предоставления государственной услуги, являются заявители.</w:t>
      </w:r>
      <w:proofErr w:type="gramEnd"/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Заявитель вправе обратиться с жалобой в случаях и в порядке, предусмотренных статьями 11.1 и 11.2 Федерального закона «Об организации предоставления государственных и муниципальных услуг».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b/>
          <w:sz w:val="28"/>
          <w:lang w:eastAsia="en-US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Жалоба на решения, действия (бездействие) Управления образования и его должностных лиц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Жалоба на решения, действия (бездействие) работника учреждения образования подается руководителю этого учреждения образования.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Жалоба на решения, действия (бездействие) руководителя учреждения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B26041">
        <w:rPr>
          <w:rFonts w:ascii="Times New Roman" w:eastAsia="Calibri" w:hAnsi="Times New Roman" w:cs="Times New Roman"/>
          <w:sz w:val="28"/>
          <w:lang w:eastAsia="en-US"/>
        </w:rPr>
        <w:t>Заявитель вправе обжаловать решение заместителя главы администрации города, курирующего работу Управления образования, принятое по жалобе, Главе городского округа город Елец.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60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рассмотрения жалобы, в том числе с использованием единого портала, регионального портала</w:t>
      </w:r>
    </w:p>
    <w:p w:rsidR="00B26041" w:rsidRPr="00B26041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учреждении образования, на официальных сайтах администрации города и  Управления образования в сети «Интернет», с использованием единого портала, регионального портала, посредством консультации при </w:t>
      </w:r>
      <w:r w:rsidRPr="00B028E6">
        <w:rPr>
          <w:rFonts w:ascii="Times New Roman" w:eastAsia="Calibri" w:hAnsi="Times New Roman" w:cs="Times New Roman"/>
          <w:sz w:val="28"/>
          <w:szCs w:val="28"/>
          <w:lang w:eastAsia="en-US"/>
        </w:rPr>
        <w:t>личном устном обращении в Управление образования, учреждение образования, при письменном обращении в Управление образования, учреждение образования  по почте</w:t>
      </w:r>
      <w:proofErr w:type="gramEnd"/>
      <w:r w:rsidRPr="00B028E6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электронную почту, а также с использованием средств телефонной связи.</w:t>
      </w: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28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28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28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Управления образования,  учреждений образования, а также их должностных лиц, работников</w:t>
      </w: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028E6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решений, действий (бездействия) Управления образования, учреждений образования, их должностных лиц, работников регулируется:</w:t>
      </w:r>
      <w:proofErr w:type="gramEnd"/>
    </w:p>
    <w:p w:rsidR="00B26041" w:rsidRPr="00B028E6" w:rsidRDefault="00B26041" w:rsidP="00B26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28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Федеральным законом «Об организации предоставления государственных и муниципальных услуг»;</w:t>
      </w:r>
    </w:p>
    <w:p w:rsidR="00E87F2D" w:rsidRDefault="00B26041" w:rsidP="00C40A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028E6">
        <w:rPr>
          <w:rFonts w:ascii="Times New Roman" w:eastAsia="Calibri" w:hAnsi="Times New Roman" w:cs="Times New Roman"/>
          <w:sz w:val="28"/>
          <w:szCs w:val="28"/>
          <w:lang w:eastAsia="en-US"/>
        </w:rPr>
        <w:t>2) постановлением  Правительства  Российской</w:t>
      </w:r>
      <w:r w:rsidRPr="00B26041">
        <w:rPr>
          <w:rFonts w:ascii="Times New Roman" w:eastAsia="Calibri" w:hAnsi="Times New Roman" w:cs="Times New Roman"/>
          <w:sz w:val="28"/>
          <w:lang w:eastAsia="en-US"/>
        </w:rPr>
        <w:t xml:space="preserve">  Федерации  от 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sectPr w:rsidR="00E87F2D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AF" w:rsidRDefault="003927AF" w:rsidP="00C20654">
      <w:pPr>
        <w:spacing w:after="0" w:line="240" w:lineRule="auto"/>
      </w:pPr>
      <w:r>
        <w:separator/>
      </w:r>
    </w:p>
  </w:endnote>
  <w:endnote w:type="continuationSeparator" w:id="0">
    <w:p w:rsidR="003927AF" w:rsidRDefault="003927AF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AF" w:rsidRDefault="003927AF" w:rsidP="00C20654">
      <w:pPr>
        <w:spacing w:after="0" w:line="240" w:lineRule="auto"/>
      </w:pPr>
      <w:r>
        <w:separator/>
      </w:r>
    </w:p>
  </w:footnote>
  <w:footnote w:type="continuationSeparator" w:id="0">
    <w:p w:rsidR="003927AF" w:rsidRDefault="003927AF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BE5D35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583284">
          <w:rPr>
            <w:noProof/>
          </w:rPr>
          <w:t>3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3537A"/>
    <w:rsid w:val="00036BCA"/>
    <w:rsid w:val="00040C2E"/>
    <w:rsid w:val="00047B30"/>
    <w:rsid w:val="000513CC"/>
    <w:rsid w:val="00057632"/>
    <w:rsid w:val="000674D6"/>
    <w:rsid w:val="00091329"/>
    <w:rsid w:val="000A47B2"/>
    <w:rsid w:val="000A5D8C"/>
    <w:rsid w:val="000C05D8"/>
    <w:rsid w:val="000C1B08"/>
    <w:rsid w:val="000E00E9"/>
    <w:rsid w:val="000F5806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7170"/>
    <w:rsid w:val="002C026F"/>
    <w:rsid w:val="002C1B2B"/>
    <w:rsid w:val="002C47E1"/>
    <w:rsid w:val="002C64EF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927AF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1881"/>
    <w:rsid w:val="0042544C"/>
    <w:rsid w:val="00426ED5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789A"/>
    <w:rsid w:val="00532071"/>
    <w:rsid w:val="005408F0"/>
    <w:rsid w:val="00550FE0"/>
    <w:rsid w:val="0055259F"/>
    <w:rsid w:val="00572695"/>
    <w:rsid w:val="00583284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69DE"/>
    <w:rsid w:val="00780519"/>
    <w:rsid w:val="007B15E3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76EF"/>
    <w:rsid w:val="00B028E6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739BF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E5D35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5F3A"/>
    <w:rsid w:val="00F22D95"/>
    <w:rsid w:val="00F6059F"/>
    <w:rsid w:val="00F62990"/>
    <w:rsid w:val="00F950BB"/>
    <w:rsid w:val="00F961DF"/>
    <w:rsid w:val="00FA1510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A9EF-1A19-4BEE-9CA4-212C8C36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2</cp:revision>
  <cp:lastPrinted>2019-04-30T06:57:00Z</cp:lastPrinted>
  <dcterms:created xsi:type="dcterms:W3CDTF">2020-03-04T07:17:00Z</dcterms:created>
  <dcterms:modified xsi:type="dcterms:W3CDTF">2020-03-04T07:17:00Z</dcterms:modified>
</cp:coreProperties>
</file>