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7E" w:rsidRPr="0086107E" w:rsidRDefault="0086107E" w:rsidP="008610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07E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  <w:r w:rsidR="00CF6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b/>
          <w:sz w:val="28"/>
          <w:szCs w:val="28"/>
        </w:rPr>
        <w:t>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город Елец»</w:t>
      </w:r>
    </w:p>
    <w:p w:rsidR="0086107E" w:rsidRDefault="0086107E" w:rsidP="0086107E">
      <w:pPr>
        <w:pStyle w:val="20"/>
        <w:shd w:val="clear" w:color="auto" w:fill="auto"/>
        <w:tabs>
          <w:tab w:val="left" w:pos="1327"/>
        </w:tabs>
        <w:spacing w:before="0"/>
        <w:ind w:firstLine="851"/>
      </w:pPr>
    </w:p>
    <w:p w:rsidR="000B1097" w:rsidRDefault="0086107E" w:rsidP="000B1097">
      <w:pPr>
        <w:pStyle w:val="20"/>
        <w:shd w:val="clear" w:color="auto" w:fill="auto"/>
        <w:tabs>
          <w:tab w:val="left" w:pos="1327"/>
        </w:tabs>
        <w:spacing w:before="0"/>
        <w:ind w:firstLine="851"/>
      </w:pPr>
      <w:r>
        <w:t>Предоставление муниципальной услуги осуществляется на основании следующих нормативных правовых актов:</w:t>
      </w:r>
    </w:p>
    <w:p w:rsidR="000B1097" w:rsidRDefault="000B1097" w:rsidP="00786B05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0" w:firstLine="851"/>
      </w:pPr>
      <w:r>
        <w:t>Федеральный закон от 29.12.2012 № 273-ФЗ «Об образовании в Российской Федерации», источники публикации: 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31.12.2012;</w:t>
      </w:r>
    </w:p>
    <w:p w:rsidR="000B1097" w:rsidRDefault="000B1097" w:rsidP="00786B05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0" w:firstLine="851"/>
      </w:pPr>
      <w:r>
        <w:t>Федеральный закон от 06.10.2003 № 131-ФЗ «Об общих принципах организации местного самоуправления в Российской Федерации», источники публикации: «Собрание законодательства РФ», 06.10.2003, № 40, ст. 3822, «Парламентская газета», № 186, 08.10.2003, «Российская газета», № 202, 08.10.2003;</w:t>
      </w:r>
    </w:p>
    <w:p w:rsidR="000B1097" w:rsidRDefault="000B1097" w:rsidP="00786B05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0" w:firstLine="851"/>
      </w:pPr>
      <w:r>
        <w:t>Федеральный закон от 27.07.2010 № 210-ФЗ «Об организации предоставления государственных и муниципальных услуг»</w:t>
      </w:r>
      <w:bookmarkStart w:id="0" w:name="_GoBack"/>
      <w:bookmarkEnd w:id="0"/>
      <w:r>
        <w:t>, источники публикации: «Собрание законодательства РФ», 02.08.2010, № 31, ст. 4179, «Российская газета», № 168, 30.07.2010;</w:t>
      </w:r>
    </w:p>
    <w:p w:rsidR="000B1097" w:rsidRDefault="000B1097" w:rsidP="00786B05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0" w:firstLine="851"/>
      </w:pPr>
      <w:proofErr w:type="gramStart"/>
      <w:r w:rsidRPr="000B1097">
        <w:t>постановление администрации городского  круга город Елец от 03.08.2016 № 1648 «Об утверждении Административного регламента  предоставления муниципальной услуги 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 первый  класс муниципальной образовательной организации городского  округа город Елец»  (с изменениями  от 28.02.2017 № 333, от</w:t>
      </w:r>
      <w:proofErr w:type="gramEnd"/>
      <w:r w:rsidRPr="000B1097">
        <w:t xml:space="preserve"> </w:t>
      </w:r>
      <w:proofErr w:type="gramStart"/>
      <w:r w:rsidRPr="000B1097">
        <w:t>27.12.2018 № 2210</w:t>
      </w:r>
      <w:r>
        <w:t>, 29.10.2019 № 1771</w:t>
      </w:r>
      <w:r w:rsidR="007C0F95">
        <w:t>, от 16.06.2021 №879)</w:t>
      </w:r>
      <w:r>
        <w:t xml:space="preserve">, источник публикации: газета «Красное знамя»,11.08.2016 № 226, 04.03.2017 № 30, </w:t>
      </w:r>
      <w:r w:rsidRPr="000B1097">
        <w:t>02.11.2019 № 131-136 (</w:t>
      </w:r>
      <w:proofErr w:type="spellStart"/>
      <w:r w:rsidRPr="000B1097">
        <w:t>спецвыпуск</w:t>
      </w:r>
      <w:proofErr w:type="spellEnd"/>
      <w:r w:rsidRPr="000B1097">
        <w:t>)</w:t>
      </w:r>
      <w:r w:rsidR="000B42BC">
        <w:t>, 24.06.20</w:t>
      </w:r>
      <w:r w:rsidR="00E54B8E">
        <w:t>21</w:t>
      </w:r>
      <w:r w:rsidR="000B42BC">
        <w:t xml:space="preserve"> № 26</w:t>
      </w:r>
      <w:r w:rsidR="00E54B8E">
        <w:t>,</w:t>
      </w:r>
      <w:r w:rsidR="00E54B8E" w:rsidRPr="00E54B8E">
        <w:t xml:space="preserve"> </w:t>
      </w:r>
      <w:r w:rsidR="00E54B8E">
        <w:t>01.12.2022 № 49 (23770).</w:t>
      </w:r>
      <w:proofErr w:type="gramEnd"/>
    </w:p>
    <w:p w:rsidR="000B1097" w:rsidRDefault="000B1097" w:rsidP="000B1097">
      <w:pPr>
        <w:pStyle w:val="20"/>
        <w:shd w:val="clear" w:color="auto" w:fill="auto"/>
        <w:tabs>
          <w:tab w:val="left" w:pos="1327"/>
        </w:tabs>
        <w:spacing w:before="0"/>
        <w:ind w:firstLine="851"/>
      </w:pPr>
    </w:p>
    <w:sectPr w:rsidR="000B1097" w:rsidSect="0099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79E"/>
    <w:multiLevelType w:val="multilevel"/>
    <w:tmpl w:val="C99AC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73905"/>
    <w:multiLevelType w:val="hybridMultilevel"/>
    <w:tmpl w:val="EC229AC6"/>
    <w:lvl w:ilvl="0" w:tplc="2EC6CC36">
      <w:start w:val="1"/>
      <w:numFmt w:val="decimal"/>
      <w:suff w:val="space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5E5E43"/>
    <w:multiLevelType w:val="hybridMultilevel"/>
    <w:tmpl w:val="0E88B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7E"/>
    <w:rsid w:val="000B1097"/>
    <w:rsid w:val="000B42BC"/>
    <w:rsid w:val="00243A3D"/>
    <w:rsid w:val="0027471D"/>
    <w:rsid w:val="00786B05"/>
    <w:rsid w:val="007A7E05"/>
    <w:rsid w:val="007C0F95"/>
    <w:rsid w:val="0086107E"/>
    <w:rsid w:val="00991AAC"/>
    <w:rsid w:val="00CF6FB4"/>
    <w:rsid w:val="00DB1B90"/>
    <w:rsid w:val="00E5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10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107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Наташа</cp:lastModifiedBy>
  <cp:revision>7</cp:revision>
  <dcterms:created xsi:type="dcterms:W3CDTF">2021-06-28T10:17:00Z</dcterms:created>
  <dcterms:modified xsi:type="dcterms:W3CDTF">2022-12-14T10:44:00Z</dcterms:modified>
</cp:coreProperties>
</file>