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D5" w:rsidRPr="00A928E5" w:rsidRDefault="004078D5" w:rsidP="0040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8E5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УПРАВЛЕНИЯ ОБРАЗОВАНИЯ, А ТАКЖЕ ДОЛЖНОСТНЫХ ЛИЦ </w:t>
      </w:r>
      <w:r w:rsidRPr="00A928E5">
        <w:rPr>
          <w:rFonts w:ascii="Times New Roman" w:eastAsia="Calibri" w:hAnsi="Times New Roman" w:cs="Times New Roman"/>
          <w:b/>
          <w:sz w:val="28"/>
        </w:rPr>
        <w:t>УПРАВЛЕНИЯ ОБРАЗОВАНИЯ, ОСУЩЕСТВЛЯЮЩИХ ПРЕДОСТАВЛЕНИЕ МУНИЦИПАЛЬНОЙ УСЛУГИ</w:t>
      </w:r>
    </w:p>
    <w:p w:rsidR="004078D5" w:rsidRPr="00A928E5" w:rsidRDefault="004078D5" w:rsidP="004078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78D5" w:rsidRDefault="004078D5" w:rsidP="0040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EDD">
        <w:rPr>
          <w:rFonts w:ascii="Times New Roman" w:eastAsia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обязательному размещению на едином портале, региональном портале.</w:t>
      </w:r>
    </w:p>
    <w:p w:rsidR="004078D5" w:rsidRDefault="004078D5" w:rsidP="0040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D5" w:rsidRPr="006D0EDD" w:rsidRDefault="004078D5" w:rsidP="00407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0EDD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078D5" w:rsidRPr="006D0EDD" w:rsidRDefault="004078D5" w:rsidP="004078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8D5" w:rsidRPr="006D0EDD" w:rsidRDefault="004078D5" w:rsidP="00407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EDD"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 при обжаловании действий (бездействия) и (или) решений, принятых (осуществленных) Управлением образования, его должностными лицами, в ходе предоставления муниципальной услуги, являются заявители.</w:t>
      </w:r>
      <w:proofErr w:type="gramEnd"/>
    </w:p>
    <w:p w:rsidR="004078D5" w:rsidRPr="006D0EDD" w:rsidRDefault="004078D5" w:rsidP="00407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EDD">
        <w:rPr>
          <w:rFonts w:ascii="Times New Roman" w:eastAsia="Times New Roman" w:hAnsi="Times New Roman" w:cs="Times New Roman"/>
          <w:sz w:val="28"/>
          <w:szCs w:val="28"/>
        </w:rPr>
        <w:t>Заявитель вправе обратиться с жалобой на действия (бездействие) и (или) решения, принятые (осуществленные) Управлением образования, его должностными лицами (далее – жалоба), в случаях и в порядке, предусмотренными статьями 11.1 и 11.2 Федерального закона «Об организации предоставления государственных и муниципальных услуг».</w:t>
      </w:r>
      <w:proofErr w:type="gramEnd"/>
    </w:p>
    <w:p w:rsidR="004078D5" w:rsidRPr="006D0EDD" w:rsidRDefault="004078D5" w:rsidP="0040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5" w:rsidRPr="006D0EDD" w:rsidRDefault="004078D5" w:rsidP="00407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EDD">
        <w:rPr>
          <w:rFonts w:ascii="Times New Roman" w:eastAsia="Times New Roman" w:hAnsi="Times New Roman" w:cs="Times New Roman"/>
          <w:b/>
          <w:sz w:val="28"/>
          <w:szCs w:val="28"/>
        </w:rPr>
        <w:t>Органы,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4078D5" w:rsidRPr="006D0EDD" w:rsidRDefault="004078D5" w:rsidP="0040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5" w:rsidRPr="006D0EDD" w:rsidRDefault="004078D5" w:rsidP="00407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DD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Управления образования и его должностных лиц подается в администрацию города и рассматривается заместителем главы администрации города, курирующим работу Управления образования.</w:t>
      </w:r>
    </w:p>
    <w:p w:rsidR="004078D5" w:rsidRPr="006D0EDD" w:rsidRDefault="004078D5" w:rsidP="00407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DD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решение заместителя главы администрации города, курирующего работу Управления образования, принятое по жалобе, Главе городского округа город Елец.</w:t>
      </w:r>
    </w:p>
    <w:p w:rsidR="004078D5" w:rsidRPr="006D0EDD" w:rsidRDefault="004078D5" w:rsidP="0040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5" w:rsidRPr="006D0EDD" w:rsidRDefault="004078D5" w:rsidP="00407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EDD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4078D5" w:rsidRPr="006D0EDD" w:rsidRDefault="004078D5" w:rsidP="004078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EDD">
        <w:rPr>
          <w:rFonts w:ascii="Times New Roman" w:eastAsia="Times New Roman" w:hAnsi="Times New Roman" w:cs="Times New Roman"/>
          <w:b/>
          <w:sz w:val="28"/>
          <w:szCs w:val="28"/>
        </w:rPr>
        <w:t>и рассмотрения жалобы, в том числе с использование единого портала, регионального портала</w:t>
      </w:r>
    </w:p>
    <w:p w:rsidR="004078D5" w:rsidRPr="006D0EDD" w:rsidRDefault="004078D5" w:rsidP="0040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5" w:rsidRPr="006D0EDD" w:rsidRDefault="004078D5" w:rsidP="00407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ED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помещении Управления образования, на официальных сайтах администрации города и Управления </w:t>
      </w:r>
      <w:r w:rsidRPr="006D0ED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в сети «Интернет», с использованием единого портала, регионального портала, посредством консультации при личном устном обращении в Управление образования, при письменном обращении в Управление образования по почте, включая электронную почту</w:t>
      </w:r>
      <w:proofErr w:type="gramEnd"/>
      <w:r w:rsidRPr="006D0EDD">
        <w:rPr>
          <w:rFonts w:ascii="Times New Roman" w:eastAsia="Times New Roman" w:hAnsi="Times New Roman" w:cs="Times New Roman"/>
          <w:sz w:val="28"/>
          <w:szCs w:val="28"/>
        </w:rPr>
        <w:t xml:space="preserve">, а также с использованием средств телефонной связи. </w:t>
      </w:r>
    </w:p>
    <w:p w:rsidR="004078D5" w:rsidRDefault="004078D5" w:rsidP="0040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5" w:rsidRPr="006D0EDD" w:rsidRDefault="004078D5" w:rsidP="004078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EDD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4078D5" w:rsidRPr="006D0EDD" w:rsidRDefault="004078D5" w:rsidP="00407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EDD">
        <w:rPr>
          <w:rFonts w:ascii="Times New Roman" w:eastAsia="Times New Roman" w:hAnsi="Times New Roman" w:cs="Times New Roman"/>
          <w:b/>
          <w:sz w:val="28"/>
          <w:szCs w:val="28"/>
        </w:rPr>
        <w:t>порядок досудебного (внесудебного) обжалования решений</w:t>
      </w:r>
    </w:p>
    <w:p w:rsidR="004078D5" w:rsidRPr="006D0EDD" w:rsidRDefault="004078D5" w:rsidP="004078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EDD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Управления образования, его должностных лиц</w:t>
      </w:r>
    </w:p>
    <w:p w:rsidR="004078D5" w:rsidRPr="006D0EDD" w:rsidRDefault="004078D5" w:rsidP="004078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8D5" w:rsidRPr="006D0EDD" w:rsidRDefault="004078D5" w:rsidP="00407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DD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Управления образования, его должностных лиц регулируется:</w:t>
      </w:r>
    </w:p>
    <w:p w:rsidR="004078D5" w:rsidRPr="006D0EDD" w:rsidRDefault="004078D5" w:rsidP="00407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DD">
        <w:rPr>
          <w:rFonts w:ascii="Times New Roman" w:eastAsia="Times New Roman" w:hAnsi="Times New Roman" w:cs="Times New Roman"/>
          <w:sz w:val="28"/>
          <w:szCs w:val="28"/>
        </w:rPr>
        <w:t>1) Федеральным законом «Об организации предоставления государственных и муниципальных услуг»;</w:t>
      </w:r>
    </w:p>
    <w:p w:rsidR="00542666" w:rsidRPr="00C43280" w:rsidRDefault="004078D5" w:rsidP="004078D5">
      <w:pPr>
        <w:pStyle w:val="2"/>
        <w:tabs>
          <w:tab w:val="left" w:pos="1412"/>
        </w:tabs>
        <w:spacing w:before="0" w:line="240" w:lineRule="auto"/>
        <w:ind w:firstLine="567"/>
      </w:pPr>
      <w:r w:rsidRPr="006D0EDD">
        <w:rPr>
          <w:color w:val="auto"/>
          <w:lang w:bidi="ar-SA"/>
        </w:rPr>
        <w:t>2) постановлением Правительства Российской</w:t>
      </w:r>
      <w:r>
        <w:rPr>
          <w:color w:val="auto"/>
          <w:lang w:bidi="ar-SA"/>
        </w:rPr>
        <w:t xml:space="preserve"> </w:t>
      </w:r>
      <w:r w:rsidRPr="006D0EDD">
        <w:rPr>
          <w:color w:val="auto"/>
          <w:lang w:bidi="ar-SA"/>
        </w:rPr>
        <w:t>Федерации от 20.11.2012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sectPr w:rsidR="00542666" w:rsidRPr="00C43280" w:rsidSect="00C432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882260"/>
    <w:name w:val="WW8Num1"/>
    <w:lvl w:ilvl="0">
      <w:start w:val="1"/>
      <w:numFmt w:val="decimal"/>
      <w:suff w:val="space"/>
      <w:lvlText w:val="%1)"/>
      <w:lvlJc w:val="left"/>
      <w:pPr>
        <w:ind w:left="720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hint="default"/>
      </w:rPr>
    </w:lvl>
  </w:abstractNum>
  <w:abstractNum w:abstractNumId="1">
    <w:nsid w:val="00000002"/>
    <w:multiLevelType w:val="multilevel"/>
    <w:tmpl w:val="3EF0D208"/>
    <w:name w:val="WW8Num2"/>
    <w:lvl w:ilvl="0">
      <w:start w:val="1"/>
      <w:numFmt w:val="decimal"/>
      <w:suff w:val="space"/>
      <w:lvlText w:val="%1)"/>
      <w:lvlJc w:val="left"/>
      <w:pPr>
        <w:ind w:left="720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9"/>
    <w:rsid w:val="00075B70"/>
    <w:rsid w:val="000A1946"/>
    <w:rsid w:val="000B4EBD"/>
    <w:rsid w:val="00264D09"/>
    <w:rsid w:val="004078D5"/>
    <w:rsid w:val="00411295"/>
    <w:rsid w:val="00542666"/>
    <w:rsid w:val="00684D94"/>
    <w:rsid w:val="006854EE"/>
    <w:rsid w:val="00764921"/>
    <w:rsid w:val="007A6E54"/>
    <w:rsid w:val="0087124F"/>
    <w:rsid w:val="00A10C18"/>
    <w:rsid w:val="00A82762"/>
    <w:rsid w:val="00AA2747"/>
    <w:rsid w:val="00C161C1"/>
    <w:rsid w:val="00C43280"/>
    <w:rsid w:val="00D12C31"/>
    <w:rsid w:val="00F20151"/>
    <w:rsid w:val="00F42086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764921"/>
    <w:pPr>
      <w:shd w:val="clear" w:color="auto" w:fill="FFFFFF"/>
      <w:suppressAutoHyphens/>
      <w:spacing w:before="660"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2">
    <w:name w:val="Основной текст (2)"/>
    <w:basedOn w:val="a"/>
    <w:rsid w:val="00764921"/>
    <w:pPr>
      <w:shd w:val="clear" w:color="auto" w:fill="FFFFFF"/>
      <w:suppressAutoHyphens/>
      <w:spacing w:before="24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">
    <w:name w:val="Заголовок №1"/>
    <w:basedOn w:val="a"/>
    <w:rsid w:val="00D12C31"/>
    <w:pPr>
      <w:shd w:val="clear" w:color="auto" w:fill="FFFFFF"/>
      <w:suppressAutoHyphens/>
      <w:spacing w:after="420" w:line="240" w:lineRule="auto"/>
      <w:ind w:hanging="19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customStyle="1" w:styleId="WW8Num1z1">
    <w:name w:val="WW8Num1z1"/>
    <w:rsid w:val="00AA2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764921"/>
    <w:pPr>
      <w:shd w:val="clear" w:color="auto" w:fill="FFFFFF"/>
      <w:suppressAutoHyphens/>
      <w:spacing w:before="660"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2">
    <w:name w:val="Основной текст (2)"/>
    <w:basedOn w:val="a"/>
    <w:rsid w:val="00764921"/>
    <w:pPr>
      <w:shd w:val="clear" w:color="auto" w:fill="FFFFFF"/>
      <w:suppressAutoHyphens/>
      <w:spacing w:before="24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">
    <w:name w:val="Заголовок №1"/>
    <w:basedOn w:val="a"/>
    <w:rsid w:val="00D12C31"/>
    <w:pPr>
      <w:shd w:val="clear" w:color="auto" w:fill="FFFFFF"/>
      <w:suppressAutoHyphens/>
      <w:spacing w:after="420" w:line="240" w:lineRule="auto"/>
      <w:ind w:hanging="19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customStyle="1" w:styleId="WW8Num1z1">
    <w:name w:val="WW8Num1z1"/>
    <w:rsid w:val="00AA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4</cp:revision>
  <dcterms:created xsi:type="dcterms:W3CDTF">2021-06-29T04:48:00Z</dcterms:created>
  <dcterms:modified xsi:type="dcterms:W3CDTF">2021-06-29T04:50:00Z</dcterms:modified>
</cp:coreProperties>
</file>