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84" w:rsidRPr="00123660" w:rsidRDefault="00BD6A84" w:rsidP="00123660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bookmarkStart w:id="0" w:name="_GoBack"/>
      <w:r w:rsidRPr="0012366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</w:t>
      </w:r>
    </w:p>
    <w:p w:rsidR="00BD6A84" w:rsidRPr="00123660" w:rsidRDefault="00BD6A84" w:rsidP="00123660">
      <w:pPr>
        <w:spacing w:after="0" w:line="240" w:lineRule="auto"/>
        <w:ind w:left="142" w:right="142" w:firstLine="425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23660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для предоставления муниципальной услуги, подлежащих предоставлению заявителем</w:t>
      </w:r>
    </w:p>
    <w:bookmarkEnd w:id="0"/>
    <w:p w:rsidR="00BD6A84" w:rsidRPr="00BD6A84" w:rsidRDefault="00BD6A84" w:rsidP="00BD6A8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auto"/>
          <w:sz w:val="20"/>
          <w:szCs w:val="20"/>
          <w:lang w:eastAsia="x-none"/>
        </w:rPr>
      </w:pPr>
    </w:p>
    <w:p w:rsidR="00BD6A84" w:rsidRPr="00BD6A84" w:rsidRDefault="00BD6A84" w:rsidP="00BD6A8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0"/>
          <w:lang w:val="x-none" w:eastAsia="x-none" w:bidi="ru-RU"/>
        </w:rPr>
      </w:pP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/>
        </w:rPr>
        <w:t>В целях получения муниципальной услуги заявитель в течение месяца со дня получения уведомления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 w:bidi="ru-RU"/>
        </w:rPr>
        <w:t xml:space="preserve"> о наличии земельного участка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/>
        </w:rPr>
        <w:t xml:space="preserve"> предоставляет в администрацию города непосредственно, в том числе через Елецкий городской отдел или иное структурное подразделение многофункционального центра, либо направляет посредством почтового отправления, либо в электронной форме посредством электронной почты или РПГУ заявление о предоставлении земельного участка по образцу  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 w:bidi="ru-RU"/>
        </w:rPr>
        <w:t>согласно приложению к Административному регламенту.</w:t>
      </w:r>
    </w:p>
    <w:p w:rsidR="00BD6A84" w:rsidRPr="00BD6A84" w:rsidRDefault="00BD6A84" w:rsidP="00BD6A8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0"/>
          <w:lang w:val="x-none" w:eastAsia="x-none"/>
        </w:rPr>
      </w:pP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/>
        </w:rPr>
        <w:t>Прием заявлени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eastAsia="x-none"/>
        </w:rPr>
        <w:t>я</w:t>
      </w:r>
      <w:r w:rsidRPr="00BD6A84">
        <w:rPr>
          <w:rFonts w:ascii="Times New Roman" w:eastAsia="Times New Roman" w:hAnsi="Times New Roman"/>
          <w:color w:val="auto"/>
          <w:sz w:val="20"/>
          <w:szCs w:val="28"/>
          <w:lang w:val="x-none" w:eastAsia="x-none" w:bidi="ru-RU"/>
        </w:rPr>
        <w:t xml:space="preserve"> 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 w:bidi="ru-RU"/>
        </w:rPr>
        <w:t>о предоставлении земельного участка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/>
        </w:rPr>
        <w:t xml:space="preserve"> при личном приеме или поступивш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eastAsia="x-none"/>
        </w:rPr>
        <w:t>его</w:t>
      </w:r>
      <w:r w:rsidRPr="00BD6A84">
        <w:rPr>
          <w:rFonts w:ascii="Times New Roman" w:eastAsia="Times New Roman" w:hAnsi="Times New Roman"/>
          <w:color w:val="auto"/>
          <w:sz w:val="28"/>
          <w:szCs w:val="20"/>
          <w:lang w:val="x-none" w:eastAsia="x-none"/>
        </w:rPr>
        <w:t xml:space="preserve"> из Елецкого городского отдела или иного структурного подразделения многофункционального центра или в электронной форме осуществляет комитет архитектуры и градостроительства.</w:t>
      </w:r>
    </w:p>
    <w:p w:rsidR="00BD6A84" w:rsidRPr="00BD6A84" w:rsidRDefault="00BD6A84" w:rsidP="00BD6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464C55"/>
          <w:sz w:val="27"/>
          <w:szCs w:val="27"/>
          <w:shd w:val="clear" w:color="auto" w:fill="FFFFFF"/>
          <w:lang w:eastAsia="ru-RU"/>
        </w:rPr>
      </w:pPr>
      <w:r w:rsidRPr="00BD6A8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Лицо, подающее заявление о предоставлении земельного участка, предъявляет документ, подтверждающий личность заявителя.</w:t>
      </w:r>
      <w:r w:rsidRPr="00BD6A84">
        <w:rPr>
          <w:rFonts w:ascii="Times New Roman" w:eastAsia="Times New Roman" w:hAnsi="Times New Roman"/>
          <w:color w:val="464C55"/>
          <w:sz w:val="27"/>
          <w:szCs w:val="27"/>
          <w:shd w:val="clear" w:color="auto" w:fill="FFFFFF"/>
          <w:lang w:eastAsia="ru-RU"/>
        </w:rPr>
        <w:t xml:space="preserve"> </w:t>
      </w:r>
    </w:p>
    <w:p w:rsidR="00BD6A84" w:rsidRPr="00BD6A84" w:rsidRDefault="00BD6A84" w:rsidP="00BD6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</w:pPr>
      <w:r w:rsidRPr="00BD6A8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документа, подтверждающего личность заявителя </w:t>
      </w:r>
      <w:r w:rsidRPr="00BD6A84">
        <w:rPr>
          <w:rFonts w:ascii="Times New Roman" w:eastAsia="Batang" w:hAnsi="Times New Roman"/>
          <w:color w:val="auto"/>
          <w:sz w:val="28"/>
          <w:szCs w:val="28"/>
          <w:lang w:eastAsia="ko-KR"/>
        </w:rPr>
        <w:t>(удостоверяющего личность представителя заявителя, если заявление о предоставлении земельного участка предоставляется представителем заявителя)</w:t>
      </w:r>
      <w:r w:rsidRPr="00BD6A8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BD6A84" w:rsidRPr="00BD6A84" w:rsidRDefault="00BD6A84" w:rsidP="00BD6A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proofErr w:type="gramStart"/>
      <w:r w:rsidRPr="00BD6A8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В случае направления заявления о предоставлении земельного участка в электронной форме к заявлению о предоставлении</w:t>
      </w:r>
      <w:proofErr w:type="gramEnd"/>
      <w:r w:rsidRPr="00BD6A8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земельного участка прилагается </w:t>
      </w:r>
      <w:r w:rsidRPr="00BD6A84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копия документа, удостоверяющего личность заявителя (удостоверяющего личность представителя заявителя, если заявление о предоставлении земельного участка предоставляется представителем заявителя) в виде электронного образа такого документа. Предоставления указанного в настоящем абзаце документа не требуется в случае предоставления заявления о предоставлении земельного участка посредством отправки через личный кабинет РПГУ, а </w:t>
      </w:r>
      <w:proofErr w:type="gramStart"/>
      <w:r w:rsidRPr="00BD6A84">
        <w:rPr>
          <w:rFonts w:ascii="Times New Roman" w:eastAsia="Batang" w:hAnsi="Times New Roman"/>
          <w:color w:val="auto"/>
          <w:sz w:val="28"/>
          <w:szCs w:val="28"/>
          <w:lang w:eastAsia="ko-KR"/>
        </w:rPr>
        <w:t>также</w:t>
      </w:r>
      <w:proofErr w:type="gramEnd"/>
      <w:r w:rsidRPr="00BD6A84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если заявление</w:t>
      </w:r>
      <w:r w:rsidRPr="00BD6A84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 w:rsidRPr="00BD6A84">
        <w:rPr>
          <w:rFonts w:ascii="Times New Roman" w:eastAsia="Batang" w:hAnsi="Times New Roman"/>
          <w:color w:val="auto"/>
          <w:sz w:val="28"/>
          <w:szCs w:val="28"/>
          <w:lang w:eastAsia="ko-KR"/>
        </w:rPr>
        <w:t>о предоставлении земельного участка подписано усиленной квалифицированной электронной подписью.</w:t>
      </w:r>
    </w:p>
    <w:p w:rsidR="00BD6A84" w:rsidRPr="00BD6A84" w:rsidRDefault="00BD6A84" w:rsidP="00BD6A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BD6A84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В случае обращения заявителя через представителя, лицо, подающее заявление</w:t>
      </w:r>
      <w:r w:rsidRPr="00BD6A8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BD6A84">
        <w:rPr>
          <w:rFonts w:ascii="Times New Roman" w:eastAsia="Times New Roman" w:hAnsi="Times New Roman"/>
          <w:color w:val="auto"/>
          <w:sz w:val="28"/>
          <w:szCs w:val="28"/>
          <w:lang w:eastAsia="ru-RU" w:bidi="ru-RU"/>
        </w:rPr>
        <w:t>о предоставлении земельного участка, предъявляет документы, подтверждающие полномочия представителя заявителя в соответствии с законодательством Российской Федерации</w:t>
      </w:r>
      <w:r w:rsidRPr="00BD6A8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F1FF3" w:rsidRPr="00BD6A84" w:rsidRDefault="007F1FF3">
      <w:pPr>
        <w:rPr>
          <w:rFonts w:ascii="Times New Roman" w:hAnsi="Times New Roman"/>
          <w:sz w:val="28"/>
          <w:szCs w:val="28"/>
        </w:rPr>
      </w:pPr>
    </w:p>
    <w:sectPr w:rsidR="007F1FF3" w:rsidRPr="00BD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DF"/>
    <w:rsid w:val="00123660"/>
    <w:rsid w:val="006E0132"/>
    <w:rsid w:val="007F1FF3"/>
    <w:rsid w:val="00B77ADF"/>
    <w:rsid w:val="00B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2020-01-16T07:23:00Z</dcterms:created>
  <dcterms:modified xsi:type="dcterms:W3CDTF">2020-01-16T07:28:00Z</dcterms:modified>
</cp:coreProperties>
</file>