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C7" w:rsidRDefault="00FE22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22C7" w:rsidRDefault="00FE22C7">
      <w:pPr>
        <w:pStyle w:val="ConsPlusNormal"/>
        <w:jc w:val="both"/>
        <w:outlineLvl w:val="0"/>
      </w:pPr>
    </w:p>
    <w:p w:rsidR="00FE22C7" w:rsidRDefault="00FE22C7">
      <w:pPr>
        <w:pStyle w:val="ConsPlusTitle"/>
        <w:jc w:val="center"/>
        <w:outlineLvl w:val="0"/>
      </w:pPr>
      <w:r>
        <w:t>СОВЕТ ДЕПУТАТОВ ГОРОДСКОГО ОКРУГА ГОРОД ЕЛЕЦ</w:t>
      </w:r>
    </w:p>
    <w:p w:rsidR="00FE22C7" w:rsidRDefault="00FE22C7">
      <w:pPr>
        <w:pStyle w:val="ConsPlusTitle"/>
        <w:jc w:val="center"/>
      </w:pPr>
      <w:r>
        <w:t>ЛИПЕЦКОЙ ОБЛАСТИ</w:t>
      </w:r>
    </w:p>
    <w:p w:rsidR="00FE22C7" w:rsidRDefault="00FE22C7">
      <w:pPr>
        <w:pStyle w:val="ConsPlusTitle"/>
        <w:jc w:val="center"/>
      </w:pPr>
    </w:p>
    <w:p w:rsidR="00FE22C7" w:rsidRDefault="00FE22C7">
      <w:pPr>
        <w:pStyle w:val="ConsPlusTitle"/>
        <w:jc w:val="center"/>
      </w:pPr>
      <w:r>
        <w:t>РЕШЕНИЕ</w:t>
      </w:r>
    </w:p>
    <w:p w:rsidR="00FE22C7" w:rsidRDefault="00FE22C7">
      <w:pPr>
        <w:pStyle w:val="ConsPlusTitle"/>
        <w:jc w:val="center"/>
      </w:pPr>
      <w:r>
        <w:t>от 19 октября 2016 г. N 392</w:t>
      </w:r>
    </w:p>
    <w:p w:rsidR="00FE22C7" w:rsidRDefault="00FE22C7">
      <w:pPr>
        <w:pStyle w:val="ConsPlusTitle"/>
        <w:jc w:val="center"/>
      </w:pPr>
    </w:p>
    <w:p w:rsidR="00FE22C7" w:rsidRDefault="00FE22C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ГОРОДСКОГО</w:t>
      </w:r>
    </w:p>
    <w:p w:rsidR="00FE22C7" w:rsidRDefault="00FE22C7">
      <w:pPr>
        <w:pStyle w:val="ConsPlusTitle"/>
        <w:jc w:val="center"/>
      </w:pPr>
      <w:r>
        <w:t>ОКРУГА ГОРОД ЕЛЕЦ</w:t>
      </w:r>
    </w:p>
    <w:p w:rsidR="00FE22C7" w:rsidRDefault="00FE22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2C7" w:rsidRDefault="00FE22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C7" w:rsidRDefault="00FE22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FE22C7" w:rsidRDefault="00FE22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13.08.2021 </w:t>
            </w:r>
            <w:hyperlink r:id="rId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04.02.2022 </w:t>
            </w:r>
            <w:hyperlink r:id="rId8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</w:tr>
    </w:tbl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proofErr w:type="gramStart"/>
      <w:r>
        <w:t xml:space="preserve">Рассмотрев предложенный администрацией городского округа город Елец проект Положения о земельном налоге на территории городского округа город Елец, учитывая заключения прокуратуры города Ельца,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город Елец, Совет депутатов городского округа город Елец решил: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городского округа город Елец (прилагается).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2. Направить указанное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главе городского округа город Елец для подписания и официального опубликования.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</w:t>
      </w:r>
      <w:hyperlink w:anchor="P39" w:history="1">
        <w:r>
          <w:rPr>
            <w:color w:val="0000FF"/>
          </w:rPr>
          <w:t>Положения</w:t>
        </w:r>
      </w:hyperlink>
      <w:r>
        <w:t xml:space="preserve"> признать утратившими силу: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2" w:history="1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23.11.2005 N 22 "О проекте Положения о земельном налоге на территории г. Ельца Липецкой области";</w:t>
      </w:r>
      <w:proofErr w:type="gramEnd"/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17.07.2006 N 22 "О внесении изменения в Положение о земельном налоге на территории г. Ельца Липецкой области, утвержденное решением Елецкого городского Совета депутатов N 22 от 23.11.2005";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решение</w:t>
        </w:r>
      </w:hyperlink>
      <w:r>
        <w:t xml:space="preserve"> Елецкого городского Совета депутатов от 16.02.2007 N 112 "О внесении изменения в Положение о земельном налоге на территории г. Ельца Липецкой области, утвержденное решением Елецкого городского Совета депутатов от 23.11.2005 N 22 (с изменением от 17.07.2006)";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07.09.2007 N 184 "О внесении изменения в раздел IV.I "Налоговые льготы" Положения о земельном налоге на территории г. Ельца Липецкой области, утвержденного решением Елецкого городского Совета депутатов от 23.11.2005 N 22 (с изменениями от 17.07.2006, от 16.02.2007)";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09.10.2007 N 197 "О внесении изменений в раздел IV.I "Налоговые льготы" Положения о земельном налоге на территории г. Ельца Липецкой области, утвержденного решением Елецкого городского Совета депутатов от 23.11.2005 N 22 (с изменениями от 17.07.2006, от 16.02.2007, от 07.09.2007)";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6)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20.06.2008 N 277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197)";</w:t>
      </w:r>
      <w:proofErr w:type="gramEnd"/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24.11.2009 N 428 "О внесении изменений в Положение о земельном налоге на территории г. Ельца Липецкой области", принятое решением Елецкого городского Совета депутатов от 23.11.2005 N 22 (с изменениями от 17.07.2006 N 22, от 16.02.2007 N 112, от 07.09.2007 N 184, от 09.10.2007 N 197, от 20.06.2008 N 277)";</w:t>
      </w:r>
      <w:proofErr w:type="gramEnd"/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8)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15.06.2010 N 470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428)";</w:t>
      </w:r>
      <w:proofErr w:type="gramEnd"/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24.11.2010 N 515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04.02.2011 N 544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11)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04.10.2011 N 601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30.11.2012 N 35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31.10.2014 N 207 "О внесении изменения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601, от 30.11.2012 N 35)";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 xml:space="preserve">14)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Ельца от 05.12.2014 N 222 "О внесении изменений в Положение о земельном налоге на территории г. Ельца Липецкой области, принятое решением Елецкого городского Совета депутатов от 23.11.2005 N 22 (с изменениями от 17.07.2006 N 22, от 16.02.2007 N 112, от 07.09.2007 N 184, от 09.10.2007 N 197, от 20.06.2008 N 277, от 24.11.2009 N 428</w:t>
      </w:r>
      <w:proofErr w:type="gramEnd"/>
      <w:r>
        <w:t>, от 15.06.2010 N 470, от 24.11.2010 N 515, от 04.02.2011 N 544, от 04.10.2011 N 601, от 30.11.2012 N 35, от 31.10.2014 N 207)".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right"/>
      </w:pPr>
      <w:r>
        <w:t>Председатель</w:t>
      </w:r>
    </w:p>
    <w:p w:rsidR="00FE22C7" w:rsidRDefault="00FE22C7">
      <w:pPr>
        <w:pStyle w:val="ConsPlusNormal"/>
        <w:jc w:val="right"/>
      </w:pPr>
      <w:r>
        <w:lastRenderedPageBreak/>
        <w:t>В.Н.НИКОНОВ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jc w:val="center"/>
        <w:outlineLvl w:val="0"/>
      </w:pPr>
      <w:bookmarkStart w:id="0" w:name="P39"/>
      <w:bookmarkEnd w:id="0"/>
      <w:r>
        <w:t>ПОЛОЖЕНИЕ О ЗЕМЕЛЬНОМ НАЛОГЕ НА ТЕРРИТОРИИ</w:t>
      </w:r>
    </w:p>
    <w:p w:rsidR="00FE22C7" w:rsidRDefault="00FE22C7">
      <w:pPr>
        <w:pStyle w:val="ConsPlusTitle"/>
        <w:jc w:val="center"/>
      </w:pPr>
      <w:r>
        <w:t>ГОРОДСКОГО ОКРУГА ГОРОД ЕЛЕЦ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right"/>
      </w:pPr>
      <w:r>
        <w:t>Принято</w:t>
      </w:r>
    </w:p>
    <w:p w:rsidR="00FE22C7" w:rsidRDefault="00FE22C7">
      <w:pPr>
        <w:pStyle w:val="ConsPlusNormal"/>
        <w:jc w:val="right"/>
      </w:pPr>
      <w:r>
        <w:t>решением</w:t>
      </w:r>
    </w:p>
    <w:p w:rsidR="00FE22C7" w:rsidRDefault="00FE22C7">
      <w:pPr>
        <w:pStyle w:val="ConsPlusNormal"/>
        <w:jc w:val="right"/>
      </w:pPr>
      <w:r>
        <w:t>Совета депутатов</w:t>
      </w:r>
    </w:p>
    <w:p w:rsidR="00FE22C7" w:rsidRDefault="00FE22C7">
      <w:pPr>
        <w:pStyle w:val="ConsPlusNormal"/>
        <w:jc w:val="right"/>
      </w:pPr>
      <w:r>
        <w:t>городского округа</w:t>
      </w:r>
    </w:p>
    <w:p w:rsidR="00FE22C7" w:rsidRDefault="00FE22C7">
      <w:pPr>
        <w:pStyle w:val="ConsPlusNormal"/>
        <w:jc w:val="right"/>
      </w:pPr>
      <w:r>
        <w:t>город Елец</w:t>
      </w:r>
    </w:p>
    <w:p w:rsidR="00FE22C7" w:rsidRDefault="00FE22C7">
      <w:pPr>
        <w:pStyle w:val="ConsPlusNormal"/>
        <w:jc w:val="right"/>
      </w:pPr>
      <w:r>
        <w:t>от 19.10.2016 N 392</w:t>
      </w:r>
    </w:p>
    <w:p w:rsidR="00FE22C7" w:rsidRDefault="00FE22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22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2C7" w:rsidRDefault="00FE22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C7" w:rsidRDefault="00FE22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Елец</w:t>
            </w:r>
            <w:proofErr w:type="gramEnd"/>
          </w:p>
          <w:p w:rsidR="00FE22C7" w:rsidRDefault="00FE22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13.08.2021 </w:t>
            </w:r>
            <w:hyperlink r:id="rId2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04.02.2022 </w:t>
            </w:r>
            <w:hyperlink r:id="rId28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C7" w:rsidRDefault="00FE22C7">
            <w:pPr>
              <w:spacing w:after="1" w:line="0" w:lineRule="atLeast"/>
            </w:pPr>
          </w:p>
        </w:tc>
      </w:tr>
    </w:tbl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r>
        <w:t xml:space="preserve">1. Настоящим Положением в соответствии с 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округа город Елец определяются ставки земельного налога (далее - налог), порядок и сроки уплаты налога в отношении налогоплательщиков-организаций, налоговые льготы.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 и суммы авансовых платежей по налогу, устанавливаются Налоговым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ind w:firstLine="540"/>
        <w:jc w:val="both"/>
        <w:outlineLvl w:val="1"/>
      </w:pPr>
      <w:r>
        <w:t>Статья 2. Налоговая ставка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r>
        <w:t>Налоговая ставка устанавливается в следующих размерах: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E22C7" w:rsidRDefault="00FE22C7">
      <w:pPr>
        <w:pStyle w:val="ConsPlusNormal"/>
        <w:spacing w:before="220"/>
        <w:ind w:firstLine="5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E22C7" w:rsidRDefault="00FE22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22.11.2019 N 185)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</w:t>
      </w:r>
      <w:r>
        <w:lastRenderedPageBreak/>
        <w:t>изменений в отдельные законодательные акты Российской Федерации";</w:t>
      </w:r>
    </w:p>
    <w:p w:rsidR="00FE22C7" w:rsidRDefault="00FE22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22.11.2019 N 185)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ind w:firstLine="540"/>
        <w:jc w:val="both"/>
        <w:outlineLvl w:val="1"/>
      </w:pPr>
      <w:r>
        <w:t>Статья 3. Порядок уплаты налога и авансовых платежей по налогу</w:t>
      </w:r>
    </w:p>
    <w:p w:rsidR="00FE22C7" w:rsidRDefault="00FE22C7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13.08.2021 N 305)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r>
        <w:t xml:space="preserve">1. Налог подлежит уплате налогоплательщиками-организациями по истечении налогового периода в срок, установленный </w:t>
      </w:r>
      <w:hyperlink r:id="rId35" w:history="1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2. Для налогоплательщиков-организаций отчетным периодом является первый квартал, второй квартал и третий квартал календарного года.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Авансовые платежи по налогу подлежат уплате налогоплательщиками-организациями по истечении отчетного периода в срок, установленный </w:t>
      </w:r>
      <w:hyperlink r:id="rId36" w:history="1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r>
        <w:t>Освобождаются от налогообложения: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 xml:space="preserve">1) учреждения за земельные участки, предоставленные под строительство объектов социально-культурного, бытового назначения, финансируемое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>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2) малоимущие граждане в отношении одного земельного участка, предоставленного под жилищное или гаражное строительство либо для ведения садоводства и огородничества, по наибольшей сумме исчисленного земельного налога;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3) организации, которым до 01.01.2022 был присвоен статус участника особой экономической зоны регионального уровня, сроком на 3 года с момента возникновения права собственности на земельный участок, который до 01.01.2022 располагался на территории особой экономической зоны регионального уровня;</w:t>
      </w:r>
    </w:p>
    <w:p w:rsidR="00FE22C7" w:rsidRDefault="00FE22C7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04.02.2022 N 358)</w:t>
      </w:r>
    </w:p>
    <w:p w:rsidR="00FE22C7" w:rsidRDefault="00FE22C7">
      <w:pPr>
        <w:pStyle w:val="ConsPlusNormal"/>
        <w:spacing w:before="220"/>
        <w:ind w:firstLine="540"/>
        <w:jc w:val="both"/>
      </w:pPr>
      <w:r>
        <w:t>4) пенсионеры в отношении одного земельного участка, предоставленного под индивидуальное жилищное или гаражное строительство либо для ведения личного садоводства или огородничества, по наибольшей сумме исчисленного земельного налога.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ind w:firstLine="540"/>
        <w:jc w:val="both"/>
      </w:pPr>
      <w:r>
        <w:t>Настоящее Положение вступает в силу с 1 января 2017 года.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right"/>
      </w:pPr>
      <w:r>
        <w:t xml:space="preserve">И.о. главы </w:t>
      </w:r>
      <w:proofErr w:type="gramStart"/>
      <w:r>
        <w:t>городского</w:t>
      </w:r>
      <w:proofErr w:type="gramEnd"/>
    </w:p>
    <w:p w:rsidR="00FE22C7" w:rsidRDefault="00FE22C7">
      <w:pPr>
        <w:pStyle w:val="ConsPlusNormal"/>
        <w:jc w:val="right"/>
      </w:pPr>
      <w:r>
        <w:t>округа город Елец</w:t>
      </w:r>
    </w:p>
    <w:p w:rsidR="00FE22C7" w:rsidRDefault="00FE22C7">
      <w:pPr>
        <w:pStyle w:val="ConsPlusNormal"/>
        <w:jc w:val="right"/>
      </w:pPr>
      <w:r>
        <w:t>В.А.ЩЕПЕТИЛЬНИКОВ</w:t>
      </w: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jc w:val="both"/>
      </w:pPr>
    </w:p>
    <w:p w:rsidR="00FE22C7" w:rsidRDefault="00FE2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F3" w:rsidRDefault="00AC2EF3">
      <w:bookmarkStart w:id="1" w:name="_GoBack"/>
      <w:bookmarkEnd w:id="1"/>
    </w:p>
    <w:sectPr w:rsidR="00AC2EF3" w:rsidSect="0001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7"/>
    <w:rsid w:val="00AC2EF3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4E09E0BC513990F3AF9CE184B69F0E3CAAED789721292BEEBCB8C9DB9E1DC83247C36C32B62E874ECAA822BA285DC8E4376748CA069FF73D263C349e1H" TargetMode="External"/><Relationship Id="rId13" Type="http://schemas.openxmlformats.org/officeDocument/2006/relationships/hyperlink" Target="consultantplus://offline/ref=7004E09E0BC513990F3AF9CE184B69F0E3CAAED789731296B1E3968695E0EDDE842B2333C43A62EA75F2AA8634ABD18F4Ce8H" TargetMode="External"/><Relationship Id="rId18" Type="http://schemas.openxmlformats.org/officeDocument/2006/relationships/hyperlink" Target="consultantplus://offline/ref=7004E09E0BC513990F3AF9CE184B69F0E3CAAED78A791195B1E3968695E0EDDE842B2333C43A62EA75F2AA8634ABD18F4Ce8H" TargetMode="External"/><Relationship Id="rId26" Type="http://schemas.openxmlformats.org/officeDocument/2006/relationships/hyperlink" Target="consultantplus://offline/ref=7004E09E0BC513990F3AF9CE184B69F0E3CAAED789701098B4EECB8C9DB9E1DC83247C36C32B62E874ECAA822BA285DC8E4376748CA069FF73D263C349e1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04E09E0BC513990F3AF9CE184B69F0E3CAAED78B771296B2E3968695E0EDDE842B2333C43A62EA75F2AA8634ABD18F4Ce8H" TargetMode="External"/><Relationship Id="rId34" Type="http://schemas.openxmlformats.org/officeDocument/2006/relationships/hyperlink" Target="consultantplus://offline/ref=7004E09E0BC513990F3AF9CE184B69F0E3CAAED789711799B0EFCB8C9DB9E1DC83247C36C32B62E874ECAA822BA285DC8E4376748CA069FF73D263C349e1H" TargetMode="External"/><Relationship Id="rId7" Type="http://schemas.openxmlformats.org/officeDocument/2006/relationships/hyperlink" Target="consultantplus://offline/ref=7004E09E0BC513990F3AF9CE184B69F0E3CAAED789711799B0EFCB8C9DB9E1DC83247C36C32B62E874ECAA822BA285DC8E4376748CA069FF73D263C349e1H" TargetMode="External"/><Relationship Id="rId12" Type="http://schemas.openxmlformats.org/officeDocument/2006/relationships/hyperlink" Target="consultantplus://offline/ref=7004E09E0BC513990F3AF9CE184B69F0E3CAAED78E781296B2E3968695E0EDDE842B2333C43A62EA75F2AA8634ABD18F4Ce8H" TargetMode="External"/><Relationship Id="rId17" Type="http://schemas.openxmlformats.org/officeDocument/2006/relationships/hyperlink" Target="consultantplus://offline/ref=7004E09E0BC513990F3AF9CE184B69F0E3CAAED78A711390B0E3968695E0EDDE842B2333C43A62EA75F2AA8634ABD18F4Ce8H" TargetMode="External"/><Relationship Id="rId25" Type="http://schemas.openxmlformats.org/officeDocument/2006/relationships/hyperlink" Target="consultantplus://offline/ref=7004E09E0BC513990F3AF9CE184B69F0E3CAAED78E791792BEE3968695E0EDDE842B2333C43A62EA75F2AA8634ABD18F4Ce8H" TargetMode="External"/><Relationship Id="rId33" Type="http://schemas.openxmlformats.org/officeDocument/2006/relationships/hyperlink" Target="consultantplus://offline/ref=7004E09E0BC513990F3AF9CE184B69F0E3CAAED789701098B4EECB8C9DB9E1DC83247C36C32B62E874ECAA8229A285DC8E4376748CA069FF73D263C349e1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04E09E0BC513990F3AF9CE184B69F0E3CAAED789781592B6E3968695E0EDDE842B2333C43A62EA75F2AA8634ABD18F4Ce8H" TargetMode="External"/><Relationship Id="rId20" Type="http://schemas.openxmlformats.org/officeDocument/2006/relationships/hyperlink" Target="consultantplus://offline/ref=7004E09E0BC513990F3AF9CE184B69F0E3CAAED78B751199B5E3968695E0EDDE842B2333C43A62EA75F2AA8634ABD18F4Ce8H" TargetMode="External"/><Relationship Id="rId29" Type="http://schemas.openxmlformats.org/officeDocument/2006/relationships/hyperlink" Target="consultantplus://offline/ref=7004E09E0BC513990F3AE7C30E2735FFE7C0F6D88D7319C7EABCCDDBC2E9E789C3647A6182686EE220BDEED627AAD093CA1365758DBC46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4E09E0BC513990F3AF9CE184B69F0E3CAAED789701098B4EECB8C9DB9E1DC83247C36C32B62E874ECAA822BA285DC8E4376748CA069FF73D263C349e1H" TargetMode="External"/><Relationship Id="rId11" Type="http://schemas.openxmlformats.org/officeDocument/2006/relationships/hyperlink" Target="consultantplus://offline/ref=7004E09E0BC513990F3AF9CE184B69F0E3CAAED789711493B4ECCB8C9DB9E1DC83247C36C32B62E874ECA28B2EA285DC8E4376748CA069FF73D263C349e1H" TargetMode="External"/><Relationship Id="rId24" Type="http://schemas.openxmlformats.org/officeDocument/2006/relationships/hyperlink" Target="consultantplus://offline/ref=7004E09E0BC513990F3AF9CE184B69F0E3CAAED78E781291B0E3968695E0EDDE842B2333C43A62EA75F2AA8634ABD18F4Ce8H" TargetMode="External"/><Relationship Id="rId32" Type="http://schemas.openxmlformats.org/officeDocument/2006/relationships/hyperlink" Target="consultantplus://offline/ref=7004E09E0BC513990F3AE7C30E2735FFE0C6F1D38D7719C7EABCCDDBC2E9E789D164226F836E71E971F2A883284AeBH" TargetMode="External"/><Relationship Id="rId37" Type="http://schemas.openxmlformats.org/officeDocument/2006/relationships/hyperlink" Target="consultantplus://offline/ref=7004E09E0BC513990F3AF9CE184B69F0E3CAAED789721292BEEBCB8C9DB9E1DC83247C36C32B62E874ECAA822BA285DC8E4376748CA069FF73D263C349e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04E09E0BC513990F3AF9CE184B69F0E3CAAED789771796B0E3968695E0EDDE842B2333C43A62EA75F2AA8634ABD18F4Ce8H" TargetMode="External"/><Relationship Id="rId23" Type="http://schemas.openxmlformats.org/officeDocument/2006/relationships/hyperlink" Target="consultantplus://offline/ref=7004E09E0BC513990F3AF9CE184B69F0E3CAAED78D721693B6E3968695E0EDDE842B2333C43A62EA75F2AA8634ABD18F4Ce8H" TargetMode="External"/><Relationship Id="rId28" Type="http://schemas.openxmlformats.org/officeDocument/2006/relationships/hyperlink" Target="consultantplus://offline/ref=7004E09E0BC513990F3AF9CE184B69F0E3CAAED789721292BEEBCB8C9DB9E1DC83247C36C32B62E874ECAA822BA285DC8E4376748CA069FF73D263C349e1H" TargetMode="External"/><Relationship Id="rId36" Type="http://schemas.openxmlformats.org/officeDocument/2006/relationships/hyperlink" Target="consultantplus://offline/ref=7004E09E0BC513990F3AE7C30E2735FFE7C0F4D2817019C7EABCCDDBC2E9E789C3647A63846C6CE220BDEED627AAD093CA1365758DBC46eBH" TargetMode="External"/><Relationship Id="rId10" Type="http://schemas.openxmlformats.org/officeDocument/2006/relationships/hyperlink" Target="consultantplus://offline/ref=7004E09E0BC513990F3AE7C30E2735FFE7C0F6D88D7319C7EABCCDDBC2E9E789C3647A6182686EE220BDEED627AAD093CA1365758DBC46eBH" TargetMode="External"/><Relationship Id="rId19" Type="http://schemas.openxmlformats.org/officeDocument/2006/relationships/hyperlink" Target="consultantplus://offline/ref=7004E09E0BC513990F3AF9CE184B69F0E3CAAED78B721096BFE3968695E0EDDE842B2333C43A62EA75F2AA8634ABD18F4Ce8H" TargetMode="External"/><Relationship Id="rId31" Type="http://schemas.openxmlformats.org/officeDocument/2006/relationships/hyperlink" Target="consultantplus://offline/ref=7004E09E0BC513990F3AF9CE184B69F0E3CAAED789701098B4EECB8C9DB9E1DC83247C36C32B62E874ECAA8228A285DC8E4376748CA069FF73D263C349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4E09E0BC513990F3AE7C30E2735FFE7C1F5D28B7219C7EABCCDDBC2E9E789C3647A63806F6EEF7DE7FED26EFCDC8ECB087B7293BC69F846eFH" TargetMode="External"/><Relationship Id="rId14" Type="http://schemas.openxmlformats.org/officeDocument/2006/relationships/hyperlink" Target="consultantplus://offline/ref=7004E09E0BC513990F3AF9CE184B69F0E3CAAED789741B92B1E3968695E0EDDE842B2333C43A62EA75F2AA8634ABD18F4Ce8H" TargetMode="External"/><Relationship Id="rId22" Type="http://schemas.openxmlformats.org/officeDocument/2006/relationships/hyperlink" Target="consultantplus://offline/ref=7004E09E0BC513990F3AF9CE184B69F0E3CAAED78C721094B6E3968695E0EDDE842B2333C43A62EA75F2AA8634ABD18F4Ce8H" TargetMode="External"/><Relationship Id="rId27" Type="http://schemas.openxmlformats.org/officeDocument/2006/relationships/hyperlink" Target="consultantplus://offline/ref=7004E09E0BC513990F3AF9CE184B69F0E3CAAED789711799B0EFCB8C9DB9E1DC83247C36C32B62E874ECAA822BA285DC8E4376748CA069FF73D263C349e1H" TargetMode="External"/><Relationship Id="rId30" Type="http://schemas.openxmlformats.org/officeDocument/2006/relationships/hyperlink" Target="consultantplus://offline/ref=7004E09E0BC513990F3AE7C30E2735FFE7C0F4D2817019C7EABCCDDBC2E9E789D164226F836E71E971F2A883284AeBH" TargetMode="External"/><Relationship Id="rId35" Type="http://schemas.openxmlformats.org/officeDocument/2006/relationships/hyperlink" Target="consultantplus://offline/ref=7004E09E0BC513990F3AE7C30E2735FFE7C0F4D2817019C7EABCCDDBC2E9E789C3647A63846C6CE220BDEED627AAD093CA1365758DBC4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2022-05-31T07:30:00Z</dcterms:created>
  <dcterms:modified xsi:type="dcterms:W3CDTF">2022-05-31T07:32:00Z</dcterms:modified>
</cp:coreProperties>
</file>