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eastAsia="Calibri" w:hAnsi="Times New Roman" w:cs="Times New Roman"/>
          <w:sz w:val="24"/>
        </w:rPr>
        <w:id w:val="-201320579"/>
        <w:docPartObj>
          <w:docPartGallery w:val="Cover Pages"/>
          <w:docPartUnique/>
        </w:docPartObj>
      </w:sdtPr>
      <w:sdtContent>
        <w:p w:rsidR="000569DC" w:rsidRPr="00EA40E3" w:rsidRDefault="00793036" w:rsidP="00EA40E3">
          <w:pPr>
            <w:spacing w:after="0" w:line="360" w:lineRule="auto"/>
            <w:ind w:firstLine="709"/>
            <w:jc w:val="both"/>
            <w:rPr>
              <w:rFonts w:ascii="Times New Roman" w:eastAsia="Calibri" w:hAnsi="Times New Roman" w:cs="Times New Roman"/>
              <w:sz w:val="24"/>
            </w:rPr>
          </w:pPr>
          <w:r>
            <w:rPr>
              <w:rFonts w:ascii="Times New Roman" w:eastAsia="Calibri" w:hAnsi="Times New Roman" w:cs="Times New Roman"/>
              <w:noProof/>
              <w:sz w:val="24"/>
              <w:lang w:eastAsia="ru-RU"/>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111365" cy="8265160"/>
                    <wp:effectExtent l="0" t="0" r="0" b="0"/>
                    <wp:wrapNone/>
                    <wp:docPr id="138" name="Текстовое поле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11365" cy="8265160"/>
                            </a:xfrm>
                            <a:prstGeom prst="rect">
                              <a:avLst/>
                            </a:prstGeom>
                            <a:solidFill>
                              <a:sysClr val="window" lastClr="FFFFFF"/>
                            </a:solidFill>
                            <a:ln w="6350">
                              <a:noFill/>
                            </a:ln>
                            <a:effectLst/>
                          </wps:spPr>
                          <wps:txbx>
                            <w:txbxContent>
                              <w:tbl>
                                <w:tblPr>
                                  <w:tblW w:w="5000" w:type="pct"/>
                                  <w:jc w:val="center"/>
                                  <w:tblBorders>
                                    <w:insideV w:val="single" w:sz="12" w:space="0" w:color="C0504D" w:themeColor="accent2"/>
                                  </w:tblBorders>
                                  <w:tblCellMar>
                                    <w:top w:w="1296" w:type="dxa"/>
                                    <w:left w:w="360" w:type="dxa"/>
                                    <w:bottom w:w="1296" w:type="dxa"/>
                                    <w:right w:w="360" w:type="dxa"/>
                                  </w:tblCellMar>
                                  <w:tblLook w:val="04A0" w:firstRow="1" w:lastRow="0" w:firstColumn="1" w:lastColumn="0" w:noHBand="0" w:noVBand="1"/>
                                </w:tblPr>
                                <w:tblGrid>
                                  <w:gridCol w:w="6127"/>
                                  <w:gridCol w:w="5802"/>
                                </w:tblGrid>
                                <w:tr w:rsidR="00190FDE">
                                  <w:trPr>
                                    <w:jc w:val="center"/>
                                  </w:trPr>
                                  <w:tc>
                                    <w:tcPr>
                                      <w:tcW w:w="2568" w:type="pct"/>
                                      <w:vAlign w:val="center"/>
                                    </w:tcPr>
                                    <w:p w:rsidR="00190FDE" w:rsidRDefault="00190FDE">
                                      <w:pPr>
                                        <w:jc w:val="right"/>
                                      </w:pPr>
                                    </w:p>
                                    <w:p w:rsidR="00190FDE" w:rsidRDefault="00190FDE" w:rsidP="00C27A0E">
                                      <w:pPr>
                                        <w:jc w:val="center"/>
                                        <w:rPr>
                                          <w:szCs w:val="24"/>
                                        </w:rPr>
                                      </w:pPr>
                                      <w:sdt>
                                        <w:sdtPr>
                                          <w:rPr>
                                            <w:szCs w:val="24"/>
                                          </w:rPr>
                                          <w:id w:val="1953831161"/>
                                          <w:text/>
                                        </w:sdtPr>
                                        <w:sdtContent>
                                          <w:r>
                                            <w:rPr>
                                              <w:szCs w:val="24"/>
                                            </w:rPr>
                                            <w:t xml:space="preserve"> </w:t>
                                          </w:r>
                                        </w:sdtContent>
                                      </w:sdt>
                                      <w:r>
                                        <w:rPr>
                                          <w:noProof/>
                                          <w:lang w:eastAsia="ru-RU"/>
                                        </w:rPr>
                                        <w:drawing>
                                          <wp:inline distT="0" distB="0" distL="0" distR="0">
                                            <wp:extent cx="3157415" cy="3998333"/>
                                            <wp:effectExtent l="0" t="0" r="5080" b="2540"/>
                                            <wp:docPr id="2" name="Рисунок 2" descr="http://magnishka.ru/images/e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agnishka.ru/images/ele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57548" cy="3998501"/>
                                                    </a:xfrm>
                                                    <a:prstGeom prst="rect">
                                                      <a:avLst/>
                                                    </a:prstGeom>
                                                    <a:noFill/>
                                                    <a:ln>
                                                      <a:noFill/>
                                                    </a:ln>
                                                  </pic:spPr>
                                                </pic:pic>
                                              </a:graphicData>
                                            </a:graphic>
                                          </wp:inline>
                                        </w:drawing>
                                      </w:r>
                                    </w:p>
                                  </w:tc>
                                  <w:tc>
                                    <w:tcPr>
                                      <w:tcW w:w="2432" w:type="pct"/>
                                      <w:vAlign w:val="center"/>
                                    </w:tcPr>
                                    <w:p w:rsidR="00190FDE" w:rsidRDefault="00190FDE" w:rsidP="00C27A0E">
                                      <w:pPr>
                                        <w:pStyle w:val="af7"/>
                                      </w:pPr>
                                      <w:r w:rsidRPr="00A5148B">
                                        <w:t>итоговый</w:t>
                                      </w:r>
                                      <w:r>
                                        <w:t xml:space="preserve"> отчет</w:t>
                                      </w:r>
                                    </w:p>
                                    <w:p w:rsidR="00190FDE" w:rsidRDefault="00190FDE" w:rsidP="00C27A0E">
                                      <w:pPr>
                                        <w:pStyle w:val="af1"/>
                                        <w:jc w:val="center"/>
                                        <w:rPr>
                                          <w:rStyle w:val="af8"/>
                                        </w:rPr>
                                      </w:pPr>
                                      <w:r>
                                        <w:rPr>
                                          <w:rStyle w:val="af8"/>
                                        </w:rPr>
                                        <w:t>Управления образования администрации городского округа               город елец</w:t>
                                      </w:r>
                                    </w:p>
                                    <w:p w:rsidR="00190FDE" w:rsidRDefault="00190FDE" w:rsidP="00C27A0E">
                                      <w:pPr>
                                        <w:pStyle w:val="af1"/>
                                        <w:jc w:val="center"/>
                                        <w:rPr>
                                          <w:rStyle w:val="af8"/>
                                        </w:rPr>
                                      </w:pPr>
                                    </w:p>
                                    <w:p w:rsidR="00190FDE" w:rsidRDefault="00190FDE" w:rsidP="00531BC8">
                                      <w:pPr>
                                        <w:pStyle w:val="af1"/>
                                        <w:jc w:val="center"/>
                                      </w:pPr>
                                      <w:r w:rsidRPr="003A4E55">
                                        <w:rPr>
                                          <w:rStyle w:val="af8"/>
                                        </w:rPr>
                                        <w:t>о результатах</w:t>
                                      </w:r>
                                      <w:r>
                                        <w:rPr>
                                          <w:rStyle w:val="af8"/>
                                        </w:rPr>
                                        <w:t xml:space="preserve"> анализа</w:t>
                                      </w:r>
                                      <w:r w:rsidRPr="003A4E55">
                                        <w:rPr>
                                          <w:rStyle w:val="af8"/>
                                        </w:rPr>
                                        <w:t xml:space="preserve"> состояния и перспектив развития системы образования за</w:t>
                                      </w:r>
                                      <w:r w:rsidRPr="00AA7038">
                                        <w:rPr>
                                          <w:rStyle w:val="af8"/>
                                        </w:rPr>
                                        <w:t> </w:t>
                                      </w:r>
                                      <w:r>
                                        <w:rPr>
                                          <w:rStyle w:val="af8"/>
                                        </w:rPr>
                                        <w:t>2021</w:t>
                                      </w:r>
                                      <w:r w:rsidRPr="00AA7038">
                                        <w:rPr>
                                          <w:rStyle w:val="af8"/>
                                        </w:rPr>
                                        <w:t> год</w:t>
                                      </w:r>
                                    </w:p>
                                  </w:tc>
                                </w:tr>
                              </w:tbl>
                              <w:p w:rsidR="00190FDE" w:rsidRDefault="00190FDE" w:rsidP="00C27A0E"/>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id="_x0000_t202" coordsize="21600,21600" o:spt="202" path="m,l,21600r21600,l21600,xe">
                    <v:stroke joinstyle="miter"/>
                    <v:path gradientshapeok="t" o:connecttype="rect"/>
                  </v:shapetype>
                  <v:shape id="Текстовое поле 138" o:spid="_x0000_s1026" type="#_x0000_t202" style="position:absolute;left:0;text-align:left;margin-left:0;margin-top:0;width:559.95pt;height:650.8pt;z-index:25165926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" fillcolor="window" stroked="f" strokeweight=".5pt">
                    <v:path arrowok="t"/>
                    <v:textbox inset="0,0,0,0">
                      <w:txbxContent>
                        <w:tbl>
                          <w:tblPr>
                            <w:tblW w:w="5000" w:type="pct"/>
                            <w:jc w:val="center"/>
                            <w:tblBorders>
                              <w:insideV w:val="single" w:sz="12" w:space="0" w:color="C0504D" w:themeColor="accent2"/>
                            </w:tblBorders>
                            <w:tblCellMar>
                              <w:top w:w="1296" w:type="dxa"/>
                              <w:left w:w="360" w:type="dxa"/>
                              <w:bottom w:w="1296" w:type="dxa"/>
                              <w:right w:w="360" w:type="dxa"/>
                            </w:tblCellMar>
                            <w:tblLook w:val="04A0" w:firstRow="1" w:lastRow="0" w:firstColumn="1" w:lastColumn="0" w:noHBand="0" w:noVBand="1"/>
                          </w:tblPr>
                          <w:tblGrid>
                            <w:gridCol w:w="6127"/>
                            <w:gridCol w:w="5802"/>
                          </w:tblGrid>
                          <w:tr w:rsidR="00190FDE">
                            <w:trPr>
                              <w:jc w:val="center"/>
                            </w:trPr>
                            <w:tc>
                              <w:tcPr>
                                <w:tcW w:w="2568" w:type="pct"/>
                                <w:vAlign w:val="center"/>
                              </w:tcPr>
                              <w:p w:rsidR="00190FDE" w:rsidRDefault="00190FDE">
                                <w:pPr>
                                  <w:jc w:val="right"/>
                                </w:pPr>
                              </w:p>
                              <w:p w:rsidR="00190FDE" w:rsidRDefault="00190FDE" w:rsidP="00C27A0E">
                                <w:pPr>
                                  <w:jc w:val="center"/>
                                  <w:rPr>
                                    <w:szCs w:val="24"/>
                                  </w:rPr>
                                </w:pPr>
                                <w:sdt>
                                  <w:sdtPr>
                                    <w:rPr>
                                      <w:szCs w:val="24"/>
                                    </w:rPr>
                                    <w:id w:val="1953831161"/>
                                    <w:text/>
                                  </w:sdtPr>
                                  <w:sdtContent>
                                    <w:r>
                                      <w:rPr>
                                        <w:szCs w:val="24"/>
                                      </w:rPr>
                                      <w:t xml:space="preserve"> </w:t>
                                    </w:r>
                                  </w:sdtContent>
                                </w:sdt>
                                <w:r>
                                  <w:rPr>
                                    <w:noProof/>
                                    <w:lang w:eastAsia="ru-RU"/>
                                  </w:rPr>
                                  <w:drawing>
                                    <wp:inline distT="0" distB="0" distL="0" distR="0">
                                      <wp:extent cx="3157415" cy="3998333"/>
                                      <wp:effectExtent l="0" t="0" r="5080" b="2540"/>
                                      <wp:docPr id="2" name="Рисунок 2" descr="http://magnishka.ru/images/e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agnishka.ru/images/ele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57548" cy="3998501"/>
                                              </a:xfrm>
                                              <a:prstGeom prst="rect">
                                                <a:avLst/>
                                              </a:prstGeom>
                                              <a:noFill/>
                                              <a:ln>
                                                <a:noFill/>
                                              </a:ln>
                                            </pic:spPr>
                                          </pic:pic>
                                        </a:graphicData>
                                      </a:graphic>
                                    </wp:inline>
                                  </w:drawing>
                                </w:r>
                              </w:p>
                            </w:tc>
                            <w:tc>
                              <w:tcPr>
                                <w:tcW w:w="2432" w:type="pct"/>
                                <w:vAlign w:val="center"/>
                              </w:tcPr>
                              <w:p w:rsidR="00190FDE" w:rsidRDefault="00190FDE" w:rsidP="00C27A0E">
                                <w:pPr>
                                  <w:pStyle w:val="af7"/>
                                </w:pPr>
                                <w:r w:rsidRPr="00A5148B">
                                  <w:t>итоговый</w:t>
                                </w:r>
                                <w:r>
                                  <w:t xml:space="preserve"> отчет</w:t>
                                </w:r>
                              </w:p>
                              <w:p w:rsidR="00190FDE" w:rsidRDefault="00190FDE" w:rsidP="00C27A0E">
                                <w:pPr>
                                  <w:pStyle w:val="af1"/>
                                  <w:jc w:val="center"/>
                                  <w:rPr>
                                    <w:rStyle w:val="af8"/>
                                  </w:rPr>
                                </w:pPr>
                                <w:r>
                                  <w:rPr>
                                    <w:rStyle w:val="af8"/>
                                  </w:rPr>
                                  <w:t>Управления образования администрации городского округа               город елец</w:t>
                                </w:r>
                              </w:p>
                              <w:p w:rsidR="00190FDE" w:rsidRDefault="00190FDE" w:rsidP="00C27A0E">
                                <w:pPr>
                                  <w:pStyle w:val="af1"/>
                                  <w:jc w:val="center"/>
                                  <w:rPr>
                                    <w:rStyle w:val="af8"/>
                                  </w:rPr>
                                </w:pPr>
                              </w:p>
                              <w:p w:rsidR="00190FDE" w:rsidRDefault="00190FDE" w:rsidP="00531BC8">
                                <w:pPr>
                                  <w:pStyle w:val="af1"/>
                                  <w:jc w:val="center"/>
                                </w:pPr>
                                <w:r w:rsidRPr="003A4E55">
                                  <w:rPr>
                                    <w:rStyle w:val="af8"/>
                                  </w:rPr>
                                  <w:t>о результатах</w:t>
                                </w:r>
                                <w:r>
                                  <w:rPr>
                                    <w:rStyle w:val="af8"/>
                                  </w:rPr>
                                  <w:t xml:space="preserve"> анализа</w:t>
                                </w:r>
                                <w:r w:rsidRPr="003A4E55">
                                  <w:rPr>
                                    <w:rStyle w:val="af8"/>
                                  </w:rPr>
                                  <w:t xml:space="preserve"> состояния и перспектив развития системы образования за</w:t>
                                </w:r>
                                <w:r w:rsidRPr="00AA7038">
                                  <w:rPr>
                                    <w:rStyle w:val="af8"/>
                                  </w:rPr>
                                  <w:t> </w:t>
                                </w:r>
                                <w:r>
                                  <w:rPr>
                                    <w:rStyle w:val="af8"/>
                                  </w:rPr>
                                  <w:t>2021</w:t>
                                </w:r>
                                <w:r w:rsidRPr="00AA7038">
                                  <w:rPr>
                                    <w:rStyle w:val="af8"/>
                                  </w:rPr>
                                  <w:t> год</w:t>
                                </w:r>
                              </w:p>
                            </w:tc>
                          </w:tr>
                        </w:tbl>
                        <w:p w:rsidR="00190FDE" w:rsidRDefault="00190FDE" w:rsidP="00C27A0E"/>
                      </w:txbxContent>
                    </v:textbox>
                    <w10:wrap anchorx="page" anchory="page"/>
                  </v:shape>
                </w:pict>
              </mc:Fallback>
            </mc:AlternateContent>
          </w:r>
          <w:r w:rsidR="00C27A0E" w:rsidRPr="00C27A0E">
            <w:rPr>
              <w:rFonts w:ascii="Times New Roman" w:eastAsia="Calibri" w:hAnsi="Times New Roman" w:cs="Times New Roman"/>
              <w:sz w:val="24"/>
            </w:rPr>
            <w:br w:type="page"/>
          </w:r>
        </w:p>
      </w:sdtContent>
    </w:sdt>
    <w:p w:rsidR="000569DC" w:rsidRDefault="000569DC" w:rsidP="000569DC">
      <w:pPr>
        <w:spacing w:after="0" w:line="240" w:lineRule="auto"/>
        <w:rPr>
          <w:rFonts w:ascii="Times New Roman" w:eastAsia="Calibri" w:hAnsi="Times New Roman" w:cs="Times New Roman"/>
          <w:sz w:val="28"/>
        </w:rPr>
      </w:pPr>
      <w:r w:rsidRPr="000569DC">
        <w:rPr>
          <w:rFonts w:ascii="Times New Roman" w:eastAsia="Calibri" w:hAnsi="Times New Roman" w:cs="Times New Roman"/>
          <w:sz w:val="28"/>
        </w:rPr>
        <w:lastRenderedPageBreak/>
        <w:t>Оглавление</w:t>
      </w:r>
    </w:p>
    <w:p w:rsidR="00EA40E3" w:rsidRDefault="00EA40E3" w:rsidP="000569DC">
      <w:pPr>
        <w:spacing w:after="0" w:line="240" w:lineRule="auto"/>
        <w:rPr>
          <w:rFonts w:ascii="Times New Roman" w:eastAsia="Calibri" w:hAnsi="Times New Roman" w:cs="Times New Roman"/>
          <w:sz w:val="24"/>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38"/>
        <w:gridCol w:w="576"/>
      </w:tblGrid>
      <w:tr w:rsidR="000569DC" w:rsidTr="004C5CCB">
        <w:tc>
          <w:tcPr>
            <w:tcW w:w="9138" w:type="dxa"/>
          </w:tcPr>
          <w:p w:rsidR="000569DC" w:rsidRPr="000569DC" w:rsidRDefault="000569DC" w:rsidP="009B370A">
            <w:pPr>
              <w:spacing w:line="360" w:lineRule="auto"/>
              <w:jc w:val="both"/>
              <w:rPr>
                <w:rFonts w:ascii="Times New Roman" w:eastAsia="Calibri" w:hAnsi="Times New Roman" w:cs="Times New Roman"/>
                <w:sz w:val="28"/>
                <w:szCs w:val="28"/>
              </w:rPr>
            </w:pPr>
            <w:r w:rsidRPr="000569DC">
              <w:rPr>
                <w:rFonts w:ascii="Times New Roman" w:eastAsia="Calibri" w:hAnsi="Times New Roman" w:cs="Times New Roman"/>
                <w:sz w:val="28"/>
                <w:szCs w:val="28"/>
              </w:rPr>
              <w:t>Перечень сокращений ………………………………………………</w:t>
            </w:r>
            <w:r w:rsidR="00104139">
              <w:rPr>
                <w:rFonts w:ascii="Times New Roman" w:eastAsia="Calibri" w:hAnsi="Times New Roman" w:cs="Times New Roman"/>
                <w:sz w:val="28"/>
                <w:szCs w:val="28"/>
              </w:rPr>
              <w:t>.</w:t>
            </w:r>
            <w:r w:rsidRPr="000569DC">
              <w:rPr>
                <w:rFonts w:ascii="Times New Roman" w:eastAsia="Calibri" w:hAnsi="Times New Roman" w:cs="Times New Roman"/>
                <w:sz w:val="28"/>
                <w:szCs w:val="28"/>
              </w:rPr>
              <w:t>……</w:t>
            </w:r>
          </w:p>
        </w:tc>
        <w:tc>
          <w:tcPr>
            <w:tcW w:w="576" w:type="dxa"/>
          </w:tcPr>
          <w:p w:rsidR="000569DC" w:rsidRDefault="000569DC" w:rsidP="00EA40E3">
            <w:pPr>
              <w:spacing w:line="360" w:lineRule="auto"/>
              <w:rPr>
                <w:rFonts w:ascii="Times New Roman" w:eastAsia="Calibri" w:hAnsi="Times New Roman" w:cs="Times New Roman"/>
                <w:sz w:val="24"/>
              </w:rPr>
            </w:pPr>
            <w:r>
              <w:rPr>
                <w:rFonts w:ascii="Times New Roman" w:eastAsia="Calibri" w:hAnsi="Times New Roman" w:cs="Times New Roman"/>
                <w:sz w:val="24"/>
              </w:rPr>
              <w:t>3</w:t>
            </w:r>
          </w:p>
        </w:tc>
      </w:tr>
      <w:tr w:rsidR="000569DC" w:rsidTr="004C5CCB">
        <w:tc>
          <w:tcPr>
            <w:tcW w:w="9138" w:type="dxa"/>
          </w:tcPr>
          <w:p w:rsidR="000569DC" w:rsidRPr="000569DC" w:rsidRDefault="000569DC" w:rsidP="009B370A">
            <w:pPr>
              <w:spacing w:line="360" w:lineRule="auto"/>
              <w:jc w:val="both"/>
              <w:rPr>
                <w:rFonts w:ascii="Times New Roman" w:eastAsia="Calibri" w:hAnsi="Times New Roman" w:cs="Times New Roman"/>
                <w:sz w:val="28"/>
                <w:szCs w:val="28"/>
              </w:rPr>
            </w:pPr>
            <w:r w:rsidRPr="000569DC">
              <w:rPr>
                <w:rFonts w:ascii="Times New Roman" w:eastAsia="Calibri" w:hAnsi="Times New Roman" w:cs="Times New Roman"/>
                <w:sz w:val="28"/>
                <w:szCs w:val="28"/>
                <w:lang w:val="en-US"/>
              </w:rPr>
              <w:t>I</w:t>
            </w:r>
            <w:r w:rsidRPr="000569DC">
              <w:rPr>
                <w:rFonts w:ascii="Times New Roman" w:eastAsia="Calibri" w:hAnsi="Times New Roman" w:cs="Times New Roman"/>
                <w:sz w:val="28"/>
                <w:szCs w:val="28"/>
              </w:rPr>
              <w:t>. Анализ состояния и перспектив развития системы образования ………</w:t>
            </w:r>
            <w:r w:rsidR="00104139">
              <w:rPr>
                <w:rFonts w:ascii="Times New Roman" w:eastAsia="Calibri" w:hAnsi="Times New Roman" w:cs="Times New Roman"/>
                <w:sz w:val="28"/>
                <w:szCs w:val="28"/>
              </w:rPr>
              <w:t>..</w:t>
            </w:r>
          </w:p>
        </w:tc>
        <w:tc>
          <w:tcPr>
            <w:tcW w:w="576" w:type="dxa"/>
          </w:tcPr>
          <w:p w:rsidR="000569DC" w:rsidRDefault="000569DC" w:rsidP="00EA40E3">
            <w:pPr>
              <w:spacing w:line="360" w:lineRule="auto"/>
              <w:rPr>
                <w:rFonts w:ascii="Times New Roman" w:eastAsia="Calibri" w:hAnsi="Times New Roman" w:cs="Times New Roman"/>
                <w:sz w:val="24"/>
              </w:rPr>
            </w:pPr>
            <w:r>
              <w:rPr>
                <w:rFonts w:ascii="Times New Roman" w:eastAsia="Calibri" w:hAnsi="Times New Roman" w:cs="Times New Roman"/>
                <w:sz w:val="24"/>
              </w:rPr>
              <w:t>4</w:t>
            </w:r>
          </w:p>
        </w:tc>
      </w:tr>
      <w:tr w:rsidR="000569DC" w:rsidTr="004C5CCB">
        <w:tc>
          <w:tcPr>
            <w:tcW w:w="9138" w:type="dxa"/>
          </w:tcPr>
          <w:p w:rsidR="000569DC" w:rsidRPr="000569DC" w:rsidRDefault="005E4F17" w:rsidP="009B370A">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 Вводная часть …</w:t>
            </w:r>
            <w:r w:rsidR="000569DC" w:rsidRPr="000569DC">
              <w:rPr>
                <w:rFonts w:ascii="Times New Roman" w:eastAsia="Calibri" w:hAnsi="Times New Roman" w:cs="Times New Roman"/>
                <w:sz w:val="28"/>
                <w:szCs w:val="28"/>
              </w:rPr>
              <w:t>…………………………………………………………</w:t>
            </w:r>
            <w:r w:rsidR="00104139">
              <w:rPr>
                <w:rFonts w:ascii="Times New Roman" w:eastAsia="Calibri" w:hAnsi="Times New Roman" w:cs="Times New Roman"/>
                <w:sz w:val="28"/>
                <w:szCs w:val="28"/>
              </w:rPr>
              <w:t>..</w:t>
            </w:r>
          </w:p>
        </w:tc>
        <w:tc>
          <w:tcPr>
            <w:tcW w:w="576" w:type="dxa"/>
          </w:tcPr>
          <w:p w:rsidR="000569DC" w:rsidRDefault="000569DC" w:rsidP="00EA40E3">
            <w:pPr>
              <w:spacing w:line="360" w:lineRule="auto"/>
              <w:rPr>
                <w:rFonts w:ascii="Times New Roman" w:eastAsia="Calibri" w:hAnsi="Times New Roman" w:cs="Times New Roman"/>
                <w:sz w:val="24"/>
              </w:rPr>
            </w:pPr>
            <w:r>
              <w:rPr>
                <w:rFonts w:ascii="Times New Roman" w:eastAsia="Calibri" w:hAnsi="Times New Roman" w:cs="Times New Roman"/>
                <w:sz w:val="24"/>
              </w:rPr>
              <w:t>4</w:t>
            </w:r>
          </w:p>
        </w:tc>
      </w:tr>
      <w:tr w:rsidR="000569DC" w:rsidTr="004C5CCB">
        <w:tc>
          <w:tcPr>
            <w:tcW w:w="9138" w:type="dxa"/>
          </w:tcPr>
          <w:p w:rsidR="000569DC" w:rsidRPr="00104139" w:rsidRDefault="00104139" w:rsidP="009B370A">
            <w:pPr>
              <w:pStyle w:val="ac"/>
              <w:numPr>
                <w:ilvl w:val="1"/>
                <w:numId w:val="4"/>
              </w:numPr>
              <w:spacing w:line="360" w:lineRule="auto"/>
              <w:jc w:val="both"/>
              <w:rPr>
                <w:rFonts w:eastAsia="Calibri"/>
                <w:sz w:val="28"/>
                <w:szCs w:val="28"/>
              </w:rPr>
            </w:pPr>
            <w:r>
              <w:rPr>
                <w:rFonts w:eastAsia="Calibri"/>
                <w:sz w:val="28"/>
                <w:szCs w:val="28"/>
              </w:rPr>
              <w:t>Аннотация ……………………………………………………………….</w:t>
            </w:r>
          </w:p>
        </w:tc>
        <w:tc>
          <w:tcPr>
            <w:tcW w:w="576" w:type="dxa"/>
          </w:tcPr>
          <w:p w:rsidR="000569DC" w:rsidRDefault="00104139" w:rsidP="00EA40E3">
            <w:pPr>
              <w:spacing w:line="360" w:lineRule="auto"/>
              <w:rPr>
                <w:rFonts w:ascii="Times New Roman" w:eastAsia="Calibri" w:hAnsi="Times New Roman" w:cs="Times New Roman"/>
                <w:sz w:val="24"/>
              </w:rPr>
            </w:pPr>
            <w:r>
              <w:rPr>
                <w:rFonts w:ascii="Times New Roman" w:eastAsia="Calibri" w:hAnsi="Times New Roman" w:cs="Times New Roman"/>
                <w:sz w:val="24"/>
              </w:rPr>
              <w:t>4</w:t>
            </w:r>
          </w:p>
        </w:tc>
      </w:tr>
      <w:tr w:rsidR="000569DC" w:rsidTr="004C5CCB">
        <w:tc>
          <w:tcPr>
            <w:tcW w:w="9138" w:type="dxa"/>
          </w:tcPr>
          <w:p w:rsidR="000569DC" w:rsidRPr="00104139" w:rsidRDefault="00104139" w:rsidP="009B370A">
            <w:pPr>
              <w:pStyle w:val="ac"/>
              <w:numPr>
                <w:ilvl w:val="1"/>
                <w:numId w:val="4"/>
              </w:numPr>
              <w:spacing w:line="360" w:lineRule="auto"/>
              <w:jc w:val="both"/>
              <w:rPr>
                <w:rFonts w:eastAsia="Calibri"/>
                <w:sz w:val="28"/>
                <w:szCs w:val="28"/>
              </w:rPr>
            </w:pPr>
            <w:r>
              <w:rPr>
                <w:rFonts w:eastAsia="Calibri"/>
                <w:sz w:val="28"/>
                <w:szCs w:val="28"/>
              </w:rPr>
              <w:t>Ответственные за подготовку ………………………………………….</w:t>
            </w:r>
          </w:p>
        </w:tc>
        <w:tc>
          <w:tcPr>
            <w:tcW w:w="576" w:type="dxa"/>
          </w:tcPr>
          <w:p w:rsidR="000569DC" w:rsidRDefault="00104139" w:rsidP="00720060">
            <w:pPr>
              <w:spacing w:line="360" w:lineRule="auto"/>
              <w:rPr>
                <w:rFonts w:ascii="Times New Roman" w:eastAsia="Calibri" w:hAnsi="Times New Roman" w:cs="Times New Roman"/>
                <w:sz w:val="24"/>
              </w:rPr>
            </w:pPr>
            <w:r>
              <w:rPr>
                <w:rFonts w:ascii="Times New Roman" w:eastAsia="Calibri" w:hAnsi="Times New Roman" w:cs="Times New Roman"/>
                <w:sz w:val="24"/>
              </w:rPr>
              <w:t>1</w:t>
            </w:r>
            <w:r w:rsidR="00731961">
              <w:rPr>
                <w:rFonts w:ascii="Times New Roman" w:eastAsia="Calibri" w:hAnsi="Times New Roman" w:cs="Times New Roman"/>
                <w:sz w:val="24"/>
              </w:rPr>
              <w:t>5</w:t>
            </w:r>
          </w:p>
        </w:tc>
      </w:tr>
      <w:tr w:rsidR="000569DC" w:rsidTr="004C5CCB">
        <w:tc>
          <w:tcPr>
            <w:tcW w:w="9138" w:type="dxa"/>
          </w:tcPr>
          <w:p w:rsidR="000569DC" w:rsidRPr="00104139" w:rsidRDefault="00104139" w:rsidP="009B370A">
            <w:pPr>
              <w:pStyle w:val="ac"/>
              <w:numPr>
                <w:ilvl w:val="1"/>
                <w:numId w:val="4"/>
              </w:numPr>
              <w:spacing w:line="360" w:lineRule="auto"/>
              <w:jc w:val="both"/>
              <w:rPr>
                <w:rFonts w:eastAsia="Calibri"/>
                <w:sz w:val="28"/>
                <w:szCs w:val="28"/>
              </w:rPr>
            </w:pPr>
            <w:r>
              <w:rPr>
                <w:rFonts w:eastAsia="Calibri"/>
                <w:sz w:val="28"/>
                <w:szCs w:val="28"/>
              </w:rPr>
              <w:t>Контакты ………………………………………………………………</w:t>
            </w:r>
          </w:p>
        </w:tc>
        <w:tc>
          <w:tcPr>
            <w:tcW w:w="576" w:type="dxa"/>
          </w:tcPr>
          <w:p w:rsidR="000569DC" w:rsidRDefault="00E125F1" w:rsidP="004C23FA">
            <w:pPr>
              <w:spacing w:line="360" w:lineRule="auto"/>
              <w:rPr>
                <w:rFonts w:ascii="Times New Roman" w:eastAsia="Calibri" w:hAnsi="Times New Roman" w:cs="Times New Roman"/>
                <w:sz w:val="24"/>
              </w:rPr>
            </w:pPr>
            <w:r>
              <w:rPr>
                <w:rFonts w:ascii="Times New Roman" w:eastAsia="Calibri" w:hAnsi="Times New Roman" w:cs="Times New Roman"/>
                <w:sz w:val="24"/>
              </w:rPr>
              <w:t>1</w:t>
            </w:r>
            <w:r w:rsidR="00731961">
              <w:rPr>
                <w:rFonts w:ascii="Times New Roman" w:eastAsia="Calibri" w:hAnsi="Times New Roman" w:cs="Times New Roman"/>
                <w:sz w:val="24"/>
              </w:rPr>
              <w:t>5</w:t>
            </w:r>
          </w:p>
        </w:tc>
      </w:tr>
      <w:tr w:rsidR="00104139" w:rsidTr="004C5CCB">
        <w:tc>
          <w:tcPr>
            <w:tcW w:w="9138" w:type="dxa"/>
          </w:tcPr>
          <w:p w:rsidR="00104139" w:rsidRDefault="00104139" w:rsidP="009B370A">
            <w:pPr>
              <w:pStyle w:val="ac"/>
              <w:numPr>
                <w:ilvl w:val="1"/>
                <w:numId w:val="4"/>
              </w:numPr>
              <w:spacing w:line="360" w:lineRule="auto"/>
              <w:jc w:val="both"/>
              <w:rPr>
                <w:rFonts w:eastAsia="Calibri"/>
                <w:sz w:val="28"/>
                <w:szCs w:val="28"/>
              </w:rPr>
            </w:pPr>
            <w:r>
              <w:rPr>
                <w:rFonts w:eastAsia="Calibri"/>
                <w:sz w:val="28"/>
                <w:szCs w:val="28"/>
              </w:rPr>
              <w:t>Источники данных ……………………………………………………</w:t>
            </w:r>
          </w:p>
        </w:tc>
        <w:tc>
          <w:tcPr>
            <w:tcW w:w="576" w:type="dxa"/>
          </w:tcPr>
          <w:p w:rsidR="00104139" w:rsidRDefault="00E125F1" w:rsidP="004C23FA">
            <w:pPr>
              <w:spacing w:line="360" w:lineRule="auto"/>
              <w:rPr>
                <w:rFonts w:ascii="Times New Roman" w:eastAsia="Calibri" w:hAnsi="Times New Roman" w:cs="Times New Roman"/>
                <w:sz w:val="24"/>
              </w:rPr>
            </w:pPr>
            <w:r>
              <w:rPr>
                <w:rFonts w:ascii="Times New Roman" w:eastAsia="Calibri" w:hAnsi="Times New Roman" w:cs="Times New Roman"/>
                <w:sz w:val="24"/>
              </w:rPr>
              <w:t>1</w:t>
            </w:r>
            <w:r w:rsidR="00731961">
              <w:rPr>
                <w:rFonts w:ascii="Times New Roman" w:eastAsia="Calibri" w:hAnsi="Times New Roman" w:cs="Times New Roman"/>
                <w:sz w:val="24"/>
              </w:rPr>
              <w:t>5</w:t>
            </w:r>
          </w:p>
        </w:tc>
      </w:tr>
      <w:tr w:rsidR="00104139" w:rsidTr="004C5CCB">
        <w:tc>
          <w:tcPr>
            <w:tcW w:w="9138" w:type="dxa"/>
          </w:tcPr>
          <w:p w:rsidR="00104139" w:rsidRPr="00104139" w:rsidRDefault="00104139" w:rsidP="009B370A">
            <w:pPr>
              <w:pStyle w:val="ac"/>
              <w:numPr>
                <w:ilvl w:val="0"/>
                <w:numId w:val="4"/>
              </w:numPr>
              <w:spacing w:line="360" w:lineRule="auto"/>
              <w:jc w:val="both"/>
              <w:rPr>
                <w:rFonts w:eastAsia="Calibri"/>
                <w:sz w:val="28"/>
                <w:szCs w:val="28"/>
              </w:rPr>
            </w:pPr>
            <w:r>
              <w:rPr>
                <w:rFonts w:eastAsia="Calibri"/>
                <w:sz w:val="28"/>
                <w:szCs w:val="28"/>
              </w:rPr>
              <w:t>Анализ состояния и перспектив развития системы образования: основная часть ……………………………………………………………..</w:t>
            </w:r>
          </w:p>
        </w:tc>
        <w:tc>
          <w:tcPr>
            <w:tcW w:w="576" w:type="dxa"/>
          </w:tcPr>
          <w:p w:rsidR="00104139" w:rsidRDefault="00104139" w:rsidP="00EA40E3">
            <w:pPr>
              <w:spacing w:line="360" w:lineRule="auto"/>
              <w:rPr>
                <w:rFonts w:ascii="Times New Roman" w:eastAsia="Calibri" w:hAnsi="Times New Roman" w:cs="Times New Roman"/>
                <w:sz w:val="24"/>
              </w:rPr>
            </w:pPr>
          </w:p>
          <w:p w:rsidR="00104139" w:rsidRDefault="00104139" w:rsidP="004C23FA">
            <w:pPr>
              <w:spacing w:line="360" w:lineRule="auto"/>
              <w:rPr>
                <w:rFonts w:ascii="Times New Roman" w:eastAsia="Calibri" w:hAnsi="Times New Roman" w:cs="Times New Roman"/>
                <w:sz w:val="24"/>
              </w:rPr>
            </w:pPr>
            <w:r>
              <w:rPr>
                <w:rFonts w:ascii="Times New Roman" w:eastAsia="Calibri" w:hAnsi="Times New Roman" w:cs="Times New Roman"/>
                <w:sz w:val="24"/>
              </w:rPr>
              <w:t>1</w:t>
            </w:r>
            <w:r w:rsidR="00731961">
              <w:rPr>
                <w:rFonts w:ascii="Times New Roman" w:eastAsia="Calibri" w:hAnsi="Times New Roman" w:cs="Times New Roman"/>
                <w:sz w:val="24"/>
              </w:rPr>
              <w:t>6</w:t>
            </w:r>
          </w:p>
        </w:tc>
      </w:tr>
      <w:tr w:rsidR="00104139" w:rsidTr="004C5CCB">
        <w:tc>
          <w:tcPr>
            <w:tcW w:w="9138" w:type="dxa"/>
          </w:tcPr>
          <w:p w:rsidR="00104139" w:rsidRDefault="00EA40E3" w:rsidP="009B370A">
            <w:pPr>
              <w:pStyle w:val="ac"/>
              <w:numPr>
                <w:ilvl w:val="1"/>
                <w:numId w:val="4"/>
              </w:numPr>
              <w:spacing w:line="360" w:lineRule="auto"/>
              <w:jc w:val="both"/>
              <w:rPr>
                <w:rFonts w:eastAsia="Calibri"/>
                <w:sz w:val="28"/>
                <w:szCs w:val="28"/>
              </w:rPr>
            </w:pPr>
            <w:r>
              <w:rPr>
                <w:rFonts w:eastAsia="Calibri"/>
                <w:sz w:val="28"/>
                <w:szCs w:val="28"/>
              </w:rPr>
              <w:t>Сведения о развитии дошкольного образования ……………………..</w:t>
            </w:r>
          </w:p>
        </w:tc>
        <w:tc>
          <w:tcPr>
            <w:tcW w:w="576" w:type="dxa"/>
          </w:tcPr>
          <w:p w:rsidR="00104139" w:rsidRDefault="00EA40E3" w:rsidP="004C23FA">
            <w:pPr>
              <w:spacing w:line="360" w:lineRule="auto"/>
              <w:rPr>
                <w:rFonts w:ascii="Times New Roman" w:eastAsia="Calibri" w:hAnsi="Times New Roman" w:cs="Times New Roman"/>
                <w:sz w:val="24"/>
              </w:rPr>
            </w:pPr>
            <w:r>
              <w:rPr>
                <w:rFonts w:ascii="Times New Roman" w:eastAsia="Calibri" w:hAnsi="Times New Roman" w:cs="Times New Roman"/>
                <w:sz w:val="24"/>
              </w:rPr>
              <w:t>1</w:t>
            </w:r>
            <w:r w:rsidR="00731961">
              <w:rPr>
                <w:rFonts w:ascii="Times New Roman" w:eastAsia="Calibri" w:hAnsi="Times New Roman" w:cs="Times New Roman"/>
                <w:sz w:val="24"/>
              </w:rPr>
              <w:t>6</w:t>
            </w:r>
          </w:p>
        </w:tc>
      </w:tr>
      <w:tr w:rsidR="00104139" w:rsidTr="004C5CCB">
        <w:tc>
          <w:tcPr>
            <w:tcW w:w="9138" w:type="dxa"/>
          </w:tcPr>
          <w:p w:rsidR="00104139" w:rsidRDefault="00EA40E3" w:rsidP="009B370A">
            <w:pPr>
              <w:pStyle w:val="ac"/>
              <w:numPr>
                <w:ilvl w:val="1"/>
                <w:numId w:val="4"/>
              </w:numPr>
              <w:spacing w:line="360" w:lineRule="auto"/>
              <w:jc w:val="both"/>
              <w:rPr>
                <w:rFonts w:eastAsia="Calibri"/>
                <w:sz w:val="28"/>
                <w:szCs w:val="28"/>
              </w:rPr>
            </w:pPr>
            <w:r>
              <w:rPr>
                <w:rFonts w:eastAsia="Calibri"/>
                <w:sz w:val="28"/>
                <w:szCs w:val="28"/>
              </w:rPr>
              <w:t>Сведения о развитии начального общего, основного общего и среднего общего образования ……………………...…………………..</w:t>
            </w:r>
          </w:p>
        </w:tc>
        <w:tc>
          <w:tcPr>
            <w:tcW w:w="576" w:type="dxa"/>
          </w:tcPr>
          <w:p w:rsidR="00104139" w:rsidRDefault="00104139" w:rsidP="00EA40E3">
            <w:pPr>
              <w:spacing w:line="360" w:lineRule="auto"/>
              <w:rPr>
                <w:rFonts w:ascii="Times New Roman" w:eastAsia="Calibri" w:hAnsi="Times New Roman" w:cs="Times New Roman"/>
                <w:sz w:val="24"/>
              </w:rPr>
            </w:pPr>
          </w:p>
          <w:p w:rsidR="00EA40E3" w:rsidRDefault="00731961" w:rsidP="00720060">
            <w:pPr>
              <w:spacing w:line="360" w:lineRule="auto"/>
              <w:rPr>
                <w:rFonts w:ascii="Times New Roman" w:eastAsia="Calibri" w:hAnsi="Times New Roman" w:cs="Times New Roman"/>
                <w:sz w:val="24"/>
              </w:rPr>
            </w:pPr>
            <w:r>
              <w:rPr>
                <w:rFonts w:ascii="Times New Roman" w:eastAsia="Calibri" w:hAnsi="Times New Roman" w:cs="Times New Roman"/>
                <w:sz w:val="24"/>
              </w:rPr>
              <w:t>21</w:t>
            </w:r>
          </w:p>
        </w:tc>
      </w:tr>
      <w:tr w:rsidR="00104139" w:rsidTr="004C5CCB">
        <w:tc>
          <w:tcPr>
            <w:tcW w:w="9138" w:type="dxa"/>
          </w:tcPr>
          <w:p w:rsidR="00104139" w:rsidRDefault="00EA40E3" w:rsidP="009B370A">
            <w:pPr>
              <w:pStyle w:val="ac"/>
              <w:numPr>
                <w:ilvl w:val="1"/>
                <w:numId w:val="4"/>
              </w:numPr>
              <w:spacing w:line="360" w:lineRule="auto"/>
              <w:jc w:val="both"/>
              <w:rPr>
                <w:rFonts w:eastAsia="Calibri"/>
                <w:sz w:val="28"/>
                <w:szCs w:val="28"/>
              </w:rPr>
            </w:pPr>
            <w:r>
              <w:rPr>
                <w:rFonts w:eastAsia="Calibri"/>
                <w:sz w:val="28"/>
                <w:szCs w:val="28"/>
              </w:rPr>
              <w:t>Сведения о развитии дополнительного образования ………………</w:t>
            </w:r>
            <w:r w:rsidR="009B370A">
              <w:rPr>
                <w:rFonts w:eastAsia="Calibri"/>
                <w:sz w:val="28"/>
                <w:szCs w:val="28"/>
              </w:rPr>
              <w:t>...</w:t>
            </w:r>
          </w:p>
        </w:tc>
        <w:tc>
          <w:tcPr>
            <w:tcW w:w="576" w:type="dxa"/>
          </w:tcPr>
          <w:p w:rsidR="00104139" w:rsidRDefault="00731961" w:rsidP="00B86DAD">
            <w:pPr>
              <w:spacing w:line="360" w:lineRule="auto"/>
              <w:rPr>
                <w:rFonts w:ascii="Times New Roman" w:eastAsia="Calibri" w:hAnsi="Times New Roman" w:cs="Times New Roman"/>
                <w:sz w:val="24"/>
              </w:rPr>
            </w:pPr>
            <w:r>
              <w:rPr>
                <w:rFonts w:ascii="Times New Roman" w:eastAsia="Calibri" w:hAnsi="Times New Roman" w:cs="Times New Roman"/>
                <w:sz w:val="24"/>
              </w:rPr>
              <w:t>35</w:t>
            </w:r>
          </w:p>
        </w:tc>
      </w:tr>
      <w:tr w:rsidR="004B4540" w:rsidTr="004C5CCB">
        <w:tc>
          <w:tcPr>
            <w:tcW w:w="9138" w:type="dxa"/>
          </w:tcPr>
          <w:p w:rsidR="004B4540" w:rsidRPr="004B4540" w:rsidRDefault="004B4540" w:rsidP="009B370A">
            <w:pPr>
              <w:pStyle w:val="ac"/>
              <w:numPr>
                <w:ilvl w:val="1"/>
                <w:numId w:val="4"/>
              </w:numPr>
              <w:spacing w:line="360" w:lineRule="auto"/>
              <w:jc w:val="both"/>
              <w:rPr>
                <w:rFonts w:eastAsia="Calibri"/>
                <w:sz w:val="28"/>
                <w:szCs w:val="28"/>
              </w:rPr>
            </w:pPr>
            <w:r w:rsidRPr="004B4540">
              <w:rPr>
                <w:sz w:val="28"/>
                <w:szCs w:val="28"/>
              </w:rPr>
              <w:t>Дополнительная информация о системе образования</w:t>
            </w:r>
            <w:r>
              <w:rPr>
                <w:sz w:val="28"/>
                <w:szCs w:val="28"/>
              </w:rPr>
              <w:t xml:space="preserve"> ………………</w:t>
            </w:r>
            <w:r w:rsidR="009B370A">
              <w:rPr>
                <w:sz w:val="28"/>
                <w:szCs w:val="28"/>
              </w:rPr>
              <w:t>.</w:t>
            </w:r>
          </w:p>
        </w:tc>
        <w:tc>
          <w:tcPr>
            <w:tcW w:w="576" w:type="dxa"/>
          </w:tcPr>
          <w:p w:rsidR="004B4540" w:rsidRDefault="00731961" w:rsidP="00CD7224">
            <w:pPr>
              <w:spacing w:line="360" w:lineRule="auto"/>
              <w:rPr>
                <w:rFonts w:ascii="Times New Roman" w:eastAsia="Calibri" w:hAnsi="Times New Roman" w:cs="Times New Roman"/>
                <w:sz w:val="24"/>
              </w:rPr>
            </w:pPr>
            <w:r>
              <w:rPr>
                <w:rFonts w:ascii="Times New Roman" w:eastAsia="Calibri" w:hAnsi="Times New Roman" w:cs="Times New Roman"/>
                <w:sz w:val="24"/>
              </w:rPr>
              <w:t>42</w:t>
            </w:r>
          </w:p>
        </w:tc>
      </w:tr>
      <w:tr w:rsidR="00EA40E3" w:rsidTr="004C5CCB">
        <w:tc>
          <w:tcPr>
            <w:tcW w:w="9138" w:type="dxa"/>
          </w:tcPr>
          <w:p w:rsidR="00EA40E3" w:rsidRDefault="00EA40E3" w:rsidP="009B370A">
            <w:pPr>
              <w:pStyle w:val="ac"/>
              <w:numPr>
                <w:ilvl w:val="0"/>
                <w:numId w:val="4"/>
              </w:numPr>
              <w:spacing w:line="360" w:lineRule="auto"/>
              <w:jc w:val="both"/>
              <w:rPr>
                <w:rFonts w:eastAsia="Calibri"/>
                <w:sz w:val="28"/>
                <w:szCs w:val="28"/>
              </w:rPr>
            </w:pPr>
            <w:r>
              <w:rPr>
                <w:rFonts w:eastAsia="Calibri"/>
                <w:sz w:val="28"/>
                <w:szCs w:val="28"/>
              </w:rPr>
              <w:t xml:space="preserve"> Выводы и заключения ……………………………………………………</w:t>
            </w:r>
          </w:p>
        </w:tc>
        <w:tc>
          <w:tcPr>
            <w:tcW w:w="576" w:type="dxa"/>
          </w:tcPr>
          <w:p w:rsidR="00EA40E3" w:rsidRDefault="00731961" w:rsidP="002E0032">
            <w:pPr>
              <w:spacing w:line="360" w:lineRule="auto"/>
              <w:rPr>
                <w:rFonts w:ascii="Times New Roman" w:eastAsia="Calibri" w:hAnsi="Times New Roman" w:cs="Times New Roman"/>
                <w:sz w:val="24"/>
              </w:rPr>
            </w:pPr>
            <w:r>
              <w:rPr>
                <w:rFonts w:ascii="Times New Roman" w:eastAsia="Calibri" w:hAnsi="Times New Roman" w:cs="Times New Roman"/>
                <w:sz w:val="24"/>
              </w:rPr>
              <w:t>42</w:t>
            </w:r>
          </w:p>
        </w:tc>
      </w:tr>
      <w:tr w:rsidR="00EA40E3" w:rsidRPr="00731961" w:rsidTr="004C5CCB">
        <w:tc>
          <w:tcPr>
            <w:tcW w:w="9138" w:type="dxa"/>
          </w:tcPr>
          <w:p w:rsidR="00EA40E3" w:rsidRPr="00731961" w:rsidRDefault="00731961" w:rsidP="00731961">
            <w:pPr>
              <w:spacing w:line="360" w:lineRule="auto"/>
              <w:jc w:val="both"/>
              <w:rPr>
                <w:rFonts w:ascii="Times New Roman" w:eastAsia="Calibri" w:hAnsi="Times New Roman" w:cs="Times New Roman"/>
                <w:sz w:val="28"/>
                <w:szCs w:val="28"/>
              </w:rPr>
            </w:pPr>
            <w:r w:rsidRPr="00731961">
              <w:rPr>
                <w:rFonts w:ascii="Times New Roman" w:eastAsia="Calibri" w:hAnsi="Times New Roman" w:cs="Times New Roman"/>
                <w:sz w:val="28"/>
                <w:szCs w:val="28"/>
              </w:rPr>
              <w:t xml:space="preserve">4. </w:t>
            </w:r>
            <w:r>
              <w:rPr>
                <w:rFonts w:ascii="Times New Roman" w:eastAsia="Calibri" w:hAnsi="Times New Roman" w:cs="Times New Roman"/>
                <w:sz w:val="28"/>
                <w:szCs w:val="28"/>
              </w:rPr>
              <w:t xml:space="preserve">   </w:t>
            </w:r>
            <w:r w:rsidR="004C5CCB" w:rsidRPr="00731961">
              <w:rPr>
                <w:rFonts w:ascii="Times New Roman" w:eastAsia="Calibri" w:hAnsi="Times New Roman" w:cs="Times New Roman"/>
                <w:sz w:val="28"/>
                <w:szCs w:val="28"/>
              </w:rPr>
              <w:t>Задачи по</w:t>
            </w:r>
            <w:r w:rsidR="00EA40E3" w:rsidRPr="00731961">
              <w:rPr>
                <w:rFonts w:ascii="Times New Roman" w:eastAsia="Calibri" w:hAnsi="Times New Roman" w:cs="Times New Roman"/>
                <w:sz w:val="28"/>
                <w:szCs w:val="28"/>
              </w:rPr>
              <w:t xml:space="preserve"> развити</w:t>
            </w:r>
            <w:r w:rsidR="004C5CCB" w:rsidRPr="00731961">
              <w:rPr>
                <w:rFonts w:ascii="Times New Roman" w:eastAsia="Calibri" w:hAnsi="Times New Roman" w:cs="Times New Roman"/>
                <w:sz w:val="28"/>
                <w:szCs w:val="28"/>
              </w:rPr>
              <w:t>ю</w:t>
            </w:r>
            <w:r w:rsidR="00EA40E3" w:rsidRPr="00731961">
              <w:rPr>
                <w:rFonts w:ascii="Times New Roman" w:eastAsia="Calibri" w:hAnsi="Times New Roman" w:cs="Times New Roman"/>
                <w:sz w:val="28"/>
                <w:szCs w:val="28"/>
              </w:rPr>
              <w:t xml:space="preserve"> системы образования</w:t>
            </w:r>
            <w:r w:rsidR="004C5CCB" w:rsidRPr="00731961">
              <w:rPr>
                <w:rFonts w:ascii="Times New Roman" w:eastAsia="Calibri" w:hAnsi="Times New Roman" w:cs="Times New Roman"/>
                <w:sz w:val="28"/>
                <w:szCs w:val="28"/>
              </w:rPr>
              <w:t xml:space="preserve"> на 20</w:t>
            </w:r>
            <w:r w:rsidR="009B370A" w:rsidRPr="00731961">
              <w:rPr>
                <w:rFonts w:ascii="Times New Roman" w:eastAsia="Calibri" w:hAnsi="Times New Roman" w:cs="Times New Roman"/>
                <w:sz w:val="28"/>
                <w:szCs w:val="28"/>
              </w:rPr>
              <w:t>22</w:t>
            </w:r>
            <w:r w:rsidR="004C5CCB" w:rsidRPr="00731961">
              <w:rPr>
                <w:rFonts w:ascii="Times New Roman" w:eastAsia="Calibri" w:hAnsi="Times New Roman" w:cs="Times New Roman"/>
                <w:sz w:val="28"/>
                <w:szCs w:val="28"/>
              </w:rPr>
              <w:t xml:space="preserve"> год</w:t>
            </w:r>
            <w:r w:rsidR="00EA40E3" w:rsidRPr="00731961">
              <w:rPr>
                <w:rFonts w:ascii="Times New Roman" w:eastAsia="Calibri" w:hAnsi="Times New Roman" w:cs="Times New Roman"/>
                <w:sz w:val="28"/>
                <w:szCs w:val="28"/>
              </w:rPr>
              <w:t xml:space="preserve"> …</w:t>
            </w:r>
            <w:r w:rsidR="004C5CCB" w:rsidRPr="00731961">
              <w:rPr>
                <w:rFonts w:ascii="Times New Roman" w:eastAsia="Calibri" w:hAnsi="Times New Roman" w:cs="Times New Roman"/>
                <w:sz w:val="28"/>
                <w:szCs w:val="28"/>
              </w:rPr>
              <w:t>…...</w:t>
            </w:r>
            <w:r>
              <w:rPr>
                <w:rFonts w:ascii="Times New Roman" w:eastAsia="Calibri" w:hAnsi="Times New Roman" w:cs="Times New Roman"/>
                <w:sz w:val="28"/>
                <w:szCs w:val="28"/>
              </w:rPr>
              <w:t>…………</w:t>
            </w:r>
          </w:p>
        </w:tc>
        <w:tc>
          <w:tcPr>
            <w:tcW w:w="576" w:type="dxa"/>
          </w:tcPr>
          <w:p w:rsidR="00EA40E3" w:rsidRPr="00731961" w:rsidRDefault="00731961" w:rsidP="002E0032">
            <w:pPr>
              <w:spacing w:line="360" w:lineRule="auto"/>
              <w:rPr>
                <w:rFonts w:ascii="Times New Roman" w:eastAsia="Calibri" w:hAnsi="Times New Roman" w:cs="Times New Roman"/>
                <w:sz w:val="24"/>
              </w:rPr>
            </w:pPr>
            <w:r>
              <w:rPr>
                <w:rFonts w:ascii="Times New Roman" w:eastAsia="Calibri" w:hAnsi="Times New Roman" w:cs="Times New Roman"/>
                <w:sz w:val="24"/>
              </w:rPr>
              <w:t>43</w:t>
            </w:r>
          </w:p>
        </w:tc>
      </w:tr>
      <w:tr w:rsidR="00EA40E3" w:rsidRPr="00731961" w:rsidTr="004C5CCB">
        <w:tc>
          <w:tcPr>
            <w:tcW w:w="9138" w:type="dxa"/>
          </w:tcPr>
          <w:p w:rsidR="00EA40E3" w:rsidRPr="00731961" w:rsidRDefault="00EA40E3" w:rsidP="009B370A">
            <w:pPr>
              <w:spacing w:line="360" w:lineRule="auto"/>
              <w:jc w:val="both"/>
              <w:rPr>
                <w:rFonts w:ascii="Times New Roman" w:eastAsia="Calibri" w:hAnsi="Times New Roman" w:cs="Times New Roman"/>
                <w:sz w:val="28"/>
                <w:szCs w:val="28"/>
              </w:rPr>
            </w:pPr>
            <w:r w:rsidRPr="00731961">
              <w:rPr>
                <w:rFonts w:ascii="Times New Roman" w:eastAsia="Calibri" w:hAnsi="Times New Roman" w:cs="Times New Roman"/>
                <w:sz w:val="28"/>
                <w:szCs w:val="28"/>
                <w:lang w:val="en-US"/>
              </w:rPr>
              <w:t>II</w:t>
            </w:r>
            <w:r w:rsidRPr="00731961">
              <w:rPr>
                <w:rFonts w:ascii="Times New Roman" w:eastAsia="Calibri" w:hAnsi="Times New Roman" w:cs="Times New Roman"/>
                <w:sz w:val="28"/>
                <w:szCs w:val="28"/>
              </w:rPr>
              <w:t>. Показатели мониторинга системы образования ……………………….…</w:t>
            </w:r>
          </w:p>
        </w:tc>
        <w:tc>
          <w:tcPr>
            <w:tcW w:w="576" w:type="dxa"/>
          </w:tcPr>
          <w:p w:rsidR="00EA40E3" w:rsidRPr="00731961" w:rsidRDefault="00731961" w:rsidP="00B86DAD">
            <w:pPr>
              <w:spacing w:line="360" w:lineRule="auto"/>
              <w:rPr>
                <w:rFonts w:ascii="Times New Roman" w:eastAsia="Calibri" w:hAnsi="Times New Roman" w:cs="Times New Roman"/>
                <w:sz w:val="24"/>
              </w:rPr>
            </w:pPr>
            <w:r>
              <w:rPr>
                <w:rFonts w:ascii="Times New Roman" w:eastAsia="Calibri" w:hAnsi="Times New Roman" w:cs="Times New Roman"/>
                <w:sz w:val="24"/>
              </w:rPr>
              <w:t>48</w:t>
            </w:r>
          </w:p>
        </w:tc>
      </w:tr>
    </w:tbl>
    <w:p w:rsidR="00C27A0E" w:rsidRPr="00731961" w:rsidRDefault="00C27A0E" w:rsidP="00EA40E3">
      <w:pPr>
        <w:spacing w:after="0" w:line="360" w:lineRule="auto"/>
        <w:rPr>
          <w:rFonts w:ascii="Times New Roman" w:eastAsia="Times New Roman" w:hAnsi="Times New Roman" w:cs="Times New Roman"/>
          <w:b/>
          <w:sz w:val="32"/>
          <w:szCs w:val="32"/>
        </w:rPr>
      </w:pPr>
      <w:r w:rsidRPr="00731961">
        <w:rPr>
          <w:rFonts w:ascii="Times New Roman" w:eastAsia="Calibri" w:hAnsi="Times New Roman" w:cs="Times New Roman"/>
          <w:sz w:val="24"/>
        </w:rPr>
        <w:br w:type="page"/>
      </w:r>
    </w:p>
    <w:bookmarkStart w:id="0" w:name="_Toc496685058" w:displacedByCustomXml="next"/>
    <w:sdt>
      <w:sdtPr>
        <w:rPr>
          <w:rFonts w:ascii="Times New Roman" w:eastAsia="Times New Roman" w:hAnsi="Times New Roman" w:cs="Times New Roman"/>
          <w:b/>
          <w:sz w:val="32"/>
          <w:szCs w:val="32"/>
        </w:rPr>
        <w:alias w:val="Перечень сокращений"/>
        <w:tag w:val="Перечень сокращений"/>
        <w:id w:val="-1240397725"/>
        <w:lock w:val="contentLocked"/>
      </w:sdtPr>
      <w:sdtContent>
        <w:p w:rsidR="00C27A0E" w:rsidRPr="00C27A0E" w:rsidRDefault="00C27A0E" w:rsidP="00C27A0E">
          <w:pPr>
            <w:keepNext/>
            <w:keepLines/>
            <w:spacing w:before="120" w:after="120" w:line="360" w:lineRule="auto"/>
            <w:jc w:val="center"/>
            <w:outlineLvl w:val="0"/>
            <w:rPr>
              <w:rFonts w:ascii="Times New Roman" w:eastAsia="Times New Roman" w:hAnsi="Times New Roman" w:cs="Times New Roman"/>
              <w:b/>
              <w:sz w:val="32"/>
              <w:szCs w:val="32"/>
            </w:rPr>
          </w:pPr>
          <w:r w:rsidRPr="00C27A0E">
            <w:rPr>
              <w:rFonts w:ascii="Times New Roman" w:eastAsia="Times New Roman" w:hAnsi="Times New Roman" w:cs="Times New Roman"/>
              <w:b/>
              <w:sz w:val="32"/>
              <w:szCs w:val="32"/>
            </w:rPr>
            <w:t>Перечень сокращений</w:t>
          </w:r>
        </w:p>
      </w:sdtContent>
    </w:sdt>
    <w:bookmarkEnd w:id="0" w:displacedByCustomXml="prev"/>
    <w:p w:rsidR="00C27A0E" w:rsidRPr="00C27A0E" w:rsidRDefault="00C27A0E" w:rsidP="00C27A0E">
      <w:pPr>
        <w:spacing w:after="0" w:line="240" w:lineRule="auto"/>
        <w:ind w:firstLine="709"/>
        <w:jc w:val="both"/>
        <w:rPr>
          <w:rFonts w:ascii="Times New Roman" w:eastAsia="Times New Roman" w:hAnsi="Times New Roman" w:cs="Times New Roman"/>
          <w:color w:val="A6A6A6"/>
          <w:sz w:val="20"/>
          <w:lang w:eastAsia="ru-RU"/>
        </w:rPr>
      </w:pPr>
      <w:r w:rsidRPr="00C27A0E">
        <w:rPr>
          <w:rFonts w:ascii="Times New Roman" w:eastAsia="Times New Roman" w:hAnsi="Times New Roman" w:cs="Times New Roman"/>
          <w:color w:val="A6A6A6"/>
          <w:sz w:val="20"/>
          <w:lang w:eastAsia="ru-RU"/>
        </w:rPr>
        <w:t xml:space="preserve"> </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068"/>
      </w:tblGrid>
      <w:tr w:rsidR="00C27A0E" w:rsidRPr="00C27A0E" w:rsidTr="00B8445A">
        <w:tc>
          <w:tcPr>
            <w:tcW w:w="1560" w:type="dxa"/>
          </w:tcPr>
          <w:p w:rsidR="00C27A0E" w:rsidRPr="00C27A0E" w:rsidRDefault="00C27A0E" w:rsidP="00C27A0E">
            <w:pPr>
              <w:spacing w:line="360" w:lineRule="auto"/>
              <w:jc w:val="both"/>
              <w:rPr>
                <w:rFonts w:ascii="Times New Roman" w:eastAsia="Calibri" w:hAnsi="Times New Roman" w:cs="Times New Roman"/>
                <w:sz w:val="24"/>
              </w:rPr>
            </w:pPr>
            <w:r w:rsidRPr="00C27A0E">
              <w:rPr>
                <w:rFonts w:ascii="Times New Roman" w:eastAsia="Calibri" w:hAnsi="Times New Roman" w:cs="Times New Roman"/>
                <w:sz w:val="24"/>
              </w:rPr>
              <w:t>ВПР</w:t>
            </w:r>
          </w:p>
        </w:tc>
        <w:tc>
          <w:tcPr>
            <w:tcW w:w="8068" w:type="dxa"/>
          </w:tcPr>
          <w:p w:rsidR="00C27A0E" w:rsidRPr="00C27A0E" w:rsidRDefault="00C27A0E" w:rsidP="00C27A0E">
            <w:pPr>
              <w:spacing w:line="360" w:lineRule="auto"/>
              <w:jc w:val="both"/>
              <w:rPr>
                <w:rFonts w:ascii="Times New Roman" w:eastAsia="Calibri" w:hAnsi="Times New Roman" w:cs="Times New Roman"/>
                <w:sz w:val="24"/>
              </w:rPr>
            </w:pPr>
            <w:r w:rsidRPr="00C27A0E">
              <w:rPr>
                <w:rFonts w:ascii="Times New Roman" w:eastAsia="Calibri" w:hAnsi="Times New Roman" w:cs="Times New Roman"/>
                <w:sz w:val="24"/>
              </w:rPr>
              <w:t>Всероссийские проверочные работы</w:t>
            </w:r>
          </w:p>
        </w:tc>
      </w:tr>
      <w:tr w:rsidR="00C27A0E" w:rsidRPr="00C27A0E" w:rsidTr="00B8445A">
        <w:tc>
          <w:tcPr>
            <w:tcW w:w="1560" w:type="dxa"/>
          </w:tcPr>
          <w:p w:rsidR="00C27A0E" w:rsidRPr="00C27A0E" w:rsidRDefault="00C27A0E" w:rsidP="00C27A0E">
            <w:pPr>
              <w:spacing w:line="360" w:lineRule="auto"/>
              <w:jc w:val="both"/>
              <w:rPr>
                <w:rFonts w:ascii="Times New Roman" w:eastAsia="Calibri" w:hAnsi="Times New Roman" w:cs="Times New Roman"/>
                <w:sz w:val="24"/>
              </w:rPr>
            </w:pPr>
            <w:r w:rsidRPr="00C27A0E">
              <w:rPr>
                <w:rFonts w:ascii="Times New Roman" w:eastAsia="Calibri" w:hAnsi="Times New Roman" w:cs="Times New Roman"/>
                <w:sz w:val="24"/>
              </w:rPr>
              <w:t>ГВЭ</w:t>
            </w:r>
          </w:p>
        </w:tc>
        <w:tc>
          <w:tcPr>
            <w:tcW w:w="8068" w:type="dxa"/>
          </w:tcPr>
          <w:p w:rsidR="00C27A0E" w:rsidRPr="00C27A0E" w:rsidRDefault="00C27A0E" w:rsidP="00C27A0E">
            <w:pPr>
              <w:spacing w:line="360" w:lineRule="auto"/>
              <w:jc w:val="both"/>
              <w:rPr>
                <w:rFonts w:ascii="Times New Roman" w:eastAsia="Calibri" w:hAnsi="Times New Roman" w:cs="Times New Roman"/>
                <w:sz w:val="24"/>
              </w:rPr>
            </w:pPr>
            <w:r w:rsidRPr="00C27A0E">
              <w:rPr>
                <w:rFonts w:ascii="Times New Roman" w:eastAsia="Calibri" w:hAnsi="Times New Roman" w:cs="Times New Roman"/>
                <w:sz w:val="24"/>
              </w:rPr>
              <w:t>Государственный выпускной экзамен</w:t>
            </w:r>
          </w:p>
        </w:tc>
      </w:tr>
      <w:tr w:rsidR="00C27A0E" w:rsidRPr="00C27A0E" w:rsidTr="00B8445A">
        <w:tc>
          <w:tcPr>
            <w:tcW w:w="1560" w:type="dxa"/>
          </w:tcPr>
          <w:p w:rsidR="00C27A0E" w:rsidRPr="00C27A0E" w:rsidRDefault="00C27A0E" w:rsidP="00C27A0E">
            <w:pPr>
              <w:spacing w:line="360" w:lineRule="auto"/>
              <w:jc w:val="both"/>
              <w:rPr>
                <w:rFonts w:ascii="Times New Roman" w:eastAsia="Calibri" w:hAnsi="Times New Roman" w:cs="Times New Roman"/>
                <w:sz w:val="24"/>
              </w:rPr>
            </w:pPr>
            <w:r w:rsidRPr="00C27A0E">
              <w:rPr>
                <w:rFonts w:ascii="Times New Roman" w:eastAsia="Calibri" w:hAnsi="Times New Roman" w:cs="Times New Roman"/>
                <w:sz w:val="24"/>
              </w:rPr>
              <w:t>ЕГЭ</w:t>
            </w:r>
          </w:p>
        </w:tc>
        <w:tc>
          <w:tcPr>
            <w:tcW w:w="8068" w:type="dxa"/>
          </w:tcPr>
          <w:p w:rsidR="00C27A0E" w:rsidRPr="00C27A0E" w:rsidRDefault="00C27A0E" w:rsidP="00C27A0E">
            <w:pPr>
              <w:spacing w:line="360" w:lineRule="auto"/>
              <w:jc w:val="both"/>
              <w:rPr>
                <w:rFonts w:ascii="Times New Roman" w:eastAsia="Calibri" w:hAnsi="Times New Roman" w:cs="Times New Roman"/>
                <w:sz w:val="24"/>
              </w:rPr>
            </w:pPr>
            <w:r w:rsidRPr="00C27A0E">
              <w:rPr>
                <w:rFonts w:ascii="Times New Roman" w:eastAsia="Calibri" w:hAnsi="Times New Roman" w:cs="Times New Roman"/>
                <w:sz w:val="24"/>
              </w:rPr>
              <w:t>Единый государственный экзамен</w:t>
            </w:r>
          </w:p>
        </w:tc>
      </w:tr>
      <w:tr w:rsidR="00F03C0A" w:rsidRPr="00C27A0E" w:rsidTr="00B8445A">
        <w:tc>
          <w:tcPr>
            <w:tcW w:w="1560" w:type="dxa"/>
          </w:tcPr>
          <w:p w:rsidR="00F03C0A" w:rsidRPr="00C27A0E" w:rsidRDefault="00F03C0A" w:rsidP="00A11FF8">
            <w:pPr>
              <w:spacing w:line="360" w:lineRule="auto"/>
              <w:jc w:val="both"/>
              <w:rPr>
                <w:rFonts w:ascii="Times New Roman" w:eastAsia="Calibri" w:hAnsi="Times New Roman" w:cs="Times New Roman"/>
                <w:sz w:val="24"/>
              </w:rPr>
            </w:pPr>
            <w:r>
              <w:rPr>
                <w:rFonts w:ascii="Times New Roman" w:eastAsia="Calibri" w:hAnsi="Times New Roman" w:cs="Times New Roman"/>
                <w:sz w:val="24"/>
              </w:rPr>
              <w:t>ИПКУ</w:t>
            </w:r>
          </w:p>
        </w:tc>
        <w:tc>
          <w:tcPr>
            <w:tcW w:w="8068" w:type="dxa"/>
          </w:tcPr>
          <w:p w:rsidR="00F03C0A" w:rsidRPr="00C27A0E" w:rsidRDefault="00F03C0A" w:rsidP="00A11FF8">
            <w:pPr>
              <w:spacing w:line="360" w:lineRule="auto"/>
              <w:jc w:val="both"/>
              <w:rPr>
                <w:rFonts w:ascii="Times New Roman" w:eastAsia="Calibri" w:hAnsi="Times New Roman" w:cs="Times New Roman"/>
                <w:sz w:val="24"/>
              </w:rPr>
            </w:pPr>
            <w:r w:rsidRPr="00F03C0A">
              <w:rPr>
                <w:rFonts w:ascii="Times New Roman" w:eastAsia="Times New Roman" w:hAnsi="Times New Roman" w:cs="Times New Roman"/>
                <w:sz w:val="24"/>
                <w:szCs w:val="32"/>
                <w:shd w:val="clear" w:color="auto" w:fill="FFFFFF"/>
                <w:lang w:eastAsia="ru-RU"/>
              </w:rPr>
              <w:t>Исследование</w:t>
            </w:r>
            <w:r>
              <w:rPr>
                <w:rFonts w:ascii="Times New Roman" w:eastAsia="Times New Roman" w:hAnsi="Times New Roman" w:cs="Times New Roman"/>
                <w:sz w:val="24"/>
                <w:szCs w:val="32"/>
                <w:shd w:val="clear" w:color="auto" w:fill="FFFFFF"/>
                <w:lang w:eastAsia="ru-RU"/>
              </w:rPr>
              <w:t xml:space="preserve"> </w:t>
            </w:r>
            <w:r w:rsidRPr="00F03C0A">
              <w:rPr>
                <w:rFonts w:ascii="Times New Roman" w:eastAsia="Times New Roman" w:hAnsi="Times New Roman" w:cs="Times New Roman"/>
                <w:sz w:val="24"/>
                <w:szCs w:val="32"/>
                <w:shd w:val="clear" w:color="auto" w:fill="FFFFFF"/>
                <w:lang w:eastAsia="ru-RU"/>
              </w:rPr>
              <w:t>профессиональных компетенций учителей</w:t>
            </w:r>
          </w:p>
        </w:tc>
      </w:tr>
      <w:tr w:rsidR="00F03C0A" w:rsidRPr="00C27A0E" w:rsidTr="00B8445A">
        <w:tc>
          <w:tcPr>
            <w:tcW w:w="1560" w:type="dxa"/>
          </w:tcPr>
          <w:p w:rsidR="00F03C0A" w:rsidRPr="00C27A0E" w:rsidRDefault="00F03C0A" w:rsidP="00C27A0E">
            <w:pPr>
              <w:spacing w:line="360" w:lineRule="auto"/>
              <w:jc w:val="both"/>
              <w:rPr>
                <w:rFonts w:ascii="Times New Roman" w:eastAsia="Calibri" w:hAnsi="Times New Roman" w:cs="Times New Roman"/>
                <w:sz w:val="24"/>
              </w:rPr>
            </w:pPr>
            <w:r w:rsidRPr="00C27A0E">
              <w:rPr>
                <w:rFonts w:ascii="Times New Roman" w:eastAsia="Calibri" w:hAnsi="Times New Roman" w:cs="Times New Roman"/>
                <w:sz w:val="24"/>
              </w:rPr>
              <w:t>КПК</w:t>
            </w:r>
          </w:p>
        </w:tc>
        <w:tc>
          <w:tcPr>
            <w:tcW w:w="8068" w:type="dxa"/>
          </w:tcPr>
          <w:p w:rsidR="00F03C0A" w:rsidRPr="00C27A0E" w:rsidRDefault="00F03C0A" w:rsidP="00C27A0E">
            <w:pPr>
              <w:spacing w:line="360" w:lineRule="auto"/>
              <w:jc w:val="both"/>
              <w:rPr>
                <w:rFonts w:ascii="Times New Roman" w:eastAsia="Calibri" w:hAnsi="Times New Roman" w:cs="Times New Roman"/>
                <w:sz w:val="24"/>
              </w:rPr>
            </w:pPr>
            <w:r w:rsidRPr="00C27A0E">
              <w:rPr>
                <w:rFonts w:ascii="Times New Roman" w:eastAsia="Calibri" w:hAnsi="Times New Roman" w:cs="Times New Roman"/>
                <w:sz w:val="24"/>
              </w:rPr>
              <w:t>Курс</w:t>
            </w:r>
            <w:r w:rsidR="0068282D">
              <w:rPr>
                <w:rFonts w:ascii="Times New Roman" w:eastAsia="Calibri" w:hAnsi="Times New Roman" w:cs="Times New Roman"/>
                <w:sz w:val="24"/>
              </w:rPr>
              <w:t>ы</w:t>
            </w:r>
            <w:r w:rsidRPr="00C27A0E">
              <w:rPr>
                <w:rFonts w:ascii="Times New Roman" w:eastAsia="Calibri" w:hAnsi="Times New Roman" w:cs="Times New Roman"/>
                <w:sz w:val="24"/>
              </w:rPr>
              <w:t xml:space="preserve"> повышения квалификации</w:t>
            </w:r>
          </w:p>
        </w:tc>
      </w:tr>
      <w:tr w:rsidR="00F03C0A" w:rsidRPr="00C27A0E" w:rsidTr="00B8445A">
        <w:tc>
          <w:tcPr>
            <w:tcW w:w="1560" w:type="dxa"/>
          </w:tcPr>
          <w:p w:rsidR="00F03C0A" w:rsidRPr="00C27A0E" w:rsidRDefault="00F03C0A" w:rsidP="00C27A0E">
            <w:pPr>
              <w:spacing w:line="360" w:lineRule="auto"/>
              <w:jc w:val="both"/>
              <w:rPr>
                <w:rFonts w:ascii="Times New Roman" w:eastAsia="Calibri" w:hAnsi="Times New Roman" w:cs="Times New Roman"/>
                <w:sz w:val="24"/>
              </w:rPr>
            </w:pPr>
            <w:r w:rsidRPr="00C27A0E">
              <w:rPr>
                <w:rFonts w:ascii="Times New Roman" w:eastAsia="Calibri" w:hAnsi="Times New Roman" w:cs="Times New Roman"/>
                <w:sz w:val="24"/>
              </w:rPr>
              <w:t>МСО</w:t>
            </w:r>
          </w:p>
        </w:tc>
        <w:tc>
          <w:tcPr>
            <w:tcW w:w="8068" w:type="dxa"/>
          </w:tcPr>
          <w:p w:rsidR="00F03C0A" w:rsidRPr="00C27A0E" w:rsidRDefault="00F03C0A" w:rsidP="00C27A0E">
            <w:pPr>
              <w:spacing w:line="360" w:lineRule="auto"/>
              <w:jc w:val="both"/>
              <w:rPr>
                <w:rFonts w:ascii="Times New Roman" w:eastAsia="Calibri" w:hAnsi="Times New Roman" w:cs="Times New Roman"/>
                <w:sz w:val="24"/>
              </w:rPr>
            </w:pPr>
            <w:r w:rsidRPr="00C27A0E">
              <w:rPr>
                <w:rFonts w:ascii="Times New Roman" w:eastAsia="Calibri" w:hAnsi="Times New Roman" w:cs="Times New Roman"/>
                <w:sz w:val="24"/>
              </w:rPr>
              <w:t>Мониторинг системы образования</w:t>
            </w:r>
          </w:p>
        </w:tc>
      </w:tr>
      <w:tr w:rsidR="00F03C0A" w:rsidRPr="00C27A0E" w:rsidTr="00B8445A">
        <w:tc>
          <w:tcPr>
            <w:tcW w:w="1560" w:type="dxa"/>
          </w:tcPr>
          <w:p w:rsidR="00F03C0A" w:rsidRPr="00C27A0E" w:rsidRDefault="00F03C0A" w:rsidP="00C27A0E">
            <w:pPr>
              <w:spacing w:line="360" w:lineRule="auto"/>
              <w:jc w:val="both"/>
              <w:rPr>
                <w:rFonts w:ascii="Times New Roman" w:eastAsia="Calibri" w:hAnsi="Times New Roman" w:cs="Times New Roman"/>
                <w:sz w:val="24"/>
              </w:rPr>
            </w:pPr>
            <w:r>
              <w:rPr>
                <w:rFonts w:ascii="Times New Roman" w:eastAsia="Calibri" w:hAnsi="Times New Roman" w:cs="Times New Roman"/>
                <w:sz w:val="24"/>
              </w:rPr>
              <w:t>НИКО</w:t>
            </w:r>
          </w:p>
        </w:tc>
        <w:tc>
          <w:tcPr>
            <w:tcW w:w="8068" w:type="dxa"/>
          </w:tcPr>
          <w:p w:rsidR="00F03C0A" w:rsidRPr="00C27A0E" w:rsidRDefault="00F03C0A" w:rsidP="00F03C0A">
            <w:pPr>
              <w:spacing w:line="360" w:lineRule="auto"/>
              <w:jc w:val="both"/>
              <w:rPr>
                <w:rFonts w:ascii="Times New Roman" w:eastAsia="Calibri" w:hAnsi="Times New Roman" w:cs="Times New Roman"/>
                <w:sz w:val="24"/>
              </w:rPr>
            </w:pPr>
            <w:r>
              <w:rPr>
                <w:rFonts w:ascii="Times New Roman" w:eastAsia="Times New Roman" w:hAnsi="Times New Roman" w:cs="Times New Roman"/>
                <w:sz w:val="24"/>
                <w:szCs w:val="28"/>
                <w:lang w:eastAsia="ru-RU"/>
              </w:rPr>
              <w:t xml:space="preserve">Национальное </w:t>
            </w:r>
            <w:r w:rsidRPr="00F03C0A">
              <w:rPr>
                <w:rFonts w:ascii="Times New Roman" w:eastAsia="Times New Roman" w:hAnsi="Times New Roman" w:cs="Times New Roman"/>
                <w:sz w:val="24"/>
                <w:szCs w:val="28"/>
                <w:lang w:eastAsia="ru-RU"/>
              </w:rPr>
              <w:t>исследовани</w:t>
            </w:r>
            <w:r>
              <w:rPr>
                <w:rFonts w:ascii="Times New Roman" w:eastAsia="Times New Roman" w:hAnsi="Times New Roman" w:cs="Times New Roman"/>
                <w:sz w:val="24"/>
                <w:szCs w:val="28"/>
                <w:lang w:eastAsia="ru-RU"/>
              </w:rPr>
              <w:t>е</w:t>
            </w:r>
            <w:r w:rsidRPr="00F03C0A">
              <w:rPr>
                <w:rFonts w:ascii="Times New Roman" w:eastAsia="Times New Roman" w:hAnsi="Times New Roman" w:cs="Times New Roman"/>
                <w:sz w:val="24"/>
                <w:szCs w:val="28"/>
                <w:lang w:eastAsia="ru-RU"/>
              </w:rPr>
              <w:t xml:space="preserve"> качества образования</w:t>
            </w:r>
          </w:p>
        </w:tc>
      </w:tr>
      <w:tr w:rsidR="00F03C0A" w:rsidRPr="00C27A0E" w:rsidTr="00B8445A">
        <w:tc>
          <w:tcPr>
            <w:tcW w:w="1560" w:type="dxa"/>
          </w:tcPr>
          <w:p w:rsidR="00F03C0A" w:rsidRPr="00C27A0E" w:rsidRDefault="00F03C0A" w:rsidP="00C27A0E">
            <w:pPr>
              <w:spacing w:line="360" w:lineRule="auto"/>
              <w:jc w:val="both"/>
              <w:rPr>
                <w:rFonts w:ascii="Times New Roman" w:eastAsia="Calibri" w:hAnsi="Times New Roman" w:cs="Times New Roman"/>
                <w:sz w:val="24"/>
              </w:rPr>
            </w:pPr>
            <w:r w:rsidRPr="00C27A0E">
              <w:rPr>
                <w:rFonts w:ascii="Times New Roman" w:eastAsia="Calibri" w:hAnsi="Times New Roman" w:cs="Times New Roman"/>
                <w:sz w:val="24"/>
              </w:rPr>
              <w:t>ОГЭ</w:t>
            </w:r>
          </w:p>
        </w:tc>
        <w:tc>
          <w:tcPr>
            <w:tcW w:w="8068" w:type="dxa"/>
          </w:tcPr>
          <w:p w:rsidR="00F03C0A" w:rsidRPr="00C27A0E" w:rsidRDefault="00F03C0A" w:rsidP="00C27A0E">
            <w:pPr>
              <w:spacing w:line="360" w:lineRule="auto"/>
              <w:jc w:val="both"/>
              <w:rPr>
                <w:rFonts w:ascii="Times New Roman" w:eastAsia="Calibri" w:hAnsi="Times New Roman" w:cs="Times New Roman"/>
                <w:sz w:val="24"/>
              </w:rPr>
            </w:pPr>
            <w:r w:rsidRPr="00C27A0E">
              <w:rPr>
                <w:rFonts w:ascii="Times New Roman" w:eastAsia="Calibri" w:hAnsi="Times New Roman" w:cs="Times New Roman"/>
                <w:sz w:val="24"/>
              </w:rPr>
              <w:t>Основной государственный экзамен</w:t>
            </w:r>
          </w:p>
        </w:tc>
      </w:tr>
      <w:tr w:rsidR="00F03C0A" w:rsidRPr="00C27A0E" w:rsidTr="00B8445A">
        <w:tc>
          <w:tcPr>
            <w:tcW w:w="1560" w:type="dxa"/>
          </w:tcPr>
          <w:p w:rsidR="00F03C0A" w:rsidRPr="00C27A0E" w:rsidRDefault="00F03C0A" w:rsidP="00C27A0E">
            <w:pPr>
              <w:spacing w:line="360" w:lineRule="auto"/>
              <w:jc w:val="both"/>
              <w:rPr>
                <w:rFonts w:ascii="Times New Roman" w:eastAsia="Calibri" w:hAnsi="Times New Roman" w:cs="Times New Roman"/>
                <w:sz w:val="24"/>
              </w:rPr>
            </w:pPr>
            <w:r w:rsidRPr="00C27A0E">
              <w:rPr>
                <w:rFonts w:ascii="Times New Roman" w:eastAsia="Calibri" w:hAnsi="Times New Roman" w:cs="Times New Roman"/>
                <w:sz w:val="24"/>
              </w:rPr>
              <w:t>ФГОС</w:t>
            </w:r>
          </w:p>
        </w:tc>
        <w:tc>
          <w:tcPr>
            <w:tcW w:w="8068" w:type="dxa"/>
          </w:tcPr>
          <w:p w:rsidR="00F03C0A" w:rsidRPr="00C27A0E" w:rsidRDefault="00F03C0A" w:rsidP="00C27A0E">
            <w:pPr>
              <w:spacing w:line="360" w:lineRule="auto"/>
              <w:jc w:val="both"/>
              <w:rPr>
                <w:rFonts w:ascii="Times New Roman" w:eastAsia="Calibri" w:hAnsi="Times New Roman" w:cs="Times New Roman"/>
                <w:sz w:val="24"/>
              </w:rPr>
            </w:pPr>
            <w:r w:rsidRPr="00C27A0E">
              <w:rPr>
                <w:rFonts w:ascii="Times New Roman" w:eastAsia="Calibri" w:hAnsi="Times New Roman" w:cs="Times New Roman"/>
                <w:sz w:val="24"/>
              </w:rPr>
              <w:t>Федеральный государственный образовательный стандарт</w:t>
            </w:r>
          </w:p>
        </w:tc>
      </w:tr>
      <w:tr w:rsidR="00F03C0A" w:rsidRPr="00C27A0E" w:rsidTr="00B8445A">
        <w:tc>
          <w:tcPr>
            <w:tcW w:w="1560" w:type="dxa"/>
          </w:tcPr>
          <w:p w:rsidR="00F03C0A" w:rsidRPr="00C27A0E" w:rsidRDefault="00F03C0A" w:rsidP="00C27A0E">
            <w:pPr>
              <w:spacing w:line="360" w:lineRule="auto"/>
              <w:jc w:val="both"/>
              <w:rPr>
                <w:rFonts w:ascii="Times New Roman" w:eastAsia="Calibri" w:hAnsi="Times New Roman" w:cs="Times New Roman"/>
                <w:sz w:val="24"/>
              </w:rPr>
            </w:pPr>
            <w:r w:rsidRPr="00C27A0E">
              <w:rPr>
                <w:rFonts w:ascii="Times New Roman" w:eastAsia="Calibri" w:hAnsi="Times New Roman" w:cs="Times New Roman"/>
                <w:sz w:val="24"/>
              </w:rPr>
              <w:t>ФЗ</w:t>
            </w:r>
          </w:p>
        </w:tc>
        <w:tc>
          <w:tcPr>
            <w:tcW w:w="8068" w:type="dxa"/>
          </w:tcPr>
          <w:p w:rsidR="00F03C0A" w:rsidRPr="00C27A0E" w:rsidRDefault="00F03C0A" w:rsidP="00C27A0E">
            <w:pPr>
              <w:spacing w:line="360" w:lineRule="auto"/>
              <w:jc w:val="both"/>
              <w:rPr>
                <w:rFonts w:ascii="Times New Roman" w:eastAsia="Calibri" w:hAnsi="Times New Roman" w:cs="Times New Roman"/>
                <w:sz w:val="24"/>
              </w:rPr>
            </w:pPr>
            <w:r w:rsidRPr="00C27A0E">
              <w:rPr>
                <w:rFonts w:ascii="Times New Roman" w:eastAsia="Calibri" w:hAnsi="Times New Roman" w:cs="Times New Roman"/>
                <w:sz w:val="24"/>
              </w:rPr>
              <w:t>Федеральный закон</w:t>
            </w:r>
          </w:p>
        </w:tc>
      </w:tr>
      <w:tr w:rsidR="00F03C0A" w:rsidRPr="00C27A0E" w:rsidTr="00B8445A">
        <w:tc>
          <w:tcPr>
            <w:tcW w:w="1560" w:type="dxa"/>
          </w:tcPr>
          <w:p w:rsidR="00F03C0A" w:rsidRPr="00C27A0E" w:rsidRDefault="00F03C0A" w:rsidP="00C27A0E">
            <w:pPr>
              <w:spacing w:line="360" w:lineRule="auto"/>
              <w:jc w:val="both"/>
              <w:rPr>
                <w:rFonts w:ascii="Times New Roman" w:eastAsia="Calibri" w:hAnsi="Times New Roman" w:cs="Times New Roman"/>
                <w:sz w:val="24"/>
              </w:rPr>
            </w:pPr>
          </w:p>
        </w:tc>
        <w:tc>
          <w:tcPr>
            <w:tcW w:w="8068" w:type="dxa"/>
          </w:tcPr>
          <w:p w:rsidR="00F03C0A" w:rsidRPr="00C27A0E" w:rsidRDefault="00F03C0A" w:rsidP="00F03C0A">
            <w:pPr>
              <w:spacing w:line="360" w:lineRule="auto"/>
              <w:jc w:val="both"/>
              <w:rPr>
                <w:rFonts w:ascii="Times New Roman" w:eastAsia="Calibri" w:hAnsi="Times New Roman" w:cs="Times New Roman"/>
                <w:sz w:val="24"/>
              </w:rPr>
            </w:pPr>
          </w:p>
        </w:tc>
      </w:tr>
      <w:tr w:rsidR="00F03C0A" w:rsidRPr="00C27A0E" w:rsidTr="00B8445A">
        <w:tc>
          <w:tcPr>
            <w:tcW w:w="1560" w:type="dxa"/>
          </w:tcPr>
          <w:p w:rsidR="00F03C0A" w:rsidRPr="00C27A0E" w:rsidRDefault="00F03C0A" w:rsidP="00C27A0E">
            <w:pPr>
              <w:spacing w:line="360" w:lineRule="auto"/>
              <w:jc w:val="both"/>
              <w:rPr>
                <w:rFonts w:ascii="Times New Roman" w:eastAsia="Calibri" w:hAnsi="Times New Roman" w:cs="Times New Roman"/>
                <w:sz w:val="24"/>
              </w:rPr>
            </w:pPr>
          </w:p>
        </w:tc>
        <w:tc>
          <w:tcPr>
            <w:tcW w:w="8068" w:type="dxa"/>
          </w:tcPr>
          <w:p w:rsidR="00F03C0A" w:rsidRPr="00C27A0E" w:rsidRDefault="00F03C0A" w:rsidP="00C27A0E">
            <w:pPr>
              <w:spacing w:line="360" w:lineRule="auto"/>
              <w:jc w:val="both"/>
              <w:rPr>
                <w:rFonts w:ascii="Times New Roman" w:eastAsia="Calibri" w:hAnsi="Times New Roman" w:cs="Times New Roman"/>
                <w:sz w:val="24"/>
              </w:rPr>
            </w:pPr>
          </w:p>
        </w:tc>
      </w:tr>
      <w:tr w:rsidR="00F03C0A" w:rsidRPr="00C27A0E" w:rsidTr="00B8445A">
        <w:tc>
          <w:tcPr>
            <w:tcW w:w="1560" w:type="dxa"/>
          </w:tcPr>
          <w:p w:rsidR="00F03C0A" w:rsidRPr="00C27A0E" w:rsidRDefault="00F03C0A" w:rsidP="00C27A0E">
            <w:pPr>
              <w:spacing w:line="360" w:lineRule="auto"/>
              <w:jc w:val="both"/>
              <w:rPr>
                <w:rFonts w:ascii="Times New Roman" w:eastAsia="Calibri" w:hAnsi="Times New Roman" w:cs="Times New Roman"/>
                <w:sz w:val="24"/>
              </w:rPr>
            </w:pPr>
          </w:p>
        </w:tc>
        <w:tc>
          <w:tcPr>
            <w:tcW w:w="8068" w:type="dxa"/>
          </w:tcPr>
          <w:p w:rsidR="00F03C0A" w:rsidRPr="00C27A0E" w:rsidRDefault="00F03C0A" w:rsidP="00C27A0E">
            <w:pPr>
              <w:spacing w:line="360" w:lineRule="auto"/>
              <w:jc w:val="both"/>
              <w:rPr>
                <w:rFonts w:ascii="Times New Roman" w:eastAsia="Calibri" w:hAnsi="Times New Roman" w:cs="Times New Roman"/>
                <w:sz w:val="24"/>
              </w:rPr>
            </w:pPr>
          </w:p>
        </w:tc>
      </w:tr>
      <w:tr w:rsidR="00F03C0A" w:rsidRPr="00C27A0E" w:rsidTr="00B8445A">
        <w:tc>
          <w:tcPr>
            <w:tcW w:w="1560" w:type="dxa"/>
          </w:tcPr>
          <w:p w:rsidR="00F03C0A" w:rsidRPr="00C27A0E" w:rsidRDefault="00F03C0A" w:rsidP="00C27A0E">
            <w:pPr>
              <w:spacing w:line="360" w:lineRule="auto"/>
              <w:jc w:val="both"/>
              <w:rPr>
                <w:rFonts w:ascii="Times New Roman" w:eastAsia="Calibri" w:hAnsi="Times New Roman" w:cs="Times New Roman"/>
                <w:sz w:val="24"/>
              </w:rPr>
            </w:pPr>
          </w:p>
        </w:tc>
        <w:tc>
          <w:tcPr>
            <w:tcW w:w="8068" w:type="dxa"/>
          </w:tcPr>
          <w:p w:rsidR="00F03C0A" w:rsidRPr="00C27A0E" w:rsidRDefault="00F03C0A" w:rsidP="00C27A0E">
            <w:pPr>
              <w:spacing w:line="360" w:lineRule="auto"/>
              <w:jc w:val="both"/>
              <w:rPr>
                <w:rFonts w:ascii="Times New Roman" w:eastAsia="Calibri" w:hAnsi="Times New Roman" w:cs="Times New Roman"/>
                <w:sz w:val="24"/>
              </w:rPr>
            </w:pPr>
          </w:p>
        </w:tc>
      </w:tr>
      <w:tr w:rsidR="00F03C0A" w:rsidRPr="00C27A0E" w:rsidTr="00B8445A">
        <w:tc>
          <w:tcPr>
            <w:tcW w:w="1560" w:type="dxa"/>
          </w:tcPr>
          <w:p w:rsidR="00F03C0A" w:rsidRPr="00C27A0E" w:rsidRDefault="00F03C0A" w:rsidP="00C27A0E">
            <w:pPr>
              <w:spacing w:line="360" w:lineRule="auto"/>
              <w:jc w:val="both"/>
              <w:rPr>
                <w:rFonts w:ascii="Times New Roman" w:eastAsia="Calibri" w:hAnsi="Times New Roman" w:cs="Times New Roman"/>
                <w:sz w:val="24"/>
              </w:rPr>
            </w:pPr>
          </w:p>
        </w:tc>
        <w:tc>
          <w:tcPr>
            <w:tcW w:w="8068" w:type="dxa"/>
          </w:tcPr>
          <w:p w:rsidR="00F03C0A" w:rsidRPr="00C27A0E" w:rsidRDefault="00F03C0A" w:rsidP="00C27A0E">
            <w:pPr>
              <w:spacing w:line="360" w:lineRule="auto"/>
              <w:jc w:val="both"/>
              <w:rPr>
                <w:rFonts w:ascii="Times New Roman" w:eastAsia="Calibri" w:hAnsi="Times New Roman" w:cs="Times New Roman"/>
                <w:sz w:val="24"/>
              </w:rPr>
            </w:pPr>
          </w:p>
        </w:tc>
      </w:tr>
      <w:tr w:rsidR="00F03C0A" w:rsidRPr="00C27A0E" w:rsidTr="00B8445A">
        <w:tc>
          <w:tcPr>
            <w:tcW w:w="1560" w:type="dxa"/>
          </w:tcPr>
          <w:p w:rsidR="00F03C0A" w:rsidRPr="00C27A0E" w:rsidRDefault="00F03C0A" w:rsidP="00C27A0E">
            <w:pPr>
              <w:spacing w:line="360" w:lineRule="auto"/>
              <w:jc w:val="both"/>
              <w:rPr>
                <w:rFonts w:ascii="Times New Roman" w:eastAsia="Calibri" w:hAnsi="Times New Roman" w:cs="Times New Roman"/>
                <w:sz w:val="24"/>
              </w:rPr>
            </w:pPr>
          </w:p>
        </w:tc>
        <w:tc>
          <w:tcPr>
            <w:tcW w:w="8068" w:type="dxa"/>
          </w:tcPr>
          <w:p w:rsidR="00F03C0A" w:rsidRPr="00C27A0E" w:rsidRDefault="00F03C0A" w:rsidP="00C27A0E">
            <w:pPr>
              <w:spacing w:line="360" w:lineRule="auto"/>
              <w:jc w:val="both"/>
              <w:rPr>
                <w:rFonts w:ascii="Times New Roman" w:eastAsia="Calibri" w:hAnsi="Times New Roman" w:cs="Times New Roman"/>
                <w:sz w:val="24"/>
              </w:rPr>
            </w:pPr>
          </w:p>
        </w:tc>
      </w:tr>
      <w:tr w:rsidR="00F03C0A" w:rsidRPr="00C27A0E" w:rsidTr="00B8445A">
        <w:tc>
          <w:tcPr>
            <w:tcW w:w="1560" w:type="dxa"/>
          </w:tcPr>
          <w:p w:rsidR="00F03C0A" w:rsidRPr="00C27A0E" w:rsidRDefault="00F03C0A" w:rsidP="00C27A0E">
            <w:pPr>
              <w:spacing w:line="360" w:lineRule="auto"/>
              <w:jc w:val="both"/>
              <w:rPr>
                <w:rFonts w:ascii="Times New Roman" w:eastAsia="Calibri" w:hAnsi="Times New Roman" w:cs="Times New Roman"/>
                <w:sz w:val="24"/>
              </w:rPr>
            </w:pPr>
          </w:p>
        </w:tc>
        <w:tc>
          <w:tcPr>
            <w:tcW w:w="8068" w:type="dxa"/>
          </w:tcPr>
          <w:p w:rsidR="00F03C0A" w:rsidRPr="00C27A0E" w:rsidRDefault="00F03C0A" w:rsidP="00C27A0E">
            <w:pPr>
              <w:spacing w:line="360" w:lineRule="auto"/>
              <w:jc w:val="both"/>
              <w:rPr>
                <w:rFonts w:ascii="Times New Roman" w:eastAsia="Calibri" w:hAnsi="Times New Roman" w:cs="Times New Roman"/>
                <w:sz w:val="24"/>
              </w:rPr>
            </w:pPr>
          </w:p>
        </w:tc>
      </w:tr>
      <w:tr w:rsidR="00F03C0A" w:rsidRPr="00C27A0E" w:rsidTr="00B8445A">
        <w:tc>
          <w:tcPr>
            <w:tcW w:w="1560" w:type="dxa"/>
          </w:tcPr>
          <w:p w:rsidR="00F03C0A" w:rsidRPr="00C27A0E" w:rsidRDefault="00F03C0A" w:rsidP="00C27A0E">
            <w:pPr>
              <w:spacing w:line="360" w:lineRule="auto"/>
              <w:jc w:val="both"/>
              <w:rPr>
                <w:rFonts w:ascii="Times New Roman" w:eastAsia="Calibri" w:hAnsi="Times New Roman" w:cs="Times New Roman"/>
                <w:sz w:val="24"/>
              </w:rPr>
            </w:pPr>
          </w:p>
        </w:tc>
        <w:tc>
          <w:tcPr>
            <w:tcW w:w="8068" w:type="dxa"/>
          </w:tcPr>
          <w:p w:rsidR="00F03C0A" w:rsidRPr="00C27A0E" w:rsidRDefault="00F03C0A" w:rsidP="00C27A0E">
            <w:pPr>
              <w:spacing w:line="360" w:lineRule="auto"/>
              <w:jc w:val="both"/>
              <w:rPr>
                <w:rFonts w:ascii="Times New Roman" w:eastAsia="Calibri" w:hAnsi="Times New Roman" w:cs="Times New Roman"/>
                <w:sz w:val="24"/>
              </w:rPr>
            </w:pPr>
          </w:p>
        </w:tc>
      </w:tr>
    </w:tbl>
    <w:p w:rsidR="00C27A0E" w:rsidRPr="00C27A0E" w:rsidRDefault="00C27A0E" w:rsidP="00C27A0E">
      <w:pPr>
        <w:spacing w:after="160" w:line="259" w:lineRule="auto"/>
        <w:rPr>
          <w:rFonts w:ascii="Times New Roman" w:eastAsia="Times New Roman" w:hAnsi="Times New Roman" w:cs="Times New Roman"/>
          <w:b/>
          <w:sz w:val="32"/>
          <w:szCs w:val="32"/>
        </w:rPr>
      </w:pPr>
      <w:r w:rsidRPr="00C27A0E">
        <w:rPr>
          <w:rFonts w:ascii="Times New Roman" w:eastAsia="Calibri" w:hAnsi="Times New Roman" w:cs="Times New Roman"/>
          <w:sz w:val="24"/>
        </w:rPr>
        <w:br w:type="page"/>
      </w:r>
    </w:p>
    <w:p w:rsidR="00C27A0E" w:rsidRPr="00C27A0E" w:rsidRDefault="00C27A0E" w:rsidP="00C27A0E">
      <w:pPr>
        <w:keepNext/>
        <w:keepLines/>
        <w:spacing w:after="0" w:line="360" w:lineRule="auto"/>
        <w:ind w:firstLine="709"/>
        <w:jc w:val="both"/>
        <w:outlineLvl w:val="1"/>
        <w:rPr>
          <w:rFonts w:ascii="Times New Roman" w:eastAsia="Times New Roman" w:hAnsi="Times New Roman" w:cs="Times New Roman"/>
          <w:b/>
          <w:sz w:val="28"/>
          <w:szCs w:val="26"/>
        </w:rPr>
      </w:pPr>
      <w:bookmarkStart w:id="1" w:name="_Toc496685059"/>
      <w:r>
        <w:rPr>
          <w:rFonts w:ascii="Times New Roman" w:eastAsia="Times New Roman" w:hAnsi="Times New Roman" w:cs="Times New Roman"/>
          <w:b/>
          <w:sz w:val="28"/>
          <w:szCs w:val="26"/>
          <w:lang w:val="en-US"/>
        </w:rPr>
        <w:lastRenderedPageBreak/>
        <w:t>I</w:t>
      </w:r>
      <w:r w:rsidRPr="00C27A0E">
        <w:rPr>
          <w:rFonts w:ascii="Times New Roman" w:eastAsia="Times New Roman" w:hAnsi="Times New Roman" w:cs="Times New Roman"/>
          <w:b/>
          <w:sz w:val="28"/>
          <w:szCs w:val="26"/>
        </w:rPr>
        <w:t>.</w:t>
      </w:r>
      <w:r>
        <w:rPr>
          <w:rFonts w:ascii="Times New Roman" w:eastAsia="Times New Roman" w:hAnsi="Times New Roman" w:cs="Times New Roman"/>
          <w:b/>
          <w:sz w:val="28"/>
          <w:szCs w:val="26"/>
        </w:rPr>
        <w:t xml:space="preserve"> Анализ состояния и перспектив развития системы образования</w:t>
      </w:r>
      <w:bookmarkEnd w:id="1"/>
    </w:p>
    <w:bookmarkStart w:id="2" w:name="_Toc496685060" w:displacedByCustomXml="next"/>
    <w:sdt>
      <w:sdtPr>
        <w:rPr>
          <w:rFonts w:ascii="Times New Roman" w:eastAsia="Times New Roman" w:hAnsi="Times New Roman" w:cs="Times New Roman"/>
          <w:b/>
          <w:sz w:val="28"/>
          <w:szCs w:val="26"/>
        </w:rPr>
        <w:id w:val="490295546"/>
        <w:lock w:val="contentLocked"/>
      </w:sdtPr>
      <w:sdtContent>
        <w:p w:rsidR="00C27A0E" w:rsidRPr="00C27A0E" w:rsidRDefault="00C27A0E" w:rsidP="00C27A0E">
          <w:pPr>
            <w:keepNext/>
            <w:keepLines/>
            <w:spacing w:after="0" w:line="360" w:lineRule="auto"/>
            <w:ind w:firstLine="709"/>
            <w:jc w:val="both"/>
            <w:outlineLvl w:val="1"/>
            <w:rPr>
              <w:rFonts w:ascii="Times New Roman" w:eastAsia="Times New Roman" w:hAnsi="Times New Roman" w:cs="Times New Roman"/>
              <w:b/>
              <w:sz w:val="28"/>
              <w:szCs w:val="26"/>
            </w:rPr>
          </w:pPr>
          <w:r w:rsidRPr="00C27A0E">
            <w:rPr>
              <w:rFonts w:ascii="Times New Roman" w:eastAsia="Times New Roman" w:hAnsi="Times New Roman" w:cs="Times New Roman"/>
              <w:b/>
              <w:sz w:val="28"/>
              <w:szCs w:val="26"/>
            </w:rPr>
            <w:t>1. Вводная часть</w:t>
          </w:r>
        </w:p>
      </w:sdtContent>
    </w:sdt>
    <w:bookmarkEnd w:id="2" w:displacedByCustomXml="prev"/>
    <w:bookmarkStart w:id="3" w:name="_Toc496685061" w:displacedByCustomXml="next"/>
    <w:sdt>
      <w:sdtPr>
        <w:rPr>
          <w:rFonts w:ascii="Times New Roman" w:eastAsia="Times New Roman" w:hAnsi="Times New Roman" w:cs="Times New Roman"/>
          <w:b/>
          <w:sz w:val="24"/>
          <w:szCs w:val="24"/>
        </w:rPr>
        <w:id w:val="175306949"/>
        <w:lock w:val="contentLocked"/>
      </w:sdtPr>
      <w:sdtContent>
        <w:p w:rsidR="00C27A0E" w:rsidRPr="00C27A0E" w:rsidRDefault="00C27A0E" w:rsidP="00C27A0E">
          <w:pPr>
            <w:keepNext/>
            <w:keepLines/>
            <w:spacing w:after="0" w:line="360" w:lineRule="auto"/>
            <w:ind w:firstLine="709"/>
            <w:jc w:val="both"/>
            <w:outlineLvl w:val="2"/>
            <w:rPr>
              <w:rFonts w:ascii="Times New Roman" w:eastAsia="Times New Roman" w:hAnsi="Times New Roman" w:cs="Times New Roman"/>
              <w:b/>
              <w:sz w:val="24"/>
              <w:szCs w:val="24"/>
            </w:rPr>
          </w:pPr>
          <w:r w:rsidRPr="00C27A0E">
            <w:rPr>
              <w:rFonts w:ascii="Times New Roman" w:eastAsia="Times New Roman" w:hAnsi="Times New Roman" w:cs="Times New Roman"/>
              <w:b/>
              <w:sz w:val="24"/>
              <w:szCs w:val="24"/>
            </w:rPr>
            <w:t>1.1. Аннотация</w:t>
          </w:r>
        </w:p>
      </w:sdtContent>
    </w:sdt>
    <w:bookmarkEnd w:id="3" w:displacedByCustomXml="prev"/>
    <w:p w:rsidR="00C27A0E" w:rsidRPr="001E6B8E" w:rsidRDefault="00C27A0E" w:rsidP="001E6B8E">
      <w:pPr>
        <w:spacing w:after="0" w:line="240" w:lineRule="auto"/>
        <w:ind w:firstLine="720"/>
        <w:contextualSpacing/>
        <w:jc w:val="both"/>
        <w:rPr>
          <w:rFonts w:ascii="Times New Roman" w:eastAsia="Times New Roman" w:hAnsi="Times New Roman" w:cs="Times New Roman"/>
          <w:sz w:val="28"/>
          <w:szCs w:val="28"/>
          <w:lang w:eastAsia="ru-RU"/>
        </w:rPr>
      </w:pPr>
      <w:r w:rsidRPr="001E6B8E">
        <w:rPr>
          <w:rFonts w:ascii="Times New Roman" w:eastAsia="Times New Roman" w:hAnsi="Times New Roman" w:cs="Times New Roman"/>
          <w:sz w:val="28"/>
          <w:szCs w:val="28"/>
          <w:lang w:eastAsia="ru-RU"/>
        </w:rPr>
        <w:t xml:space="preserve">Город Елец – один из древнейших городов России, выделяющийся выгодным географическим положением, с исторически сложившимся промышленным производством, с богатым культурным и историческим наследием. </w:t>
      </w:r>
    </w:p>
    <w:p w:rsidR="00F751D0" w:rsidRPr="001E6B8E" w:rsidRDefault="00C27A0E" w:rsidP="001E6B8E">
      <w:pPr>
        <w:spacing w:after="0" w:line="240" w:lineRule="auto"/>
        <w:ind w:firstLine="360"/>
        <w:jc w:val="both"/>
        <w:rPr>
          <w:rFonts w:ascii="Times New Roman" w:eastAsia="Times New Roman" w:hAnsi="Times New Roman" w:cs="Times New Roman"/>
          <w:sz w:val="28"/>
          <w:szCs w:val="28"/>
          <w:lang w:eastAsia="ru-RU"/>
        </w:rPr>
      </w:pPr>
      <w:r w:rsidRPr="001E6B8E">
        <w:rPr>
          <w:rFonts w:ascii="Times New Roman" w:eastAsia="Times New Roman" w:hAnsi="Times New Roman" w:cs="Times New Roman"/>
          <w:sz w:val="28"/>
          <w:szCs w:val="28"/>
          <w:lang w:eastAsia="ru-RU"/>
        </w:rPr>
        <w:t>Городской округ город Елец Липецкой области расположен в Центральном федеральном округе.</w:t>
      </w:r>
    </w:p>
    <w:p w:rsidR="00F751D0" w:rsidRPr="001E6B8E" w:rsidRDefault="00F751D0" w:rsidP="001E6B8E">
      <w:pPr>
        <w:spacing w:after="0" w:line="240" w:lineRule="auto"/>
        <w:ind w:firstLine="360"/>
        <w:jc w:val="both"/>
        <w:rPr>
          <w:rFonts w:ascii="Times New Roman" w:eastAsia="Times New Roman" w:hAnsi="Times New Roman" w:cs="Times New Roman"/>
          <w:sz w:val="28"/>
          <w:szCs w:val="28"/>
          <w:lang w:eastAsia="ru-RU"/>
        </w:rPr>
      </w:pPr>
      <w:r w:rsidRPr="001E6B8E">
        <w:rPr>
          <w:rFonts w:ascii="Times New Roman" w:eastAsia="Times New Roman" w:hAnsi="Times New Roman" w:cs="Times New Roman"/>
          <w:sz w:val="28"/>
          <w:szCs w:val="28"/>
          <w:lang w:eastAsia="ru-RU"/>
        </w:rPr>
        <w:t>Указом През</w:t>
      </w:r>
      <w:r w:rsidR="003B2ED8" w:rsidRPr="001E6B8E">
        <w:rPr>
          <w:rFonts w:ascii="Times New Roman" w:eastAsia="Times New Roman" w:hAnsi="Times New Roman" w:cs="Times New Roman"/>
          <w:sz w:val="28"/>
          <w:szCs w:val="28"/>
          <w:lang w:eastAsia="ru-RU"/>
        </w:rPr>
        <w:t>идента Российской Федерации от </w:t>
      </w:r>
      <w:r w:rsidRPr="001E6B8E">
        <w:rPr>
          <w:rFonts w:ascii="Times New Roman" w:eastAsia="Times New Roman" w:hAnsi="Times New Roman" w:cs="Times New Roman"/>
          <w:sz w:val="28"/>
          <w:szCs w:val="28"/>
          <w:lang w:eastAsia="ru-RU"/>
        </w:rPr>
        <w:t>8 октября 2007 года</w:t>
      </w:r>
      <w:r w:rsidR="005F35AF" w:rsidRPr="001E6B8E">
        <w:rPr>
          <w:rFonts w:ascii="Times New Roman" w:eastAsia="Times New Roman" w:hAnsi="Times New Roman" w:cs="Times New Roman"/>
          <w:sz w:val="28"/>
          <w:szCs w:val="28"/>
          <w:lang w:eastAsia="ru-RU"/>
        </w:rPr>
        <w:t xml:space="preserve"> почти</w:t>
      </w:r>
      <w:r w:rsidRPr="001E6B8E">
        <w:rPr>
          <w:rFonts w:ascii="Times New Roman" w:eastAsia="Times New Roman" w:hAnsi="Times New Roman" w:cs="Times New Roman"/>
          <w:sz w:val="28"/>
          <w:szCs w:val="28"/>
          <w:lang w:eastAsia="ru-RU"/>
        </w:rPr>
        <w:t xml:space="preserve"> за девятьсот лет служения на благо России городу Ельцу присвоено почетное звание Российской Федерации «Город воинской славы».</w:t>
      </w:r>
    </w:p>
    <w:p w:rsidR="003309B6" w:rsidRPr="001E6B8E" w:rsidRDefault="00F751D0" w:rsidP="001E6B8E">
      <w:pPr>
        <w:spacing w:after="0" w:line="240" w:lineRule="auto"/>
        <w:ind w:firstLine="540"/>
        <w:jc w:val="both"/>
        <w:rPr>
          <w:rFonts w:ascii="Times New Roman" w:eastAsia="Times New Roman" w:hAnsi="Times New Roman" w:cs="Times New Roman"/>
          <w:iCs/>
          <w:sz w:val="28"/>
          <w:szCs w:val="28"/>
        </w:rPr>
      </w:pPr>
      <w:r w:rsidRPr="001E6B8E">
        <w:rPr>
          <w:rFonts w:ascii="Times New Roman" w:eastAsia="Times New Roman" w:hAnsi="Times New Roman" w:cs="Times New Roman"/>
          <w:sz w:val="28"/>
          <w:szCs w:val="28"/>
          <w:lang w:eastAsia="ru-RU"/>
        </w:rPr>
        <w:t xml:space="preserve">Современный Елец – промышленный и культурный центр. </w:t>
      </w:r>
      <w:r w:rsidR="003309B6" w:rsidRPr="001E6B8E">
        <w:rPr>
          <w:rFonts w:ascii="Times New Roman" w:eastAsia="Times New Roman" w:hAnsi="Times New Roman" w:cs="Times New Roman"/>
          <w:iCs/>
          <w:sz w:val="28"/>
          <w:szCs w:val="28"/>
        </w:rPr>
        <w:t xml:space="preserve">Второй по величине и значимости город в Липецкой области расположен на реке Быстрая Сосна (правый приток Дона) в 77 км от Липецка, 350 км от Москвы.  </w:t>
      </w:r>
    </w:p>
    <w:p w:rsidR="008C40A6" w:rsidRPr="001E6B8E" w:rsidRDefault="00F751D0" w:rsidP="001E6B8E">
      <w:pPr>
        <w:spacing w:after="0" w:line="240" w:lineRule="auto"/>
        <w:ind w:firstLine="360"/>
        <w:jc w:val="both"/>
        <w:rPr>
          <w:rFonts w:ascii="Times New Roman" w:eastAsia="Times New Roman" w:hAnsi="Times New Roman" w:cs="Times New Roman"/>
          <w:sz w:val="28"/>
          <w:szCs w:val="28"/>
          <w:lang w:eastAsia="ru-RU"/>
        </w:rPr>
      </w:pPr>
      <w:r w:rsidRPr="001E6B8E">
        <w:rPr>
          <w:rFonts w:ascii="Times New Roman" w:eastAsia="Times New Roman" w:hAnsi="Times New Roman" w:cs="Times New Roman"/>
          <w:sz w:val="28"/>
          <w:szCs w:val="28"/>
          <w:lang w:eastAsia="ru-RU"/>
        </w:rPr>
        <w:t xml:space="preserve">Здесь пересекаются 5 железнодорожных направлений — Липецк, Старый Оскол, Орел, Москва, Лебедянь.  Через город проходят федеральная трасса «Дон» (М4), конечный путь </w:t>
      </w:r>
      <w:r w:rsidR="009B370A" w:rsidRPr="001E6B8E">
        <w:rPr>
          <w:rFonts w:ascii="Times New Roman" w:eastAsia="Times New Roman" w:hAnsi="Times New Roman" w:cs="Times New Roman"/>
          <w:sz w:val="28"/>
          <w:szCs w:val="28"/>
          <w:lang w:eastAsia="ru-RU"/>
        </w:rPr>
        <w:t>газопровода Ямбург -</w:t>
      </w:r>
      <w:r w:rsidRPr="001E6B8E">
        <w:rPr>
          <w:rFonts w:ascii="Times New Roman" w:eastAsia="Times New Roman" w:hAnsi="Times New Roman" w:cs="Times New Roman"/>
          <w:sz w:val="28"/>
          <w:szCs w:val="28"/>
          <w:lang w:eastAsia="ru-RU"/>
        </w:rPr>
        <w:t xml:space="preserve"> Елец.</w:t>
      </w:r>
    </w:p>
    <w:p w:rsidR="003309B6" w:rsidRPr="001E6B8E" w:rsidRDefault="003309B6" w:rsidP="001E6B8E">
      <w:pPr>
        <w:spacing w:after="0" w:line="240" w:lineRule="auto"/>
        <w:ind w:firstLine="540"/>
        <w:jc w:val="both"/>
        <w:rPr>
          <w:rFonts w:ascii="Times New Roman" w:eastAsia="Times New Roman" w:hAnsi="Times New Roman" w:cs="Times New Roman"/>
          <w:iCs/>
          <w:sz w:val="28"/>
          <w:szCs w:val="28"/>
        </w:rPr>
      </w:pPr>
      <w:r w:rsidRPr="001E6B8E">
        <w:rPr>
          <w:rFonts w:ascii="Times New Roman" w:eastAsia="Times New Roman" w:hAnsi="Times New Roman" w:cs="Times New Roman"/>
          <w:iCs/>
          <w:sz w:val="28"/>
          <w:szCs w:val="28"/>
        </w:rPr>
        <w:t>Природный потенциал Ельца представлен месторождениями твердых полезных ископаемых: известняка строительного, технологического, флюсового. Все месторождения действующие. На территории города работают 3 добывающие предприятия - АО «Ольшанский карьер», АО «Лавский карьер», ООО «Горняк», основной продукцией которых является щебень разных фракций.</w:t>
      </w:r>
    </w:p>
    <w:p w:rsidR="003309B6" w:rsidRPr="001E6B8E" w:rsidRDefault="003309B6" w:rsidP="001E6B8E">
      <w:pPr>
        <w:spacing w:after="0" w:line="240" w:lineRule="auto"/>
        <w:ind w:firstLine="540"/>
        <w:jc w:val="both"/>
        <w:rPr>
          <w:rFonts w:ascii="Times New Roman" w:eastAsia="Times New Roman" w:hAnsi="Times New Roman" w:cs="Times New Roman"/>
          <w:iCs/>
          <w:sz w:val="28"/>
          <w:szCs w:val="28"/>
        </w:rPr>
      </w:pPr>
      <w:r w:rsidRPr="001E6B8E">
        <w:rPr>
          <w:rFonts w:ascii="Times New Roman" w:eastAsia="Times New Roman" w:hAnsi="Times New Roman" w:cs="Times New Roman"/>
          <w:iCs/>
          <w:sz w:val="28"/>
          <w:szCs w:val="28"/>
        </w:rPr>
        <w:t xml:space="preserve">Также в состав промышленного комплекса, являющегося основой экономического потенциала города, входят градообразующие предприятия в сфере обрабатывающего производства. Ведущими из них являются АО «Энергия», АО «Елецгидроагрегат», </w:t>
      </w:r>
      <w:r w:rsidRPr="001E6B8E">
        <w:rPr>
          <w:rFonts w:ascii="Times New Roman" w:eastAsia="Times New Roman" w:hAnsi="Times New Roman" w:cs="Times New Roman"/>
          <w:bCs/>
          <w:iCs/>
          <w:sz w:val="28"/>
          <w:szCs w:val="28"/>
        </w:rPr>
        <w:t xml:space="preserve">ОАО «Гидропривод», </w:t>
      </w:r>
      <w:r w:rsidRPr="001E6B8E">
        <w:rPr>
          <w:rFonts w:ascii="Times New Roman" w:eastAsia="Times New Roman" w:hAnsi="Times New Roman" w:cs="Times New Roman"/>
          <w:iCs/>
          <w:sz w:val="28"/>
          <w:szCs w:val="28"/>
        </w:rPr>
        <w:t xml:space="preserve">ООО «Агроснабсахар», ООО «Дж.Т.И. Елец», ОАО «Колос», </w:t>
      </w:r>
      <w:r w:rsidRPr="001E6B8E">
        <w:rPr>
          <w:rFonts w:ascii="Times New Roman" w:eastAsia="Times New Roman" w:hAnsi="Times New Roman" w:cs="Times New Roman"/>
          <w:bCs/>
          <w:iCs/>
          <w:sz w:val="28"/>
          <w:szCs w:val="28"/>
        </w:rPr>
        <w:t>ООО «Елецизвесть»,</w:t>
      </w:r>
      <w:r w:rsidRPr="001E6B8E">
        <w:rPr>
          <w:rFonts w:ascii="Times New Roman" w:eastAsia="Times New Roman" w:hAnsi="Times New Roman" w:cs="Times New Roman"/>
          <w:iCs/>
          <w:sz w:val="28"/>
          <w:szCs w:val="28"/>
        </w:rPr>
        <w:t xml:space="preserve"> </w:t>
      </w:r>
      <w:r w:rsidRPr="001E6B8E">
        <w:rPr>
          <w:rFonts w:ascii="Times New Roman" w:eastAsia="Times New Roman" w:hAnsi="Times New Roman" w:cs="Times New Roman"/>
          <w:bCs/>
          <w:iCs/>
          <w:sz w:val="28"/>
          <w:szCs w:val="28"/>
        </w:rPr>
        <w:t xml:space="preserve">ПАО «Прожекторные угли», </w:t>
      </w:r>
      <w:r w:rsidRPr="001E6B8E">
        <w:rPr>
          <w:rFonts w:ascii="Times New Roman" w:eastAsia="Times New Roman" w:hAnsi="Times New Roman" w:cs="Times New Roman"/>
          <w:iCs/>
          <w:sz w:val="28"/>
          <w:szCs w:val="28"/>
        </w:rPr>
        <w:t xml:space="preserve">ООО МПК «Елец», ООО «Елецкий мясокомбинат», </w:t>
      </w:r>
      <w:r w:rsidRPr="001E6B8E">
        <w:rPr>
          <w:rFonts w:ascii="Times New Roman" w:eastAsia="Times New Roman" w:hAnsi="Times New Roman" w:cs="Times New Roman"/>
          <w:bCs/>
          <w:iCs/>
          <w:sz w:val="28"/>
          <w:szCs w:val="28"/>
        </w:rPr>
        <w:t xml:space="preserve">ООО Фабрика НХП «Елецкие кружева», </w:t>
      </w:r>
      <w:r w:rsidRPr="001E6B8E">
        <w:rPr>
          <w:rFonts w:ascii="Times New Roman" w:eastAsia="Times New Roman" w:hAnsi="Times New Roman" w:cs="Times New Roman"/>
          <w:iCs/>
          <w:sz w:val="28"/>
          <w:szCs w:val="28"/>
        </w:rPr>
        <w:t xml:space="preserve">реализующие свою продукцию не только на территории Российской Федерации, но и за ее пределами. </w:t>
      </w:r>
    </w:p>
    <w:p w:rsidR="003309B6" w:rsidRPr="001E6B8E" w:rsidRDefault="003309B6" w:rsidP="001E6B8E">
      <w:pPr>
        <w:spacing w:after="0" w:line="240" w:lineRule="auto"/>
        <w:ind w:firstLine="539"/>
        <w:jc w:val="both"/>
        <w:rPr>
          <w:rFonts w:ascii="Times New Roman" w:eastAsia="Times New Roman" w:hAnsi="Times New Roman" w:cs="Times New Roman"/>
          <w:iCs/>
          <w:sz w:val="28"/>
          <w:szCs w:val="28"/>
        </w:rPr>
      </w:pPr>
      <w:r w:rsidRPr="001E6B8E">
        <w:rPr>
          <w:rFonts w:ascii="Times New Roman" w:eastAsia="Times New Roman" w:hAnsi="Times New Roman" w:cs="Times New Roman"/>
          <w:iCs/>
          <w:sz w:val="28"/>
          <w:szCs w:val="28"/>
        </w:rPr>
        <w:t>Среднегодовая численность постоянного населения города в 2021 году составила 100,257 тыс. человек. По плотности населения Елец занимает второе место в Липецкой области (</w:t>
      </w:r>
      <w:r w:rsidRPr="001E6B8E">
        <w:rPr>
          <w:rFonts w:ascii="Times New Roman" w:eastAsia="Times New Roman" w:hAnsi="Times New Roman" w:cs="Times New Roman"/>
          <w:bCs/>
          <w:iCs/>
          <w:sz w:val="28"/>
          <w:szCs w:val="28"/>
        </w:rPr>
        <w:t xml:space="preserve">1433,5 </w:t>
      </w:r>
      <w:r w:rsidRPr="001E6B8E">
        <w:rPr>
          <w:rFonts w:ascii="Times New Roman" w:eastAsia="Times New Roman" w:hAnsi="Times New Roman" w:cs="Times New Roman"/>
          <w:iCs/>
          <w:sz w:val="28"/>
          <w:szCs w:val="28"/>
        </w:rPr>
        <w:t>чел./кв. км).</w:t>
      </w:r>
    </w:p>
    <w:p w:rsidR="003309B6" w:rsidRPr="001E6B8E" w:rsidRDefault="003309B6" w:rsidP="001E6B8E">
      <w:pPr>
        <w:spacing w:after="0" w:line="240" w:lineRule="auto"/>
        <w:ind w:firstLine="567"/>
        <w:jc w:val="both"/>
        <w:rPr>
          <w:rFonts w:ascii="Times New Roman" w:eastAsia="+mn-ea" w:hAnsi="Times New Roman" w:cs="Times New Roman"/>
          <w:bCs/>
          <w:color w:val="000000"/>
          <w:kern w:val="24"/>
          <w:sz w:val="28"/>
          <w:szCs w:val="28"/>
        </w:rPr>
      </w:pPr>
      <w:r w:rsidRPr="001E6B8E">
        <w:rPr>
          <w:rFonts w:ascii="Times New Roman" w:eastAsia="Times New Roman" w:hAnsi="Times New Roman" w:cs="Times New Roman"/>
          <w:iCs/>
          <w:sz w:val="28"/>
          <w:szCs w:val="28"/>
        </w:rPr>
        <w:t xml:space="preserve">2021 год, как и 2020 год стал непростым в плане демографии. </w:t>
      </w:r>
      <w:r w:rsidRPr="001E6B8E">
        <w:rPr>
          <w:rFonts w:ascii="Times New Roman" w:eastAsia="+mn-ea" w:hAnsi="Times New Roman" w:cs="Times New Roman"/>
          <w:bCs/>
          <w:iCs/>
          <w:color w:val="000000"/>
          <w:kern w:val="24"/>
          <w:sz w:val="28"/>
          <w:szCs w:val="28"/>
        </w:rPr>
        <w:t xml:space="preserve">Сложная эпидемиологическая ситуации отрицательно сказалась на показателях рождаемости, смертности и естественной убыли не только населения города Ельца, но и всей Липецкой области. </w:t>
      </w:r>
    </w:p>
    <w:p w:rsidR="003309B6" w:rsidRPr="001E6B8E" w:rsidRDefault="003309B6" w:rsidP="001E6B8E">
      <w:pPr>
        <w:spacing w:after="0" w:line="240" w:lineRule="auto"/>
        <w:ind w:firstLine="567"/>
        <w:jc w:val="both"/>
        <w:rPr>
          <w:rFonts w:ascii="Times New Roman" w:eastAsia="+mn-ea" w:hAnsi="Times New Roman" w:cs="Times New Roman"/>
          <w:bCs/>
          <w:iCs/>
          <w:color w:val="000000"/>
          <w:kern w:val="24"/>
          <w:sz w:val="28"/>
          <w:szCs w:val="28"/>
        </w:rPr>
      </w:pPr>
      <w:r w:rsidRPr="001E6B8E">
        <w:rPr>
          <w:rFonts w:ascii="Times New Roman" w:eastAsia="+mn-ea" w:hAnsi="Times New Roman" w:cs="Times New Roman"/>
          <w:bCs/>
          <w:iCs/>
          <w:color w:val="000000"/>
          <w:kern w:val="24"/>
          <w:sz w:val="28"/>
          <w:szCs w:val="28"/>
        </w:rPr>
        <w:t xml:space="preserve">За отчетный год в Ельце родилось на 7 детей меньше (на 1%), а умерло на 269 человек больше (на 14,7%), чем в 2020 году. В результате естественная убыль населения увеличилась и составила -13,7 на 1 тысячу человек населения, что на 27% выше, чем за 2020 год. В первую очередь отрицательно </w:t>
      </w:r>
      <w:r w:rsidRPr="001E6B8E">
        <w:rPr>
          <w:rFonts w:ascii="Times New Roman" w:eastAsia="+mn-ea" w:hAnsi="Times New Roman" w:cs="Times New Roman"/>
          <w:bCs/>
          <w:iCs/>
          <w:color w:val="000000"/>
          <w:kern w:val="24"/>
          <w:sz w:val="28"/>
          <w:szCs w:val="28"/>
        </w:rPr>
        <w:lastRenderedPageBreak/>
        <w:t>на состоя</w:t>
      </w:r>
      <w:r w:rsidRPr="001E6B8E">
        <w:rPr>
          <w:rFonts w:ascii="Times New Roman" w:eastAsia="+mn-ea" w:hAnsi="Times New Roman" w:cs="Times New Roman"/>
          <w:bCs/>
          <w:color w:val="000000"/>
          <w:kern w:val="24"/>
          <w:sz w:val="28"/>
          <w:szCs w:val="28"/>
        </w:rPr>
        <w:t>нии</w:t>
      </w:r>
      <w:r w:rsidRPr="001E6B8E">
        <w:rPr>
          <w:rFonts w:ascii="Times New Roman" w:eastAsia="+mn-ea" w:hAnsi="Times New Roman" w:cs="Times New Roman"/>
          <w:bCs/>
          <w:iCs/>
          <w:color w:val="000000"/>
          <w:kern w:val="24"/>
          <w:sz w:val="28"/>
          <w:szCs w:val="28"/>
        </w:rPr>
        <w:t xml:space="preserve"> здоровья населения, на показатели смертности сказалась пандемия новой коронавирусной инфекции. </w:t>
      </w:r>
    </w:p>
    <w:p w:rsidR="007925D4" w:rsidRPr="001E6B8E" w:rsidRDefault="007925D4" w:rsidP="001E6B8E">
      <w:pPr>
        <w:spacing w:after="0" w:line="240" w:lineRule="auto"/>
        <w:ind w:firstLine="540"/>
        <w:jc w:val="both"/>
        <w:rPr>
          <w:rFonts w:ascii="Times New Roman" w:eastAsia="Times New Roman" w:hAnsi="Times New Roman" w:cs="Times New Roman"/>
          <w:sz w:val="28"/>
          <w:szCs w:val="28"/>
          <w:lang w:eastAsia="ru-RU"/>
        </w:rPr>
      </w:pPr>
    </w:p>
    <w:p w:rsidR="00524C87" w:rsidRPr="001E6B8E" w:rsidRDefault="00524C87" w:rsidP="001E6B8E">
      <w:pPr>
        <w:spacing w:after="0" w:line="240" w:lineRule="auto"/>
        <w:ind w:firstLine="720"/>
        <w:jc w:val="both"/>
        <w:rPr>
          <w:rFonts w:ascii="Times New Roman" w:eastAsia="Times New Roman" w:hAnsi="Times New Roman" w:cs="Times New Roman"/>
          <w:sz w:val="28"/>
          <w:szCs w:val="28"/>
          <w:lang w:eastAsia="ru-RU"/>
        </w:rPr>
      </w:pPr>
      <w:r w:rsidRPr="001E6B8E">
        <w:rPr>
          <w:rFonts w:ascii="Times New Roman" w:eastAsia="Times New Roman" w:hAnsi="Times New Roman" w:cs="Times New Roman"/>
          <w:sz w:val="28"/>
          <w:szCs w:val="28"/>
          <w:lang w:eastAsia="ru-RU"/>
        </w:rPr>
        <w:t>По итогам 202</w:t>
      </w:r>
      <w:r w:rsidR="003309B6" w:rsidRPr="001E6B8E">
        <w:rPr>
          <w:rFonts w:ascii="Times New Roman" w:eastAsia="Times New Roman" w:hAnsi="Times New Roman" w:cs="Times New Roman"/>
          <w:sz w:val="28"/>
          <w:szCs w:val="28"/>
          <w:lang w:eastAsia="ru-RU"/>
        </w:rPr>
        <w:t>1</w:t>
      </w:r>
      <w:r w:rsidRPr="001E6B8E">
        <w:rPr>
          <w:rFonts w:ascii="Times New Roman" w:eastAsia="Times New Roman" w:hAnsi="Times New Roman" w:cs="Times New Roman"/>
          <w:sz w:val="28"/>
          <w:szCs w:val="28"/>
          <w:lang w:eastAsia="ru-RU"/>
        </w:rPr>
        <w:t xml:space="preserve"> года в городском округе город Елец отмечается положительная динамика по ключевым социально-экономическим показателям.</w:t>
      </w:r>
    </w:p>
    <w:p w:rsidR="00C55E61" w:rsidRPr="001E6B8E" w:rsidRDefault="00C55E61" w:rsidP="001E6B8E">
      <w:pPr>
        <w:spacing w:after="0" w:line="240" w:lineRule="auto"/>
        <w:ind w:firstLine="539"/>
        <w:jc w:val="both"/>
        <w:rPr>
          <w:rFonts w:ascii="Times New Roman" w:eastAsia="Times New Roman" w:hAnsi="Times New Roman" w:cs="Times New Roman"/>
          <w:sz w:val="28"/>
          <w:szCs w:val="28"/>
          <w:lang w:eastAsia="ru-RU"/>
        </w:rPr>
      </w:pPr>
      <w:r w:rsidRPr="001E6B8E">
        <w:rPr>
          <w:rFonts w:ascii="Times New Roman" w:eastAsia="Times New Roman" w:hAnsi="Times New Roman" w:cs="Times New Roman"/>
          <w:sz w:val="28"/>
          <w:szCs w:val="28"/>
          <w:lang w:eastAsia="ru-RU"/>
        </w:rPr>
        <w:t xml:space="preserve">За 2021 год </w:t>
      </w:r>
      <w:r w:rsidRPr="001E6B8E">
        <w:rPr>
          <w:rFonts w:ascii="Times New Roman" w:eastAsia="Times New Roman" w:hAnsi="Times New Roman" w:cs="Times New Roman"/>
          <w:b/>
          <w:sz w:val="28"/>
          <w:szCs w:val="28"/>
          <w:lang w:eastAsia="ru-RU"/>
        </w:rPr>
        <w:t>объем отгруженных товаров</w:t>
      </w:r>
      <w:r w:rsidRPr="001E6B8E">
        <w:rPr>
          <w:rFonts w:ascii="Times New Roman" w:eastAsia="Times New Roman" w:hAnsi="Times New Roman" w:cs="Times New Roman"/>
          <w:sz w:val="28"/>
          <w:szCs w:val="28"/>
          <w:lang w:eastAsia="ru-RU"/>
        </w:rPr>
        <w:t xml:space="preserve"> собственного производства, выполненных работ и услуг собственными силами крупных и средних предприятий города Ельца составил свыше 27,81 млрд. рублей, с темпом роста к 2020 году 135,2%.</w:t>
      </w:r>
    </w:p>
    <w:p w:rsidR="00C55E61" w:rsidRPr="001E6B8E" w:rsidRDefault="00C55E61" w:rsidP="001E6B8E">
      <w:pPr>
        <w:spacing w:after="0" w:line="240" w:lineRule="auto"/>
        <w:ind w:firstLine="539"/>
        <w:jc w:val="both"/>
        <w:rPr>
          <w:rFonts w:ascii="Times New Roman" w:eastAsia="Times New Roman" w:hAnsi="Times New Roman" w:cs="Times New Roman"/>
          <w:sz w:val="28"/>
          <w:szCs w:val="28"/>
          <w:lang w:eastAsia="ru-RU"/>
        </w:rPr>
      </w:pPr>
      <w:r w:rsidRPr="001E6B8E">
        <w:rPr>
          <w:rFonts w:ascii="Times New Roman" w:eastAsia="Times New Roman" w:hAnsi="Times New Roman" w:cs="Times New Roman"/>
          <w:sz w:val="28"/>
          <w:szCs w:val="28"/>
          <w:lang w:eastAsia="ru-RU"/>
        </w:rPr>
        <w:t>Более 80,5% всего объема отгрузки обеспечили промышленные предприятия города (22,38 млрд. рублей), что на 34,3% выше уровня 2020 года.</w:t>
      </w:r>
    </w:p>
    <w:p w:rsidR="00C55E61" w:rsidRPr="001E6B8E" w:rsidRDefault="00C55E61" w:rsidP="001E6B8E">
      <w:pPr>
        <w:spacing w:after="0" w:line="240" w:lineRule="auto"/>
        <w:ind w:firstLine="539"/>
        <w:jc w:val="both"/>
        <w:rPr>
          <w:rFonts w:ascii="Times New Roman" w:eastAsia="Times New Roman" w:hAnsi="Times New Roman" w:cs="Times New Roman"/>
          <w:sz w:val="28"/>
          <w:szCs w:val="28"/>
          <w:lang w:eastAsia="ru-RU"/>
        </w:rPr>
      </w:pPr>
      <w:r w:rsidRPr="001E6B8E">
        <w:rPr>
          <w:rFonts w:ascii="Times New Roman" w:eastAsia="Times New Roman" w:hAnsi="Times New Roman" w:cs="Times New Roman"/>
          <w:sz w:val="28"/>
          <w:szCs w:val="28"/>
          <w:lang w:eastAsia="ru-RU"/>
        </w:rPr>
        <w:t xml:space="preserve">Наибольший </w:t>
      </w:r>
      <w:r w:rsidRPr="001E6B8E">
        <w:rPr>
          <w:rFonts w:ascii="Times New Roman" w:eastAsia="Times New Roman" w:hAnsi="Times New Roman" w:cs="Times New Roman"/>
          <w:b/>
          <w:sz w:val="28"/>
          <w:szCs w:val="28"/>
          <w:lang w:eastAsia="ru-RU"/>
        </w:rPr>
        <w:t>прирост по объему отгрузки</w:t>
      </w:r>
      <w:r w:rsidRPr="001E6B8E">
        <w:rPr>
          <w:rFonts w:ascii="Times New Roman" w:eastAsia="Times New Roman" w:hAnsi="Times New Roman" w:cs="Times New Roman"/>
          <w:sz w:val="28"/>
          <w:szCs w:val="28"/>
          <w:lang w:eastAsia="ru-RU"/>
        </w:rPr>
        <w:t xml:space="preserve"> отмечается:</w:t>
      </w:r>
    </w:p>
    <w:p w:rsidR="00C55E61" w:rsidRPr="001E6B8E" w:rsidRDefault="00C55E61" w:rsidP="001E6B8E">
      <w:pPr>
        <w:spacing w:after="0" w:line="240" w:lineRule="auto"/>
        <w:ind w:firstLine="539"/>
        <w:jc w:val="both"/>
        <w:rPr>
          <w:rFonts w:ascii="Times New Roman" w:eastAsia="Times New Roman" w:hAnsi="Times New Roman" w:cs="Times New Roman"/>
          <w:sz w:val="28"/>
          <w:szCs w:val="28"/>
          <w:lang w:eastAsia="ru-RU"/>
        </w:rPr>
      </w:pPr>
      <w:r w:rsidRPr="001E6B8E">
        <w:rPr>
          <w:rFonts w:ascii="Times New Roman" w:eastAsia="Times New Roman" w:hAnsi="Times New Roman" w:cs="Times New Roman"/>
          <w:sz w:val="28"/>
          <w:szCs w:val="28"/>
          <w:lang w:eastAsia="ru-RU"/>
        </w:rPr>
        <w:t>- в ООО «Агроснабсахар» (на 1850,8 млн. рублей);</w:t>
      </w:r>
    </w:p>
    <w:p w:rsidR="00C55E61" w:rsidRPr="001E6B8E" w:rsidRDefault="00C55E61" w:rsidP="001E6B8E">
      <w:pPr>
        <w:spacing w:after="0" w:line="240" w:lineRule="auto"/>
        <w:ind w:firstLine="539"/>
        <w:jc w:val="both"/>
        <w:rPr>
          <w:rFonts w:ascii="Times New Roman" w:eastAsia="Times New Roman" w:hAnsi="Times New Roman" w:cs="Times New Roman"/>
          <w:sz w:val="28"/>
          <w:szCs w:val="28"/>
          <w:lang w:eastAsia="ru-RU"/>
        </w:rPr>
      </w:pPr>
      <w:r w:rsidRPr="001E6B8E">
        <w:rPr>
          <w:rFonts w:ascii="Times New Roman" w:eastAsia="Times New Roman" w:hAnsi="Times New Roman" w:cs="Times New Roman"/>
          <w:sz w:val="28"/>
          <w:szCs w:val="28"/>
          <w:lang w:eastAsia="ru-RU"/>
        </w:rPr>
        <w:t>- в АО «Елецгидроагрегат» (на 295,3 млн.руб.);</w:t>
      </w:r>
    </w:p>
    <w:p w:rsidR="00C55E61" w:rsidRPr="001E6B8E" w:rsidRDefault="00C55E61" w:rsidP="001E6B8E">
      <w:pPr>
        <w:spacing w:after="0" w:line="240" w:lineRule="auto"/>
        <w:ind w:firstLine="539"/>
        <w:jc w:val="both"/>
        <w:rPr>
          <w:rFonts w:ascii="Times New Roman" w:eastAsia="Times New Roman" w:hAnsi="Times New Roman" w:cs="Times New Roman"/>
          <w:sz w:val="28"/>
          <w:szCs w:val="28"/>
          <w:lang w:eastAsia="ru-RU"/>
        </w:rPr>
      </w:pPr>
      <w:r w:rsidRPr="001E6B8E">
        <w:rPr>
          <w:rFonts w:ascii="Times New Roman" w:eastAsia="Times New Roman" w:hAnsi="Times New Roman" w:cs="Times New Roman"/>
          <w:sz w:val="28"/>
          <w:szCs w:val="28"/>
          <w:lang w:eastAsia="ru-RU"/>
        </w:rPr>
        <w:t>- в ООО «Елецкий мясокомбинат» (на 289,3 млн. рублей).</w:t>
      </w:r>
    </w:p>
    <w:p w:rsidR="00C55E61" w:rsidRPr="001E6B8E" w:rsidRDefault="00C55E61" w:rsidP="001E6B8E">
      <w:pPr>
        <w:spacing w:after="0" w:line="240" w:lineRule="auto"/>
        <w:ind w:firstLine="540"/>
        <w:jc w:val="both"/>
        <w:rPr>
          <w:rFonts w:ascii="Times New Roman" w:eastAsia="Times New Roman" w:hAnsi="Times New Roman" w:cs="Times New Roman"/>
          <w:sz w:val="28"/>
          <w:szCs w:val="28"/>
          <w:lang w:eastAsia="ru-RU"/>
        </w:rPr>
      </w:pPr>
      <w:r w:rsidRPr="001E6B8E">
        <w:rPr>
          <w:rFonts w:ascii="Times New Roman" w:eastAsia="Times New Roman" w:hAnsi="Times New Roman" w:cs="Times New Roman"/>
          <w:sz w:val="28"/>
          <w:szCs w:val="28"/>
          <w:lang w:eastAsia="ru-RU"/>
        </w:rPr>
        <w:t xml:space="preserve">Кроме того, </w:t>
      </w:r>
      <w:r w:rsidRPr="001E6B8E">
        <w:rPr>
          <w:rFonts w:ascii="Times New Roman" w:eastAsia="Times New Roman" w:hAnsi="Times New Roman" w:cs="Times New Roman"/>
          <w:b/>
          <w:sz w:val="28"/>
          <w:szCs w:val="28"/>
          <w:lang w:eastAsia="ru-RU"/>
        </w:rPr>
        <w:t>снижение</w:t>
      </w:r>
      <w:r w:rsidRPr="001E6B8E">
        <w:rPr>
          <w:rFonts w:ascii="Times New Roman" w:eastAsia="Times New Roman" w:hAnsi="Times New Roman" w:cs="Times New Roman"/>
          <w:sz w:val="28"/>
          <w:szCs w:val="28"/>
          <w:lang w:eastAsia="ru-RU"/>
        </w:rPr>
        <w:t xml:space="preserve"> </w:t>
      </w:r>
      <w:r w:rsidRPr="001E6B8E">
        <w:rPr>
          <w:rFonts w:ascii="Times New Roman" w:eastAsia="Times New Roman" w:hAnsi="Times New Roman" w:cs="Times New Roman"/>
          <w:b/>
          <w:sz w:val="28"/>
          <w:szCs w:val="28"/>
          <w:lang w:eastAsia="ru-RU"/>
        </w:rPr>
        <w:t>по объему отгрузки</w:t>
      </w:r>
      <w:r w:rsidRPr="001E6B8E">
        <w:rPr>
          <w:rFonts w:ascii="Times New Roman" w:eastAsia="Times New Roman" w:hAnsi="Times New Roman" w:cs="Times New Roman"/>
          <w:sz w:val="28"/>
          <w:szCs w:val="28"/>
          <w:lang w:eastAsia="ru-RU"/>
        </w:rPr>
        <w:t xml:space="preserve"> отмечается:</w:t>
      </w:r>
    </w:p>
    <w:p w:rsidR="00C55E61" w:rsidRPr="001E6B8E" w:rsidRDefault="00C55E61" w:rsidP="001E6B8E">
      <w:pPr>
        <w:spacing w:after="0" w:line="240" w:lineRule="auto"/>
        <w:ind w:firstLine="540"/>
        <w:jc w:val="both"/>
        <w:rPr>
          <w:rFonts w:ascii="Times New Roman" w:eastAsia="Times New Roman" w:hAnsi="Times New Roman" w:cs="Times New Roman"/>
          <w:sz w:val="28"/>
          <w:szCs w:val="28"/>
          <w:lang w:eastAsia="ru-RU"/>
        </w:rPr>
      </w:pPr>
      <w:r w:rsidRPr="001E6B8E">
        <w:rPr>
          <w:rFonts w:ascii="Times New Roman" w:eastAsia="Times New Roman" w:hAnsi="Times New Roman" w:cs="Times New Roman"/>
          <w:sz w:val="28"/>
          <w:szCs w:val="28"/>
          <w:lang w:eastAsia="ru-RU"/>
        </w:rPr>
        <w:t>- АО ЗСМ «Елецкий» (на 125 млн.руб.);</w:t>
      </w:r>
    </w:p>
    <w:p w:rsidR="00C55E61" w:rsidRPr="001E6B8E" w:rsidRDefault="00C55E61" w:rsidP="001E6B8E">
      <w:pPr>
        <w:spacing w:after="0" w:line="240" w:lineRule="auto"/>
        <w:ind w:firstLine="539"/>
        <w:jc w:val="both"/>
        <w:rPr>
          <w:rFonts w:ascii="Times New Roman" w:eastAsia="Times New Roman" w:hAnsi="Times New Roman" w:cs="Times New Roman"/>
          <w:sz w:val="28"/>
          <w:szCs w:val="28"/>
          <w:lang w:eastAsia="ru-RU"/>
        </w:rPr>
      </w:pPr>
      <w:r w:rsidRPr="001E6B8E">
        <w:rPr>
          <w:rFonts w:ascii="Times New Roman" w:eastAsia="Times New Roman" w:hAnsi="Times New Roman" w:cs="Times New Roman"/>
          <w:sz w:val="28"/>
          <w:szCs w:val="28"/>
          <w:lang w:eastAsia="ru-RU"/>
        </w:rPr>
        <w:t xml:space="preserve">- в ООО МПК «Елец» (на 83,9 млн. руб.); </w:t>
      </w:r>
    </w:p>
    <w:p w:rsidR="00C55E61" w:rsidRPr="001E6B8E" w:rsidRDefault="00C55E61" w:rsidP="001E6B8E">
      <w:pPr>
        <w:spacing w:after="0" w:line="240" w:lineRule="auto"/>
        <w:ind w:firstLine="539"/>
        <w:jc w:val="both"/>
        <w:rPr>
          <w:rFonts w:ascii="Times New Roman" w:eastAsia="Times New Roman" w:hAnsi="Times New Roman" w:cs="Times New Roman"/>
          <w:sz w:val="28"/>
          <w:szCs w:val="28"/>
          <w:lang w:eastAsia="ru-RU"/>
        </w:rPr>
      </w:pPr>
      <w:r w:rsidRPr="001E6B8E">
        <w:rPr>
          <w:rFonts w:ascii="Times New Roman" w:eastAsia="Times New Roman" w:hAnsi="Times New Roman" w:cs="Times New Roman"/>
          <w:sz w:val="28"/>
          <w:szCs w:val="28"/>
          <w:lang w:eastAsia="ru-RU"/>
        </w:rPr>
        <w:t>- в ООО «Горняк» (на 66,7 млн. руб.).</w:t>
      </w:r>
    </w:p>
    <w:p w:rsidR="00C55E61" w:rsidRPr="001E6B8E" w:rsidRDefault="00C55E61" w:rsidP="001E6B8E">
      <w:pPr>
        <w:spacing w:after="0" w:line="240" w:lineRule="auto"/>
        <w:ind w:firstLine="539"/>
        <w:jc w:val="both"/>
        <w:rPr>
          <w:rFonts w:ascii="Times New Roman" w:eastAsia="Times New Roman" w:hAnsi="Times New Roman" w:cs="Times New Roman"/>
          <w:sz w:val="28"/>
          <w:szCs w:val="28"/>
          <w:lang w:eastAsia="ru-RU"/>
        </w:rPr>
      </w:pPr>
    </w:p>
    <w:p w:rsidR="00C55E61" w:rsidRPr="001E6B8E" w:rsidRDefault="00C55E61" w:rsidP="001E6B8E">
      <w:pPr>
        <w:spacing w:after="0" w:line="240" w:lineRule="auto"/>
        <w:ind w:firstLine="709"/>
        <w:jc w:val="both"/>
        <w:rPr>
          <w:rFonts w:ascii="Times New Roman" w:eastAsia="Times New Roman" w:hAnsi="Times New Roman" w:cs="Times New Roman"/>
          <w:sz w:val="28"/>
          <w:szCs w:val="28"/>
          <w:lang w:eastAsia="ru-RU"/>
        </w:rPr>
      </w:pPr>
      <w:r w:rsidRPr="001E6B8E">
        <w:rPr>
          <w:rFonts w:ascii="Times New Roman" w:eastAsia="Times New Roman" w:hAnsi="Times New Roman" w:cs="Times New Roman"/>
          <w:sz w:val="28"/>
          <w:szCs w:val="28"/>
          <w:lang w:eastAsia="ru-RU"/>
        </w:rPr>
        <w:t xml:space="preserve">За 2021 год объем отгруженных </w:t>
      </w:r>
      <w:r w:rsidRPr="001E6B8E">
        <w:rPr>
          <w:rFonts w:ascii="Times New Roman" w:eastAsia="Times New Roman" w:hAnsi="Times New Roman" w:cs="Times New Roman"/>
          <w:b/>
          <w:sz w:val="28"/>
          <w:szCs w:val="28"/>
          <w:lang w:eastAsia="ru-RU"/>
        </w:rPr>
        <w:t xml:space="preserve">инновационных товаров </w:t>
      </w:r>
      <w:r w:rsidRPr="001E6B8E">
        <w:rPr>
          <w:rFonts w:ascii="Times New Roman" w:eastAsia="Times New Roman" w:hAnsi="Times New Roman" w:cs="Times New Roman"/>
          <w:sz w:val="28"/>
          <w:szCs w:val="28"/>
          <w:lang w:eastAsia="ru-RU"/>
        </w:rPr>
        <w:t xml:space="preserve">составил                   547,6 млн. рублей, что на 48,27% меньше уровня 2020 года. </w:t>
      </w:r>
    </w:p>
    <w:p w:rsidR="00C55E61" w:rsidRPr="001E6B8E" w:rsidRDefault="00C55E61" w:rsidP="001E6B8E">
      <w:pPr>
        <w:spacing w:after="0" w:line="240" w:lineRule="auto"/>
        <w:jc w:val="both"/>
        <w:rPr>
          <w:rFonts w:ascii="Times New Roman" w:eastAsia="Times New Roman" w:hAnsi="Times New Roman" w:cs="Times New Roman"/>
          <w:sz w:val="28"/>
          <w:szCs w:val="28"/>
          <w:lang w:eastAsia="ru-RU"/>
        </w:rPr>
      </w:pPr>
    </w:p>
    <w:p w:rsidR="00C55E61" w:rsidRPr="001E6B8E" w:rsidRDefault="00C55E61" w:rsidP="001E6B8E">
      <w:pPr>
        <w:spacing w:after="0" w:line="240" w:lineRule="auto"/>
        <w:ind w:firstLine="540"/>
        <w:jc w:val="both"/>
        <w:rPr>
          <w:rFonts w:ascii="Times New Roman" w:eastAsia="Times New Roman" w:hAnsi="Times New Roman" w:cs="Times New Roman"/>
          <w:sz w:val="28"/>
          <w:szCs w:val="28"/>
          <w:lang w:eastAsia="ru-RU"/>
        </w:rPr>
      </w:pPr>
      <w:r w:rsidRPr="001E6B8E">
        <w:rPr>
          <w:rFonts w:ascii="Times New Roman" w:eastAsia="Times New Roman" w:hAnsi="Times New Roman" w:cs="Times New Roman"/>
          <w:sz w:val="28"/>
          <w:szCs w:val="28"/>
          <w:lang w:eastAsia="ru-RU"/>
        </w:rPr>
        <w:t xml:space="preserve">За 2021 год </w:t>
      </w:r>
      <w:r w:rsidRPr="001E6B8E">
        <w:rPr>
          <w:rFonts w:ascii="Times New Roman" w:eastAsia="Times New Roman" w:hAnsi="Times New Roman" w:cs="Times New Roman"/>
          <w:b/>
          <w:sz w:val="28"/>
          <w:szCs w:val="28"/>
          <w:lang w:eastAsia="ru-RU"/>
        </w:rPr>
        <w:t>сальдированный финансовый результат</w:t>
      </w:r>
      <w:r w:rsidRPr="001E6B8E">
        <w:rPr>
          <w:rFonts w:ascii="Times New Roman" w:eastAsia="Times New Roman" w:hAnsi="Times New Roman" w:cs="Times New Roman"/>
          <w:sz w:val="28"/>
          <w:szCs w:val="28"/>
          <w:lang w:eastAsia="ru-RU"/>
        </w:rPr>
        <w:t xml:space="preserve"> работы крупных и средних предприятий города составил 9405,53 млн. рублей, при росте прибыли на 6503,57 млн. рублей (в 3,2 раза по сравнению с прошлым годом) и убытков на 3,83 млн. рублей (на 4,7% по сравнению с прошлым годом). </w:t>
      </w:r>
    </w:p>
    <w:p w:rsidR="00C55E61" w:rsidRPr="001E6B8E" w:rsidRDefault="00C55E61" w:rsidP="001E6B8E">
      <w:pPr>
        <w:spacing w:after="0" w:line="240" w:lineRule="auto"/>
        <w:ind w:firstLine="540"/>
        <w:jc w:val="both"/>
        <w:rPr>
          <w:rFonts w:ascii="Times New Roman" w:eastAsia="Times New Roman" w:hAnsi="Times New Roman" w:cs="Times New Roman"/>
          <w:b/>
          <w:sz w:val="28"/>
          <w:szCs w:val="28"/>
          <w:lang w:eastAsia="ru-RU"/>
        </w:rPr>
      </w:pPr>
    </w:p>
    <w:p w:rsidR="00C55E61" w:rsidRPr="001E6B8E" w:rsidRDefault="00C55E61" w:rsidP="001E6B8E">
      <w:pPr>
        <w:spacing w:after="0" w:line="240" w:lineRule="auto"/>
        <w:ind w:firstLine="540"/>
        <w:jc w:val="both"/>
        <w:rPr>
          <w:rFonts w:ascii="Times New Roman" w:eastAsia="Times New Roman" w:hAnsi="Times New Roman" w:cs="Times New Roman"/>
          <w:sz w:val="28"/>
          <w:szCs w:val="28"/>
          <w:lang w:eastAsia="ru-RU"/>
        </w:rPr>
      </w:pPr>
      <w:r w:rsidRPr="001E6B8E">
        <w:rPr>
          <w:rFonts w:ascii="Times New Roman" w:eastAsia="Times New Roman" w:hAnsi="Times New Roman" w:cs="Times New Roman"/>
          <w:b/>
          <w:sz w:val="28"/>
          <w:szCs w:val="28"/>
          <w:lang w:eastAsia="ru-RU"/>
        </w:rPr>
        <w:t>Объем инвестиций в основной капитал</w:t>
      </w:r>
      <w:r w:rsidRPr="001E6B8E">
        <w:rPr>
          <w:rFonts w:ascii="Times New Roman" w:eastAsia="Times New Roman" w:hAnsi="Times New Roman" w:cs="Times New Roman"/>
          <w:sz w:val="28"/>
          <w:szCs w:val="28"/>
          <w:lang w:eastAsia="ru-RU"/>
        </w:rPr>
        <w:t xml:space="preserve"> по городу Ельцу по оперативным данным за 2021 год составил 10,45 млрд. рублей, что на 0,25% выше уровня прошлого года. При этом более 91,2% общего объема инвестиций в основной капитал по городу Ельцу составляет частный капитал (9,53 млрд. рублей).</w:t>
      </w:r>
    </w:p>
    <w:p w:rsidR="00C55E61" w:rsidRPr="001E6B8E" w:rsidRDefault="00C55E61" w:rsidP="001E6B8E">
      <w:pPr>
        <w:spacing w:after="0" w:line="240" w:lineRule="auto"/>
        <w:ind w:firstLine="540"/>
        <w:jc w:val="both"/>
        <w:rPr>
          <w:rFonts w:ascii="Times New Roman" w:eastAsia="Times New Roman" w:hAnsi="Times New Roman" w:cs="Times New Roman"/>
          <w:sz w:val="28"/>
          <w:szCs w:val="28"/>
          <w:lang w:eastAsia="ru-RU"/>
        </w:rPr>
      </w:pPr>
      <w:r w:rsidRPr="001E6B8E">
        <w:rPr>
          <w:rFonts w:ascii="Times New Roman" w:eastAsia="Times New Roman" w:hAnsi="Times New Roman" w:cs="Times New Roman"/>
          <w:sz w:val="28"/>
          <w:szCs w:val="28"/>
          <w:lang w:eastAsia="ru-RU"/>
        </w:rPr>
        <w:t xml:space="preserve">При этом 33,5% всего объема инвестиций (3,5 млрд. рублей) – инвестиции в реализацию инвестиционного проекта «Строительство завода по глубокой переработке высокопротеиновых масличных культур мощностью 2 тыс. тонн в сутки» ООО «Черкизово масла». </w:t>
      </w:r>
    </w:p>
    <w:p w:rsidR="00C55E61" w:rsidRPr="001E6B8E" w:rsidRDefault="00C55E61" w:rsidP="001E6B8E">
      <w:pPr>
        <w:spacing w:after="0" w:line="240" w:lineRule="auto"/>
        <w:ind w:firstLine="540"/>
        <w:jc w:val="both"/>
        <w:rPr>
          <w:rFonts w:ascii="Times New Roman" w:eastAsia="Times New Roman" w:hAnsi="Times New Roman" w:cs="Times New Roman"/>
          <w:sz w:val="28"/>
          <w:szCs w:val="28"/>
          <w:lang w:eastAsia="ru-RU"/>
        </w:rPr>
      </w:pPr>
      <w:r w:rsidRPr="001E6B8E">
        <w:rPr>
          <w:rFonts w:ascii="Times New Roman" w:eastAsia="Times New Roman" w:hAnsi="Times New Roman" w:cs="Times New Roman"/>
          <w:sz w:val="28"/>
          <w:szCs w:val="28"/>
          <w:lang w:eastAsia="ru-RU"/>
        </w:rPr>
        <w:t>Кроме того действующими крупными и средними предприятиями реализуются инвестиционные проекты по модернизации оборудования в ООО «Агроснабсахар» инвестировано более 603 млн. рублей, в  АО «Энергия» - более 354 млн. рублей, в ООО «ДЖ.Т.И. Елец» - более 118 млн. руб., в ООО МПК  «Елец» -более 92 млн. рублей.</w:t>
      </w:r>
    </w:p>
    <w:p w:rsidR="00C55E61" w:rsidRPr="001E6B8E" w:rsidRDefault="00C55E61" w:rsidP="001E6B8E">
      <w:pPr>
        <w:spacing w:after="0" w:line="240" w:lineRule="auto"/>
        <w:ind w:firstLine="540"/>
        <w:jc w:val="both"/>
        <w:rPr>
          <w:rFonts w:ascii="Times New Roman" w:eastAsia="Times New Roman" w:hAnsi="Times New Roman" w:cs="Times New Roman"/>
          <w:b/>
          <w:sz w:val="28"/>
          <w:szCs w:val="28"/>
          <w:lang w:eastAsia="ru-RU"/>
        </w:rPr>
      </w:pPr>
    </w:p>
    <w:p w:rsidR="00C55E61" w:rsidRPr="001E6B8E" w:rsidRDefault="00C55E61" w:rsidP="001E6B8E">
      <w:pPr>
        <w:spacing w:after="0" w:line="240" w:lineRule="auto"/>
        <w:ind w:firstLine="540"/>
        <w:jc w:val="both"/>
        <w:rPr>
          <w:rFonts w:ascii="Times New Roman" w:eastAsia="Times New Roman" w:hAnsi="Times New Roman" w:cs="Times New Roman"/>
          <w:sz w:val="28"/>
          <w:szCs w:val="28"/>
          <w:lang w:eastAsia="ru-RU"/>
        </w:rPr>
      </w:pPr>
      <w:r w:rsidRPr="001E6B8E">
        <w:rPr>
          <w:rFonts w:ascii="Times New Roman" w:eastAsia="Times New Roman" w:hAnsi="Times New Roman" w:cs="Times New Roman"/>
          <w:b/>
          <w:sz w:val="28"/>
          <w:szCs w:val="28"/>
          <w:lang w:eastAsia="ru-RU"/>
        </w:rPr>
        <w:lastRenderedPageBreak/>
        <w:t>Ввод общей площади жилых домов</w:t>
      </w:r>
      <w:r w:rsidRPr="001E6B8E">
        <w:rPr>
          <w:rFonts w:ascii="Times New Roman" w:eastAsia="Times New Roman" w:hAnsi="Times New Roman" w:cs="Times New Roman"/>
          <w:sz w:val="28"/>
          <w:szCs w:val="28"/>
          <w:lang w:eastAsia="ru-RU"/>
        </w:rPr>
        <w:t xml:space="preserve"> за 2021 год увеличился по сравнению с 2020 годом на 13 % и составил 48,67 тыс.кв. метров. Ввод жилья на душу населения составил 0,48 кв. метра.</w:t>
      </w:r>
    </w:p>
    <w:p w:rsidR="00C55E61" w:rsidRPr="001E6B8E" w:rsidRDefault="00C55E61" w:rsidP="001E6B8E">
      <w:pPr>
        <w:spacing w:after="0" w:line="240" w:lineRule="auto"/>
        <w:ind w:firstLine="540"/>
        <w:jc w:val="both"/>
        <w:rPr>
          <w:rFonts w:ascii="Times New Roman" w:eastAsia="Times New Roman" w:hAnsi="Times New Roman" w:cs="Times New Roman"/>
          <w:b/>
          <w:sz w:val="28"/>
          <w:szCs w:val="28"/>
          <w:lang w:eastAsia="ru-RU"/>
        </w:rPr>
      </w:pPr>
    </w:p>
    <w:p w:rsidR="00C55E61" w:rsidRPr="001E6B8E" w:rsidRDefault="00C55E61" w:rsidP="001E6B8E">
      <w:pPr>
        <w:spacing w:after="0" w:line="240" w:lineRule="auto"/>
        <w:ind w:firstLine="540"/>
        <w:jc w:val="both"/>
        <w:rPr>
          <w:rFonts w:ascii="Times New Roman" w:eastAsia="Times New Roman" w:hAnsi="Times New Roman" w:cs="Times New Roman"/>
          <w:sz w:val="28"/>
          <w:szCs w:val="28"/>
          <w:lang w:eastAsia="ru-RU"/>
        </w:rPr>
      </w:pPr>
      <w:r w:rsidRPr="001E6B8E">
        <w:rPr>
          <w:rFonts w:ascii="Times New Roman" w:eastAsia="Times New Roman" w:hAnsi="Times New Roman" w:cs="Times New Roman"/>
          <w:b/>
          <w:sz w:val="28"/>
          <w:szCs w:val="28"/>
          <w:lang w:eastAsia="ru-RU"/>
        </w:rPr>
        <w:t>Сфера малого и среднего предпринимательства в городском округе город Елец</w:t>
      </w:r>
      <w:r w:rsidRPr="001E6B8E">
        <w:rPr>
          <w:rFonts w:ascii="Times New Roman" w:eastAsia="Times New Roman" w:hAnsi="Times New Roman" w:cs="Times New Roman"/>
          <w:sz w:val="28"/>
          <w:szCs w:val="28"/>
          <w:lang w:eastAsia="ru-RU"/>
        </w:rPr>
        <w:t xml:space="preserve"> по состоянию на 10.01.2022 представлена 2801 субъектами (9 средних, 617 малых предприятий, 2195 индивидуальных предпринимателя), что составляет 27,6 субъектов в расчете на 1 тыс. жителей. </w:t>
      </w:r>
    </w:p>
    <w:p w:rsidR="00C55E61" w:rsidRPr="001E6B8E" w:rsidRDefault="00C55E61" w:rsidP="001E6B8E">
      <w:pPr>
        <w:spacing w:after="0" w:line="240" w:lineRule="auto"/>
        <w:ind w:firstLine="540"/>
        <w:jc w:val="both"/>
        <w:rPr>
          <w:rFonts w:ascii="Times New Roman" w:eastAsia="Times New Roman" w:hAnsi="Times New Roman" w:cs="Times New Roman"/>
          <w:sz w:val="28"/>
          <w:szCs w:val="28"/>
          <w:lang w:eastAsia="ru-RU"/>
        </w:rPr>
      </w:pPr>
      <w:r w:rsidRPr="001E6B8E">
        <w:rPr>
          <w:rFonts w:ascii="Times New Roman" w:eastAsia="Times New Roman" w:hAnsi="Times New Roman" w:cs="Times New Roman"/>
          <w:sz w:val="28"/>
          <w:szCs w:val="28"/>
          <w:lang w:eastAsia="ru-RU"/>
        </w:rPr>
        <w:t>Темп роста субъектов МСП по сравнению с 2020 годом составил 101,6 %</w:t>
      </w:r>
      <w:r w:rsidRPr="001E6B8E">
        <w:rPr>
          <w:rFonts w:ascii="Times New Roman" w:eastAsia="Times New Roman" w:hAnsi="Times New Roman" w:cs="Times New Roman"/>
          <w:b/>
          <w:sz w:val="28"/>
          <w:szCs w:val="28"/>
          <w:lang w:eastAsia="ru-RU"/>
        </w:rPr>
        <w:t xml:space="preserve"> </w:t>
      </w:r>
      <w:r w:rsidRPr="001E6B8E">
        <w:rPr>
          <w:rFonts w:ascii="Times New Roman" w:eastAsia="Times New Roman" w:hAnsi="Times New Roman" w:cs="Times New Roman"/>
          <w:sz w:val="28"/>
          <w:szCs w:val="28"/>
          <w:lang w:eastAsia="ru-RU"/>
        </w:rPr>
        <w:t>за счет увеличения числа индивидуальных предпринимателей, количество субъектов МСП увеличилось на 43 единицы.</w:t>
      </w:r>
    </w:p>
    <w:p w:rsidR="00C55E61" w:rsidRPr="001E6B8E" w:rsidRDefault="00C55E61" w:rsidP="001E6B8E">
      <w:pPr>
        <w:spacing w:after="0" w:line="240" w:lineRule="auto"/>
        <w:ind w:firstLine="540"/>
        <w:jc w:val="both"/>
        <w:rPr>
          <w:rFonts w:ascii="Times New Roman" w:eastAsia="Times New Roman" w:hAnsi="Times New Roman" w:cs="Times New Roman"/>
          <w:sz w:val="28"/>
          <w:szCs w:val="28"/>
          <w:lang w:eastAsia="ru-RU"/>
        </w:rPr>
      </w:pPr>
      <w:r w:rsidRPr="001E6B8E">
        <w:rPr>
          <w:rFonts w:ascii="Times New Roman" w:eastAsia="Times New Roman" w:hAnsi="Times New Roman" w:cs="Times New Roman"/>
          <w:sz w:val="28"/>
          <w:szCs w:val="28"/>
          <w:lang w:eastAsia="ru-RU"/>
        </w:rPr>
        <w:t>Следует отметить, что исключенные из реестра субъекты МСП – это не только юридические лица, собственниками которых принято решение о ликвидации, или прекратившие деятельность индивидуальные предприниматели, но и те, кто не представил своевременно налоговую отчетность, имеет в ЕГРЮЛ запись о недостоверности сведений о юридическом лице или перерегистрировался в другое муниципальное образование. На долю таких хозяйствующих субъектов за 2021 год приходится 23,8 % всех исключенных из реестра субъектов МСП. По имеющимся контактным данным с частью исключенных из реестра индивидуальными предпринимателями проведена адресная работа о необходимости сдачи всей предусмотренной законодательством отчетности.</w:t>
      </w:r>
    </w:p>
    <w:p w:rsidR="00C55E61" w:rsidRPr="001E6B8E" w:rsidRDefault="00C55E61" w:rsidP="001E6B8E">
      <w:pPr>
        <w:spacing w:after="0" w:line="240" w:lineRule="auto"/>
        <w:ind w:firstLine="540"/>
        <w:jc w:val="both"/>
        <w:rPr>
          <w:rFonts w:ascii="Times New Roman" w:eastAsia="Times New Roman" w:hAnsi="Times New Roman" w:cs="Times New Roman"/>
          <w:sz w:val="28"/>
          <w:szCs w:val="28"/>
          <w:lang w:eastAsia="ru-RU"/>
        </w:rPr>
      </w:pPr>
      <w:r w:rsidRPr="001E6B8E">
        <w:rPr>
          <w:rFonts w:ascii="Times New Roman" w:eastAsia="Times New Roman" w:hAnsi="Times New Roman" w:cs="Times New Roman"/>
          <w:sz w:val="28"/>
          <w:szCs w:val="28"/>
          <w:lang w:eastAsia="ru-RU"/>
        </w:rPr>
        <w:t xml:space="preserve">В целом отмечается положительный темп роста создания новых субъектов предпринимательской деятельности: за 2021 год создано 517 новых хозяйствующих субъектов, в 2020 году 385. Темп роста составил 134,3 %. Количество прекративших деятельность субъектов уменьшилось на 25,4 % по сравнению с прошлым годом. </w:t>
      </w:r>
    </w:p>
    <w:p w:rsidR="00C55E61" w:rsidRPr="001E6B8E" w:rsidRDefault="00C55E61" w:rsidP="001E6B8E">
      <w:pPr>
        <w:spacing w:after="0" w:line="240" w:lineRule="auto"/>
        <w:ind w:firstLine="540"/>
        <w:jc w:val="both"/>
        <w:rPr>
          <w:rFonts w:ascii="Times New Roman" w:eastAsia="Times New Roman" w:hAnsi="Times New Roman" w:cs="Times New Roman"/>
          <w:sz w:val="28"/>
          <w:szCs w:val="28"/>
          <w:lang w:eastAsia="ru-RU"/>
        </w:rPr>
      </w:pPr>
      <w:r w:rsidRPr="001E6B8E">
        <w:rPr>
          <w:rFonts w:ascii="Times New Roman" w:eastAsia="Times New Roman" w:hAnsi="Times New Roman" w:cs="Times New Roman"/>
          <w:sz w:val="28"/>
          <w:szCs w:val="28"/>
          <w:lang w:eastAsia="ru-RU"/>
        </w:rPr>
        <w:t>Следует отметить, что часть предпринимателей, осуществляющих деятельность в сфере бытовых услуг, предпочла снизить издержки, связанные с выплатой страховых взносов за наемных сотрудников, и осуществлять совместную деятельность в качестве самозанятых граждан. Так, из всех прекративших деятельность предпринимателей 4,9% стали самозанятыми гражданами. Кроме того, с введением в Липецкой области налога на профессиональный доход на 39% снизилось количество индивидуальных предпринимателей, регистрирующих свою деятельность в сфере бытовых услуг, так как лица, осуществляющие деятельность без наемных сотрудников предпочитают регистрироваться как самозанятые.</w:t>
      </w:r>
    </w:p>
    <w:p w:rsidR="00C55E61" w:rsidRPr="001E6B8E" w:rsidRDefault="00C55E61" w:rsidP="001E6B8E">
      <w:pPr>
        <w:spacing w:after="0" w:line="240" w:lineRule="auto"/>
        <w:ind w:firstLine="720"/>
        <w:jc w:val="both"/>
        <w:rPr>
          <w:rFonts w:ascii="Times New Roman" w:eastAsia="Times New Roman" w:hAnsi="Times New Roman" w:cs="Times New Roman"/>
          <w:sz w:val="28"/>
          <w:szCs w:val="28"/>
          <w:lang w:eastAsia="ru-RU"/>
        </w:rPr>
      </w:pPr>
      <w:r w:rsidRPr="001E6B8E">
        <w:rPr>
          <w:rFonts w:ascii="Times New Roman" w:eastAsia="Times New Roman" w:hAnsi="Times New Roman" w:cs="Times New Roman"/>
          <w:sz w:val="28"/>
          <w:szCs w:val="28"/>
          <w:lang w:eastAsia="ru-RU"/>
        </w:rPr>
        <w:t>Несмотря на сокращение численности работников на предприятиях и организациях, темп роста численности занятых в сфере малого и среднего бизнеса составил 102,5% по сравнению с 2020 годом за счет самозанятых граждан и вновь созданных хозяйствующих субъектов. Всего на территории города по состоянию на 10.01.2022 год зарегистрировано 1535 физических лиц, не являющихся индивидуальными предпринимателями и применяющих налог на профессиональный доход.</w:t>
      </w:r>
    </w:p>
    <w:p w:rsidR="00C55E61" w:rsidRPr="001E6B8E" w:rsidRDefault="00C55E61" w:rsidP="001E6B8E">
      <w:pPr>
        <w:autoSpaceDE w:val="0"/>
        <w:autoSpaceDN w:val="0"/>
        <w:adjustRightInd w:val="0"/>
        <w:spacing w:after="0" w:line="240" w:lineRule="auto"/>
        <w:ind w:left="19" w:right="5" w:firstLine="898"/>
        <w:jc w:val="both"/>
        <w:rPr>
          <w:rFonts w:ascii="Times New Roman" w:eastAsia="Times New Roman" w:hAnsi="Times New Roman" w:cs="Times New Roman"/>
          <w:sz w:val="28"/>
          <w:szCs w:val="28"/>
          <w:lang w:eastAsia="ru-RU"/>
        </w:rPr>
      </w:pPr>
      <w:r w:rsidRPr="001E6B8E">
        <w:rPr>
          <w:rFonts w:ascii="Times New Roman" w:eastAsia="Times New Roman" w:hAnsi="Times New Roman" w:cs="Times New Roman"/>
          <w:sz w:val="28"/>
          <w:szCs w:val="28"/>
          <w:lang w:eastAsia="ru-RU"/>
        </w:rPr>
        <w:lastRenderedPageBreak/>
        <w:t>В целях оказания финансовой поддержки предпринимателям были предоставлены следующие субсидии:</w:t>
      </w:r>
    </w:p>
    <w:p w:rsidR="00C55E61" w:rsidRPr="001E6B8E" w:rsidRDefault="00C55E61" w:rsidP="001E6B8E">
      <w:pPr>
        <w:tabs>
          <w:tab w:val="left" w:pos="1229"/>
        </w:tabs>
        <w:autoSpaceDE w:val="0"/>
        <w:autoSpaceDN w:val="0"/>
        <w:adjustRightInd w:val="0"/>
        <w:spacing w:after="0" w:line="240" w:lineRule="auto"/>
        <w:ind w:left="19" w:right="19" w:firstLine="893"/>
        <w:jc w:val="both"/>
        <w:rPr>
          <w:rFonts w:ascii="Times New Roman" w:eastAsia="Times New Roman" w:hAnsi="Times New Roman" w:cs="Times New Roman"/>
          <w:sz w:val="28"/>
          <w:szCs w:val="28"/>
          <w:lang w:eastAsia="ru-RU"/>
        </w:rPr>
      </w:pPr>
      <w:r w:rsidRPr="001E6B8E">
        <w:rPr>
          <w:rFonts w:ascii="Times New Roman" w:eastAsia="Times New Roman" w:hAnsi="Times New Roman" w:cs="Times New Roman"/>
          <w:sz w:val="28"/>
          <w:szCs w:val="28"/>
          <w:lang w:eastAsia="ru-RU"/>
        </w:rPr>
        <w:t>-</w:t>
      </w:r>
      <w:r w:rsidRPr="001E6B8E">
        <w:rPr>
          <w:rFonts w:ascii="Times New Roman" w:eastAsia="Times New Roman" w:hAnsi="Times New Roman" w:cs="Times New Roman"/>
          <w:sz w:val="28"/>
          <w:szCs w:val="28"/>
          <w:lang w:eastAsia="ru-RU"/>
        </w:rPr>
        <w:tab/>
        <w:t>на возмещение расходов по уплате первого платежа по займу, предоставленному некоммерческой микрокредитной компанией «Липецкий областной фонд поддержки малого и среднего предпринимательства» (8 предпринимателям);</w:t>
      </w:r>
    </w:p>
    <w:p w:rsidR="00C55E61" w:rsidRPr="001E6B8E" w:rsidRDefault="00C55E61" w:rsidP="001E6B8E">
      <w:pPr>
        <w:tabs>
          <w:tab w:val="left" w:pos="1229"/>
        </w:tabs>
        <w:autoSpaceDE w:val="0"/>
        <w:autoSpaceDN w:val="0"/>
        <w:adjustRightInd w:val="0"/>
        <w:spacing w:after="0" w:line="240" w:lineRule="auto"/>
        <w:ind w:left="19" w:right="19" w:firstLine="893"/>
        <w:jc w:val="both"/>
        <w:rPr>
          <w:rFonts w:ascii="Times New Roman" w:eastAsia="Times New Roman" w:hAnsi="Times New Roman" w:cs="Times New Roman"/>
          <w:sz w:val="28"/>
          <w:szCs w:val="28"/>
          <w:lang w:eastAsia="ru-RU"/>
        </w:rPr>
      </w:pPr>
      <w:r w:rsidRPr="001E6B8E">
        <w:rPr>
          <w:rFonts w:ascii="Times New Roman" w:eastAsia="Times New Roman" w:hAnsi="Times New Roman" w:cs="Times New Roman"/>
          <w:sz w:val="28"/>
          <w:szCs w:val="28"/>
          <w:lang w:eastAsia="ru-RU"/>
        </w:rPr>
        <w:t>- на компенсацию затрат за участие в выставках и ярмарках субъектам малого и среднего предпринимательства, осуществляющим деятельность в сфере производства (3 предпринимателям).</w:t>
      </w:r>
    </w:p>
    <w:p w:rsidR="00C55E61" w:rsidRPr="001E6B8E" w:rsidRDefault="00C55E61" w:rsidP="001E6B8E">
      <w:pPr>
        <w:autoSpaceDE w:val="0"/>
        <w:autoSpaceDN w:val="0"/>
        <w:adjustRightInd w:val="0"/>
        <w:spacing w:after="0" w:line="240" w:lineRule="auto"/>
        <w:ind w:left="10" w:right="24" w:firstLine="888"/>
        <w:jc w:val="both"/>
        <w:rPr>
          <w:rFonts w:ascii="Times New Roman" w:eastAsia="Times New Roman" w:hAnsi="Times New Roman" w:cs="Times New Roman"/>
          <w:sz w:val="28"/>
          <w:szCs w:val="28"/>
          <w:lang w:eastAsia="ru-RU"/>
        </w:rPr>
      </w:pPr>
      <w:r w:rsidRPr="001E6B8E">
        <w:rPr>
          <w:rFonts w:ascii="Times New Roman" w:eastAsia="Times New Roman" w:hAnsi="Times New Roman" w:cs="Times New Roman"/>
          <w:sz w:val="28"/>
          <w:szCs w:val="28"/>
          <w:lang w:eastAsia="ru-RU"/>
        </w:rPr>
        <w:t>Всего субсидий было предоставлено на сумму 1245,89 тыс. рублей.</w:t>
      </w:r>
    </w:p>
    <w:p w:rsidR="00C55E61" w:rsidRPr="001E6B8E" w:rsidRDefault="00C55E61" w:rsidP="001E6B8E">
      <w:pPr>
        <w:autoSpaceDE w:val="0"/>
        <w:autoSpaceDN w:val="0"/>
        <w:adjustRightInd w:val="0"/>
        <w:spacing w:after="0" w:line="240" w:lineRule="auto"/>
        <w:ind w:left="10" w:right="24" w:firstLine="888"/>
        <w:jc w:val="both"/>
        <w:rPr>
          <w:rFonts w:ascii="Times New Roman" w:eastAsia="Times New Roman" w:hAnsi="Times New Roman" w:cs="Times New Roman"/>
          <w:sz w:val="28"/>
          <w:szCs w:val="28"/>
          <w:lang w:eastAsia="ru-RU"/>
        </w:rPr>
      </w:pPr>
      <w:r w:rsidRPr="001E6B8E">
        <w:rPr>
          <w:rFonts w:ascii="Times New Roman" w:eastAsia="Times New Roman" w:hAnsi="Times New Roman" w:cs="Times New Roman"/>
          <w:sz w:val="28"/>
          <w:szCs w:val="28"/>
          <w:lang w:eastAsia="ru-RU"/>
        </w:rPr>
        <w:t>В рамках вовлечения населения в предпринимательскую деятельность, повышение доходов населения за 2021 год было заключено 153 социальных контракта на открытие предпринимательской деятельности. Самозанятая из Ельца, осуществляющая пошив одежды для фигурного катания, стала одним из победителей реалити-шоу «Это мое дело» и получила 100 тыс. рублей на развитие бизнеса.</w:t>
      </w:r>
    </w:p>
    <w:p w:rsidR="00C55E61" w:rsidRPr="001E6B8E" w:rsidRDefault="00C55E61" w:rsidP="001E6B8E">
      <w:pPr>
        <w:autoSpaceDE w:val="0"/>
        <w:autoSpaceDN w:val="0"/>
        <w:adjustRightInd w:val="0"/>
        <w:spacing w:after="0" w:line="240" w:lineRule="auto"/>
        <w:ind w:left="10" w:right="24" w:firstLine="888"/>
        <w:jc w:val="both"/>
        <w:rPr>
          <w:rFonts w:ascii="Times New Roman" w:eastAsia="Times New Roman" w:hAnsi="Times New Roman" w:cs="Times New Roman"/>
          <w:sz w:val="28"/>
          <w:szCs w:val="28"/>
          <w:lang w:eastAsia="ru-RU"/>
        </w:rPr>
      </w:pPr>
      <w:r w:rsidRPr="001E6B8E">
        <w:rPr>
          <w:rFonts w:ascii="Times New Roman" w:eastAsia="Times New Roman" w:hAnsi="Times New Roman" w:cs="Times New Roman"/>
          <w:sz w:val="28"/>
          <w:szCs w:val="28"/>
          <w:lang w:eastAsia="ru-RU"/>
        </w:rPr>
        <w:t>По сравнению с прошлым годом уменьшилось количество предоставленных микрозаймов. Однако три хозяйствующих субъекта воспользовались гарантийной поддержкой Липецкого областного фонда поддержки малого и среднего предпринимательства на общую сумму 25,9 млн. руб.</w:t>
      </w:r>
    </w:p>
    <w:p w:rsidR="00C55E61" w:rsidRPr="001E6B8E" w:rsidRDefault="00C55E61" w:rsidP="001E6B8E">
      <w:pPr>
        <w:spacing w:after="0" w:line="240" w:lineRule="auto"/>
        <w:ind w:firstLine="540"/>
        <w:jc w:val="both"/>
        <w:rPr>
          <w:rFonts w:ascii="Times New Roman" w:eastAsia="Times New Roman" w:hAnsi="Times New Roman" w:cs="Times New Roman"/>
          <w:sz w:val="28"/>
          <w:szCs w:val="28"/>
          <w:lang w:eastAsia="ru-RU"/>
        </w:rPr>
      </w:pPr>
      <w:r w:rsidRPr="001E6B8E">
        <w:rPr>
          <w:rFonts w:ascii="Times New Roman" w:eastAsia="Times New Roman" w:hAnsi="Times New Roman" w:cs="Times New Roman"/>
          <w:sz w:val="28"/>
          <w:szCs w:val="28"/>
          <w:lang w:eastAsia="ru-RU"/>
        </w:rPr>
        <w:t>В 2021 году 13 субъектам малого предпринимательства присвоен статус «социальное предприятие», что на 6 предприятий больше, чем в 2020 году. 8 социальных предприятий приняли участие в акселерационной программе «Социальные инновации», организованной на базе Елецкого филиала Центра «Мой бизнес». 5 социальных предприятий воспользовались грантом на развитие бизнеса на сумму 2300 тыс. руб.</w:t>
      </w:r>
    </w:p>
    <w:p w:rsidR="00C55E61" w:rsidRPr="001E6B8E" w:rsidRDefault="00C55E61" w:rsidP="001E6B8E">
      <w:pPr>
        <w:spacing w:after="0" w:line="240" w:lineRule="auto"/>
        <w:ind w:firstLine="720"/>
        <w:jc w:val="both"/>
        <w:rPr>
          <w:rFonts w:ascii="Times New Roman" w:eastAsia="Times New Roman" w:hAnsi="Times New Roman" w:cs="Times New Roman"/>
          <w:sz w:val="28"/>
          <w:szCs w:val="28"/>
          <w:lang w:eastAsia="ru-RU"/>
        </w:rPr>
      </w:pPr>
      <w:r w:rsidRPr="001E6B8E">
        <w:rPr>
          <w:rFonts w:ascii="Times New Roman" w:eastAsia="Times New Roman" w:hAnsi="Times New Roman" w:cs="Times New Roman"/>
          <w:sz w:val="28"/>
          <w:szCs w:val="28"/>
          <w:lang w:eastAsia="ru-RU"/>
        </w:rPr>
        <w:t>В рамках реализации проекта «Популяризация предпринимательства» организовано участие елецких предпринимателей в:</w:t>
      </w:r>
    </w:p>
    <w:p w:rsidR="00C55E61" w:rsidRPr="001E6B8E" w:rsidRDefault="00C55E61" w:rsidP="001E6B8E">
      <w:pPr>
        <w:spacing w:after="0" w:line="240" w:lineRule="auto"/>
        <w:ind w:firstLine="720"/>
        <w:jc w:val="both"/>
        <w:rPr>
          <w:rFonts w:ascii="Times New Roman" w:eastAsia="Times New Roman" w:hAnsi="Times New Roman" w:cs="Times New Roman"/>
          <w:sz w:val="28"/>
          <w:szCs w:val="28"/>
          <w:lang w:eastAsia="ru-RU"/>
        </w:rPr>
      </w:pPr>
      <w:r w:rsidRPr="001E6B8E">
        <w:rPr>
          <w:rFonts w:ascii="Times New Roman" w:eastAsia="Times New Roman" w:hAnsi="Times New Roman" w:cs="Times New Roman"/>
          <w:sz w:val="28"/>
          <w:szCs w:val="28"/>
          <w:lang w:eastAsia="ru-RU"/>
        </w:rPr>
        <w:t>- региональном конкурсе «Лидер малого и среднего бизнеса 2020». Победителем в номинации «Липецкий продукт» стал директор ООО «Елецкая сапоговаляльная фабрика» (Александров В.В);</w:t>
      </w:r>
    </w:p>
    <w:p w:rsidR="00C55E61" w:rsidRPr="001E6B8E" w:rsidRDefault="00C55E61" w:rsidP="001E6B8E">
      <w:pPr>
        <w:autoSpaceDE w:val="0"/>
        <w:autoSpaceDN w:val="0"/>
        <w:adjustRightInd w:val="0"/>
        <w:spacing w:after="0" w:line="240" w:lineRule="auto"/>
        <w:ind w:right="29" w:firstLine="965"/>
        <w:jc w:val="both"/>
        <w:rPr>
          <w:rFonts w:ascii="Times New Roman" w:eastAsia="Times New Roman" w:hAnsi="Times New Roman" w:cs="Times New Roman"/>
          <w:bCs/>
          <w:sz w:val="28"/>
          <w:szCs w:val="28"/>
          <w:lang w:eastAsia="ru-RU"/>
        </w:rPr>
      </w:pPr>
      <w:r w:rsidRPr="001E6B8E">
        <w:rPr>
          <w:rFonts w:ascii="Times New Roman" w:eastAsia="Times New Roman" w:hAnsi="Times New Roman" w:cs="Times New Roman"/>
          <w:sz w:val="28"/>
          <w:szCs w:val="28"/>
          <w:lang w:eastAsia="ru-RU"/>
        </w:rPr>
        <w:t>- региональном этапе Всероссийского конкурса Молодой предприниматель России - 2021». Финалистами в номинации «Сфера услуг» стали ООО</w:t>
      </w:r>
      <w:r w:rsidRPr="001E6B8E">
        <w:rPr>
          <w:rFonts w:ascii="Times New Roman" w:eastAsia="Times New Roman" w:hAnsi="Times New Roman" w:cs="Times New Roman"/>
          <w:bCs/>
          <w:sz w:val="28"/>
          <w:szCs w:val="28"/>
          <w:lang w:eastAsia="ru-RU"/>
        </w:rPr>
        <w:t xml:space="preserve"> «АР» Мёд Медиа» (кафе-бар «</w:t>
      </w:r>
      <w:r w:rsidRPr="001E6B8E">
        <w:rPr>
          <w:rFonts w:ascii="Times New Roman" w:eastAsia="Times New Roman" w:hAnsi="Times New Roman" w:cs="Times New Roman"/>
          <w:bCs/>
          <w:sz w:val="28"/>
          <w:szCs w:val="28"/>
          <w:lang w:val="en-US" w:eastAsia="ru-RU"/>
        </w:rPr>
        <w:t>Lenin</w:t>
      </w:r>
      <w:r w:rsidRPr="001E6B8E">
        <w:rPr>
          <w:rFonts w:ascii="Times New Roman" w:eastAsia="Times New Roman" w:hAnsi="Times New Roman" w:cs="Times New Roman"/>
          <w:bCs/>
          <w:sz w:val="28"/>
          <w:szCs w:val="28"/>
          <w:lang w:eastAsia="ru-RU"/>
        </w:rPr>
        <w:t>» и ИП Савин С.Н. («Красный пион студия декора и флористики»).</w:t>
      </w:r>
    </w:p>
    <w:p w:rsidR="00C55E61" w:rsidRPr="001E6B8E" w:rsidRDefault="00C55E61" w:rsidP="001E6B8E">
      <w:pPr>
        <w:autoSpaceDE w:val="0"/>
        <w:autoSpaceDN w:val="0"/>
        <w:adjustRightInd w:val="0"/>
        <w:spacing w:after="0" w:line="240" w:lineRule="auto"/>
        <w:ind w:right="29" w:firstLine="965"/>
        <w:jc w:val="both"/>
        <w:rPr>
          <w:rFonts w:ascii="Times New Roman" w:eastAsia="Times New Roman" w:hAnsi="Times New Roman" w:cs="Times New Roman"/>
          <w:sz w:val="28"/>
          <w:szCs w:val="28"/>
          <w:lang w:eastAsia="ru-RU"/>
        </w:rPr>
      </w:pPr>
      <w:r w:rsidRPr="001E6B8E">
        <w:rPr>
          <w:rFonts w:ascii="Times New Roman" w:eastAsia="Times New Roman" w:hAnsi="Times New Roman" w:cs="Times New Roman"/>
          <w:sz w:val="28"/>
          <w:szCs w:val="28"/>
          <w:lang w:eastAsia="ru-RU"/>
        </w:rPr>
        <w:t xml:space="preserve">В рамках торжественного мероприятия, посвященного празднованию Дня российского предпринимательства, награждены победители ежегодного общегородского конкурса среди субъектов малого и среднего предпринимательства, а также предприниматели, принимающие </w:t>
      </w:r>
      <w:r w:rsidRPr="001E6B8E">
        <w:rPr>
          <w:rFonts w:ascii="Times New Roman" w:eastAsia="Times New Roman" w:hAnsi="Times New Roman" w:cs="Times New Roman"/>
          <w:iCs/>
          <w:sz w:val="28"/>
          <w:szCs w:val="28"/>
          <w:lang w:eastAsia="ru-RU"/>
        </w:rPr>
        <w:t>активное участие в общественной жизни города;</w:t>
      </w:r>
    </w:p>
    <w:p w:rsidR="00C55E61" w:rsidRPr="001E6B8E" w:rsidRDefault="00C55E61" w:rsidP="001E6B8E">
      <w:pPr>
        <w:numPr>
          <w:ilvl w:val="0"/>
          <w:numId w:val="19"/>
        </w:numPr>
        <w:tabs>
          <w:tab w:val="left" w:pos="960"/>
        </w:tabs>
        <w:autoSpaceDE w:val="0"/>
        <w:autoSpaceDN w:val="0"/>
        <w:adjustRightInd w:val="0"/>
        <w:spacing w:after="0" w:line="240" w:lineRule="auto"/>
        <w:ind w:right="29" w:firstLine="715"/>
        <w:jc w:val="both"/>
        <w:rPr>
          <w:rFonts w:ascii="Times New Roman" w:eastAsia="Times New Roman" w:hAnsi="Times New Roman" w:cs="Times New Roman"/>
          <w:sz w:val="28"/>
          <w:szCs w:val="28"/>
          <w:lang w:eastAsia="ru-RU"/>
        </w:rPr>
      </w:pPr>
      <w:r w:rsidRPr="001E6B8E">
        <w:rPr>
          <w:rFonts w:ascii="Times New Roman" w:eastAsia="Times New Roman" w:hAnsi="Times New Roman" w:cs="Times New Roman"/>
          <w:iCs/>
          <w:sz w:val="28"/>
          <w:szCs w:val="28"/>
          <w:lang w:eastAsia="ru-RU"/>
        </w:rPr>
        <w:t xml:space="preserve">в пяти школах города для старшеклассников при участии действующих предпринимателей были организованы бизнес-уроки. </w:t>
      </w:r>
    </w:p>
    <w:p w:rsidR="00C55E61" w:rsidRPr="001E6B8E" w:rsidRDefault="00C55E61" w:rsidP="001E6B8E">
      <w:pPr>
        <w:tabs>
          <w:tab w:val="left" w:pos="960"/>
        </w:tabs>
        <w:autoSpaceDE w:val="0"/>
        <w:autoSpaceDN w:val="0"/>
        <w:adjustRightInd w:val="0"/>
        <w:spacing w:after="0" w:line="240" w:lineRule="auto"/>
        <w:ind w:right="29" w:firstLine="900"/>
        <w:jc w:val="both"/>
        <w:rPr>
          <w:rFonts w:ascii="Times New Roman" w:eastAsia="Times New Roman" w:hAnsi="Times New Roman" w:cs="Times New Roman"/>
          <w:sz w:val="28"/>
          <w:szCs w:val="28"/>
          <w:lang w:eastAsia="ru-RU"/>
        </w:rPr>
      </w:pPr>
      <w:r w:rsidRPr="001E6B8E">
        <w:rPr>
          <w:rFonts w:ascii="Times New Roman" w:eastAsia="Times New Roman" w:hAnsi="Times New Roman" w:cs="Times New Roman"/>
          <w:sz w:val="28"/>
          <w:szCs w:val="28"/>
          <w:lang w:eastAsia="ru-RU"/>
        </w:rPr>
        <w:lastRenderedPageBreak/>
        <w:t>С целью информирования жителей города о формах и видах предоставляемой субъектам предпринимательства, самозанятым гражданам поддержки в 2021 году были реализованы следующие мероприятия:</w:t>
      </w:r>
    </w:p>
    <w:p w:rsidR="00C55E61" w:rsidRPr="001E6B8E" w:rsidRDefault="00C55E61" w:rsidP="001E6B8E">
      <w:pPr>
        <w:spacing w:after="0" w:line="240" w:lineRule="auto"/>
        <w:ind w:firstLine="720"/>
        <w:jc w:val="both"/>
        <w:rPr>
          <w:rFonts w:ascii="Times New Roman" w:eastAsia="Times New Roman" w:hAnsi="Times New Roman" w:cs="Times New Roman"/>
          <w:sz w:val="28"/>
          <w:szCs w:val="28"/>
          <w:lang w:eastAsia="ru-RU"/>
        </w:rPr>
      </w:pPr>
      <w:r w:rsidRPr="001E6B8E">
        <w:rPr>
          <w:rFonts w:ascii="Times New Roman" w:eastAsia="Times New Roman" w:hAnsi="Times New Roman" w:cs="Times New Roman"/>
          <w:sz w:val="28"/>
          <w:szCs w:val="28"/>
          <w:lang w:eastAsia="ru-RU"/>
        </w:rPr>
        <w:t>- на постоянной основе проводятся консультации индивидуальных предпринимателей, самозанятых граждан и тех, кто только планирует начать собственное дело о возможности получения муниципальной и государственной финансовой поддержки;</w:t>
      </w:r>
    </w:p>
    <w:p w:rsidR="00C55E61" w:rsidRPr="001E6B8E" w:rsidRDefault="00C55E61" w:rsidP="001E6B8E">
      <w:pPr>
        <w:autoSpaceDE w:val="0"/>
        <w:autoSpaceDN w:val="0"/>
        <w:adjustRightInd w:val="0"/>
        <w:spacing w:after="0" w:line="240" w:lineRule="auto"/>
        <w:ind w:left="10" w:right="24" w:firstLine="888"/>
        <w:jc w:val="both"/>
        <w:rPr>
          <w:rFonts w:ascii="Times New Roman" w:eastAsia="Times New Roman" w:hAnsi="Times New Roman" w:cs="Times New Roman"/>
          <w:sz w:val="28"/>
          <w:szCs w:val="28"/>
          <w:lang w:eastAsia="ru-RU"/>
        </w:rPr>
      </w:pPr>
      <w:r w:rsidRPr="001E6B8E">
        <w:rPr>
          <w:rFonts w:ascii="Times New Roman" w:eastAsia="Times New Roman" w:hAnsi="Times New Roman" w:cs="Times New Roman"/>
          <w:sz w:val="28"/>
          <w:szCs w:val="28"/>
          <w:lang w:eastAsia="ru-RU"/>
        </w:rPr>
        <w:t>- мини-агитки о предоставляемой поддержке распространяются через Елецкий филиал Центра «Мой бизнес», размещены на стендах в ОАО «Рынки города Ельца», Елецком филиале НОУ ВПО «Российский новый университет», ГОБ ПОУ «Елецкий лицей сферы бытовых услуг»;</w:t>
      </w:r>
    </w:p>
    <w:p w:rsidR="00C55E61" w:rsidRPr="001E6B8E" w:rsidRDefault="00C55E61" w:rsidP="001E6B8E">
      <w:pPr>
        <w:tabs>
          <w:tab w:val="left" w:pos="1027"/>
        </w:tabs>
        <w:autoSpaceDE w:val="0"/>
        <w:autoSpaceDN w:val="0"/>
        <w:adjustRightInd w:val="0"/>
        <w:spacing w:after="0" w:line="240" w:lineRule="auto"/>
        <w:ind w:left="10" w:right="10" w:firstLine="725"/>
        <w:jc w:val="both"/>
        <w:rPr>
          <w:rFonts w:ascii="Times New Roman" w:eastAsia="Times New Roman" w:hAnsi="Times New Roman" w:cs="Times New Roman"/>
          <w:sz w:val="28"/>
          <w:szCs w:val="28"/>
          <w:lang w:eastAsia="ru-RU"/>
        </w:rPr>
      </w:pPr>
      <w:r w:rsidRPr="001E6B8E">
        <w:rPr>
          <w:rFonts w:ascii="Times New Roman" w:eastAsia="Times New Roman" w:hAnsi="Times New Roman" w:cs="Times New Roman"/>
          <w:sz w:val="28"/>
          <w:szCs w:val="28"/>
          <w:lang w:eastAsia="ru-RU"/>
        </w:rPr>
        <w:t>-</w:t>
      </w:r>
      <w:r w:rsidRPr="001E6B8E">
        <w:rPr>
          <w:rFonts w:ascii="Times New Roman" w:eastAsia="Times New Roman" w:hAnsi="Times New Roman" w:cs="Times New Roman"/>
          <w:sz w:val="28"/>
          <w:szCs w:val="28"/>
          <w:lang w:eastAsia="ru-RU"/>
        </w:rPr>
        <w:tab/>
        <w:t>информация о мерах государственной и муниципальной поддержки размещена на официальном сайте администрации городского округа город Елец, на странице администрации городского округа город Елец в социальной сети «ВКонтакте», в группе «Малый и средний бизнес города Ельца» в социальной сети «ВКонтакте»; транслировалась в новостных выпусках программы «ЕЛЕЦ-ТВ», радиоканале;</w:t>
      </w:r>
    </w:p>
    <w:p w:rsidR="00C55E61" w:rsidRPr="001E6B8E" w:rsidRDefault="00C55E61" w:rsidP="001E6B8E">
      <w:pPr>
        <w:spacing w:after="0" w:line="240" w:lineRule="auto"/>
        <w:ind w:firstLine="720"/>
        <w:jc w:val="both"/>
        <w:rPr>
          <w:rFonts w:ascii="Times New Roman" w:eastAsia="Times New Roman" w:hAnsi="Times New Roman" w:cs="Times New Roman"/>
          <w:sz w:val="28"/>
          <w:szCs w:val="28"/>
          <w:lang w:eastAsia="ru-RU"/>
        </w:rPr>
      </w:pPr>
      <w:r w:rsidRPr="001E6B8E">
        <w:rPr>
          <w:rFonts w:ascii="Times New Roman" w:eastAsia="Times New Roman" w:hAnsi="Times New Roman" w:cs="Times New Roman"/>
          <w:sz w:val="28"/>
          <w:szCs w:val="28"/>
          <w:lang w:eastAsia="ru-RU"/>
        </w:rPr>
        <w:t>- на территории Елецкого филиала Центра «Мой бизнес» организовано совещание с предпринимателями, осуществляющими деятельность на розничных рынках, при участии представителей налогового органа по вопросам применения контрольно-кассовой техники и выбора системы налогообложения в связи с отменой единого налога на вмененный доход;</w:t>
      </w:r>
    </w:p>
    <w:p w:rsidR="00C55E61" w:rsidRPr="001E6B8E" w:rsidRDefault="00C55E61" w:rsidP="001E6B8E">
      <w:pPr>
        <w:numPr>
          <w:ilvl w:val="0"/>
          <w:numId w:val="19"/>
        </w:numPr>
        <w:tabs>
          <w:tab w:val="left" w:pos="960"/>
        </w:tabs>
        <w:autoSpaceDE w:val="0"/>
        <w:autoSpaceDN w:val="0"/>
        <w:adjustRightInd w:val="0"/>
        <w:spacing w:after="0" w:line="240" w:lineRule="auto"/>
        <w:ind w:right="29" w:firstLine="720"/>
        <w:jc w:val="both"/>
        <w:rPr>
          <w:rFonts w:ascii="Times New Roman" w:eastAsia="Times New Roman" w:hAnsi="Times New Roman" w:cs="Times New Roman"/>
          <w:sz w:val="28"/>
          <w:szCs w:val="28"/>
          <w:lang w:eastAsia="ru-RU"/>
        </w:rPr>
      </w:pPr>
      <w:r w:rsidRPr="001E6B8E">
        <w:rPr>
          <w:rFonts w:ascii="Times New Roman" w:eastAsia="Times New Roman" w:hAnsi="Times New Roman" w:cs="Times New Roman"/>
          <w:sz w:val="28"/>
          <w:szCs w:val="28"/>
          <w:lang w:eastAsia="ru-RU"/>
        </w:rPr>
        <w:t>на территории Елецкого филиала Центра «Мой бизнес» организовано 3 мероприятия по презентации муниципального имущества, предназначенного для сдачи в аренду субъектам малого и среднего предпринимательства, и информированию о порядке предоставления имущественной поддержки.</w:t>
      </w:r>
    </w:p>
    <w:p w:rsidR="00C55E61" w:rsidRPr="001E6B8E" w:rsidRDefault="00C55E61" w:rsidP="001E6B8E">
      <w:pPr>
        <w:spacing w:after="0" w:line="240" w:lineRule="auto"/>
        <w:ind w:firstLine="540"/>
        <w:jc w:val="both"/>
        <w:rPr>
          <w:rFonts w:ascii="Times New Roman" w:eastAsia="Times New Roman" w:hAnsi="Times New Roman" w:cs="Times New Roman"/>
          <w:sz w:val="28"/>
          <w:szCs w:val="28"/>
          <w:lang w:eastAsia="ru-RU"/>
        </w:rPr>
      </w:pPr>
    </w:p>
    <w:p w:rsidR="00C55E61" w:rsidRPr="001E6B8E" w:rsidRDefault="00C55E61" w:rsidP="001E6B8E">
      <w:pPr>
        <w:spacing w:after="0" w:line="240" w:lineRule="auto"/>
        <w:ind w:firstLine="540"/>
        <w:jc w:val="both"/>
        <w:rPr>
          <w:rFonts w:ascii="Times New Roman" w:eastAsia="Times New Roman" w:hAnsi="Times New Roman" w:cs="Times New Roman"/>
          <w:sz w:val="28"/>
          <w:szCs w:val="28"/>
          <w:lang w:eastAsia="ru-RU"/>
        </w:rPr>
      </w:pPr>
      <w:r w:rsidRPr="001E6B8E">
        <w:rPr>
          <w:rFonts w:ascii="Times New Roman" w:eastAsia="Times New Roman" w:hAnsi="Times New Roman" w:cs="Times New Roman"/>
          <w:b/>
          <w:sz w:val="28"/>
          <w:szCs w:val="28"/>
          <w:lang w:eastAsia="ru-RU"/>
        </w:rPr>
        <w:t xml:space="preserve">Численность работников по крупным и средним организациям </w:t>
      </w:r>
      <w:r w:rsidRPr="001E6B8E">
        <w:rPr>
          <w:rFonts w:ascii="Times New Roman" w:eastAsia="Times New Roman" w:hAnsi="Times New Roman" w:cs="Times New Roman"/>
          <w:sz w:val="28"/>
          <w:szCs w:val="28"/>
          <w:lang w:eastAsia="ru-RU"/>
        </w:rPr>
        <w:t>за 2021 год снизилась по сравнению с 2020 годом на 0,5% и составила 23087 человек.</w:t>
      </w:r>
    </w:p>
    <w:p w:rsidR="00C55E61" w:rsidRPr="001E6B8E" w:rsidRDefault="00C55E61" w:rsidP="001E6B8E">
      <w:pPr>
        <w:spacing w:after="0" w:line="240" w:lineRule="auto"/>
        <w:ind w:firstLine="540"/>
        <w:jc w:val="both"/>
        <w:rPr>
          <w:rFonts w:ascii="Times New Roman" w:eastAsia="Times New Roman" w:hAnsi="Times New Roman" w:cs="Times New Roman"/>
          <w:sz w:val="28"/>
          <w:szCs w:val="28"/>
          <w:lang w:eastAsia="ru-RU"/>
        </w:rPr>
      </w:pPr>
      <w:r w:rsidRPr="001E6B8E">
        <w:rPr>
          <w:rFonts w:ascii="Times New Roman" w:eastAsia="Times New Roman" w:hAnsi="Times New Roman" w:cs="Times New Roman"/>
          <w:sz w:val="28"/>
          <w:szCs w:val="28"/>
          <w:lang w:eastAsia="ru-RU"/>
        </w:rPr>
        <w:t>Наибольшее снижение работников наблюдается в следующих отраслях:</w:t>
      </w:r>
    </w:p>
    <w:p w:rsidR="00C55E61" w:rsidRPr="001E6B8E" w:rsidRDefault="00C55E61" w:rsidP="001E6B8E">
      <w:pPr>
        <w:spacing w:after="0" w:line="240" w:lineRule="auto"/>
        <w:ind w:firstLine="540"/>
        <w:jc w:val="both"/>
        <w:rPr>
          <w:rFonts w:ascii="Times New Roman" w:eastAsia="Times New Roman" w:hAnsi="Times New Roman" w:cs="Times New Roman"/>
          <w:sz w:val="28"/>
          <w:szCs w:val="28"/>
          <w:lang w:eastAsia="ru-RU"/>
        </w:rPr>
      </w:pPr>
      <w:r w:rsidRPr="001E6B8E">
        <w:rPr>
          <w:rFonts w:ascii="Times New Roman" w:eastAsia="Times New Roman" w:hAnsi="Times New Roman" w:cs="Times New Roman"/>
          <w:sz w:val="28"/>
          <w:szCs w:val="28"/>
          <w:lang w:eastAsia="ru-RU"/>
        </w:rPr>
        <w:t>- транспортировка и хранение (снижение на 217 человек);</w:t>
      </w:r>
    </w:p>
    <w:p w:rsidR="00C55E61" w:rsidRPr="001E6B8E" w:rsidRDefault="00C55E61" w:rsidP="001E6B8E">
      <w:pPr>
        <w:spacing w:after="0" w:line="240" w:lineRule="auto"/>
        <w:ind w:firstLine="540"/>
        <w:jc w:val="both"/>
        <w:rPr>
          <w:rFonts w:ascii="Times New Roman" w:eastAsia="Times New Roman" w:hAnsi="Times New Roman" w:cs="Times New Roman"/>
          <w:sz w:val="28"/>
          <w:szCs w:val="28"/>
          <w:lang w:eastAsia="ru-RU"/>
        </w:rPr>
      </w:pPr>
      <w:r w:rsidRPr="001E6B8E">
        <w:rPr>
          <w:rFonts w:ascii="Times New Roman" w:eastAsia="Times New Roman" w:hAnsi="Times New Roman" w:cs="Times New Roman"/>
          <w:sz w:val="28"/>
          <w:szCs w:val="28"/>
          <w:lang w:eastAsia="ru-RU"/>
        </w:rPr>
        <w:t>- добыча полезных ископаемых (снижение на 110 человек);</w:t>
      </w:r>
    </w:p>
    <w:p w:rsidR="00C55E61" w:rsidRPr="001E6B8E" w:rsidRDefault="00C55E61" w:rsidP="001E6B8E">
      <w:pPr>
        <w:spacing w:after="0" w:line="240" w:lineRule="auto"/>
        <w:ind w:firstLine="540"/>
        <w:jc w:val="both"/>
        <w:rPr>
          <w:rFonts w:ascii="Times New Roman" w:eastAsia="Times New Roman" w:hAnsi="Times New Roman" w:cs="Times New Roman"/>
          <w:sz w:val="28"/>
          <w:szCs w:val="28"/>
          <w:lang w:eastAsia="ru-RU"/>
        </w:rPr>
      </w:pPr>
      <w:r w:rsidRPr="001E6B8E">
        <w:rPr>
          <w:rFonts w:ascii="Times New Roman" w:eastAsia="Times New Roman" w:hAnsi="Times New Roman" w:cs="Times New Roman"/>
          <w:sz w:val="28"/>
          <w:szCs w:val="28"/>
          <w:lang w:eastAsia="ru-RU"/>
        </w:rPr>
        <w:t>- деятельность в области здравоохранения и социальных услуг (снижение на 42 человека).</w:t>
      </w:r>
    </w:p>
    <w:p w:rsidR="00C55E61" w:rsidRPr="001E6B8E" w:rsidRDefault="00C55E61" w:rsidP="001E6B8E">
      <w:pPr>
        <w:spacing w:after="0" w:line="240" w:lineRule="auto"/>
        <w:ind w:firstLine="540"/>
        <w:jc w:val="both"/>
        <w:rPr>
          <w:rFonts w:ascii="Times New Roman" w:eastAsia="Times New Roman" w:hAnsi="Times New Roman" w:cs="Times New Roman"/>
          <w:sz w:val="28"/>
          <w:szCs w:val="28"/>
          <w:lang w:eastAsia="ru-RU"/>
        </w:rPr>
      </w:pPr>
      <w:r w:rsidRPr="001E6B8E">
        <w:rPr>
          <w:rFonts w:ascii="Times New Roman" w:eastAsia="Times New Roman" w:hAnsi="Times New Roman" w:cs="Times New Roman"/>
          <w:sz w:val="28"/>
          <w:szCs w:val="28"/>
          <w:lang w:eastAsia="ru-RU"/>
        </w:rPr>
        <w:t>Кроме того, наибольший рост числа работников</w:t>
      </w:r>
      <w:r w:rsidRPr="001E6B8E">
        <w:rPr>
          <w:rFonts w:ascii="Times New Roman" w:eastAsia="Times New Roman" w:hAnsi="Times New Roman" w:cs="Times New Roman"/>
          <w:b/>
          <w:sz w:val="28"/>
          <w:szCs w:val="28"/>
          <w:lang w:eastAsia="ru-RU"/>
        </w:rPr>
        <w:t xml:space="preserve"> </w:t>
      </w:r>
      <w:r w:rsidRPr="001E6B8E">
        <w:rPr>
          <w:rFonts w:ascii="Times New Roman" w:eastAsia="Times New Roman" w:hAnsi="Times New Roman" w:cs="Times New Roman"/>
          <w:sz w:val="28"/>
          <w:szCs w:val="28"/>
          <w:lang w:eastAsia="ru-RU"/>
        </w:rPr>
        <w:t>наблюдается в следующих отраслях:</w:t>
      </w:r>
    </w:p>
    <w:p w:rsidR="00C55E61" w:rsidRPr="001E6B8E" w:rsidRDefault="00C55E61" w:rsidP="001E6B8E">
      <w:pPr>
        <w:spacing w:after="0" w:line="240" w:lineRule="auto"/>
        <w:ind w:firstLine="540"/>
        <w:jc w:val="both"/>
        <w:rPr>
          <w:rFonts w:ascii="Times New Roman" w:eastAsia="Times New Roman" w:hAnsi="Times New Roman" w:cs="Times New Roman"/>
          <w:sz w:val="28"/>
          <w:szCs w:val="28"/>
          <w:lang w:eastAsia="ru-RU"/>
        </w:rPr>
      </w:pPr>
      <w:r w:rsidRPr="001E6B8E">
        <w:rPr>
          <w:rFonts w:ascii="Times New Roman" w:eastAsia="Times New Roman" w:hAnsi="Times New Roman" w:cs="Times New Roman"/>
          <w:sz w:val="28"/>
          <w:szCs w:val="28"/>
          <w:lang w:eastAsia="ru-RU"/>
        </w:rPr>
        <w:t>- образование (рост на 80 человек);</w:t>
      </w:r>
    </w:p>
    <w:p w:rsidR="00C55E61" w:rsidRPr="001E6B8E" w:rsidRDefault="00C55E61" w:rsidP="001E6B8E">
      <w:pPr>
        <w:spacing w:after="0" w:line="240" w:lineRule="auto"/>
        <w:ind w:firstLine="540"/>
        <w:jc w:val="both"/>
        <w:rPr>
          <w:rFonts w:ascii="Times New Roman" w:eastAsia="Times New Roman" w:hAnsi="Times New Roman" w:cs="Times New Roman"/>
          <w:sz w:val="28"/>
          <w:szCs w:val="28"/>
          <w:lang w:eastAsia="ru-RU"/>
        </w:rPr>
      </w:pPr>
      <w:r w:rsidRPr="001E6B8E">
        <w:rPr>
          <w:rFonts w:ascii="Times New Roman" w:eastAsia="Times New Roman" w:hAnsi="Times New Roman" w:cs="Times New Roman"/>
          <w:sz w:val="28"/>
          <w:szCs w:val="28"/>
          <w:lang w:eastAsia="ru-RU"/>
        </w:rPr>
        <w:t>- деятельность в области культуры, спорта, организации досуга и развлечений (рост на 60 человек);</w:t>
      </w:r>
    </w:p>
    <w:p w:rsidR="00C55E61" w:rsidRPr="001E6B8E" w:rsidRDefault="00C55E61" w:rsidP="001E6B8E">
      <w:pPr>
        <w:spacing w:after="0" w:line="240" w:lineRule="auto"/>
        <w:ind w:firstLine="540"/>
        <w:jc w:val="both"/>
        <w:rPr>
          <w:rFonts w:ascii="Times New Roman" w:eastAsia="Times New Roman" w:hAnsi="Times New Roman" w:cs="Times New Roman"/>
          <w:sz w:val="28"/>
          <w:szCs w:val="28"/>
          <w:lang w:eastAsia="ru-RU"/>
        </w:rPr>
      </w:pPr>
      <w:r w:rsidRPr="001E6B8E">
        <w:rPr>
          <w:rFonts w:ascii="Times New Roman" w:eastAsia="Times New Roman" w:hAnsi="Times New Roman" w:cs="Times New Roman"/>
          <w:sz w:val="28"/>
          <w:szCs w:val="28"/>
          <w:lang w:eastAsia="ru-RU"/>
        </w:rPr>
        <w:t>- торговля оптовая и розничная; ремонт автотранспортных средств и мотоциклов (рост на 59 человек).</w:t>
      </w:r>
    </w:p>
    <w:p w:rsidR="00C55E61" w:rsidRPr="001E6B8E" w:rsidRDefault="00C55E61" w:rsidP="001E6B8E">
      <w:pPr>
        <w:spacing w:after="0" w:line="240" w:lineRule="auto"/>
        <w:ind w:firstLine="540"/>
        <w:jc w:val="both"/>
        <w:rPr>
          <w:rFonts w:ascii="Times New Roman" w:eastAsia="Times New Roman" w:hAnsi="Times New Roman" w:cs="Times New Roman"/>
          <w:sz w:val="28"/>
          <w:szCs w:val="28"/>
          <w:lang w:eastAsia="ru-RU"/>
        </w:rPr>
      </w:pPr>
    </w:p>
    <w:p w:rsidR="00C55E61" w:rsidRPr="001E6B8E" w:rsidRDefault="00C55E61" w:rsidP="001E6B8E">
      <w:pPr>
        <w:spacing w:after="0" w:line="240" w:lineRule="auto"/>
        <w:ind w:firstLine="540"/>
        <w:jc w:val="both"/>
        <w:rPr>
          <w:rFonts w:ascii="Times New Roman" w:eastAsia="Times New Roman" w:hAnsi="Times New Roman" w:cs="Times New Roman"/>
          <w:sz w:val="28"/>
          <w:szCs w:val="28"/>
          <w:lang w:eastAsia="ru-RU"/>
        </w:rPr>
      </w:pPr>
      <w:r w:rsidRPr="001E6B8E">
        <w:rPr>
          <w:rFonts w:ascii="Times New Roman" w:eastAsia="Times New Roman" w:hAnsi="Times New Roman" w:cs="Times New Roman"/>
          <w:sz w:val="28"/>
          <w:szCs w:val="28"/>
          <w:lang w:eastAsia="ru-RU"/>
        </w:rPr>
        <w:lastRenderedPageBreak/>
        <w:t xml:space="preserve">При этом </w:t>
      </w:r>
      <w:r w:rsidRPr="001E6B8E">
        <w:rPr>
          <w:rFonts w:ascii="Times New Roman" w:eastAsia="Times New Roman" w:hAnsi="Times New Roman" w:cs="Times New Roman"/>
          <w:b/>
          <w:sz w:val="28"/>
          <w:szCs w:val="28"/>
          <w:lang w:eastAsia="ru-RU"/>
        </w:rPr>
        <w:t>среднемесячная заработная плата</w:t>
      </w:r>
      <w:r w:rsidRPr="001E6B8E">
        <w:rPr>
          <w:rFonts w:ascii="Times New Roman" w:eastAsia="Times New Roman" w:hAnsi="Times New Roman" w:cs="Times New Roman"/>
          <w:sz w:val="28"/>
          <w:szCs w:val="28"/>
          <w:lang w:eastAsia="ru-RU"/>
        </w:rPr>
        <w:t xml:space="preserve"> на крупных и средних предприятиях города за 2021 год</w:t>
      </w:r>
      <w:r w:rsidRPr="001E6B8E">
        <w:rPr>
          <w:rFonts w:ascii="Times New Roman" w:eastAsia="Times New Roman" w:hAnsi="Times New Roman" w:cs="Times New Roman"/>
          <w:b/>
          <w:sz w:val="28"/>
          <w:szCs w:val="28"/>
          <w:lang w:eastAsia="ru-RU"/>
        </w:rPr>
        <w:t xml:space="preserve"> </w:t>
      </w:r>
      <w:r w:rsidRPr="001E6B8E">
        <w:rPr>
          <w:rFonts w:ascii="Times New Roman" w:eastAsia="Times New Roman" w:hAnsi="Times New Roman" w:cs="Times New Roman"/>
          <w:sz w:val="28"/>
          <w:szCs w:val="28"/>
          <w:lang w:eastAsia="ru-RU"/>
        </w:rPr>
        <w:t>выросла по сравнению с 2020 годом на 7,72% и составила 36428,7 руб.</w:t>
      </w:r>
    </w:p>
    <w:p w:rsidR="00C55E61" w:rsidRPr="001E6B8E" w:rsidRDefault="00C55E61" w:rsidP="001E6B8E">
      <w:pPr>
        <w:spacing w:after="0" w:line="240" w:lineRule="auto"/>
        <w:ind w:firstLine="540"/>
        <w:jc w:val="both"/>
        <w:rPr>
          <w:rFonts w:ascii="Times New Roman" w:eastAsia="Times New Roman" w:hAnsi="Times New Roman" w:cs="Times New Roman"/>
          <w:sz w:val="28"/>
          <w:szCs w:val="28"/>
          <w:lang w:eastAsia="ru-RU"/>
        </w:rPr>
      </w:pPr>
      <w:r w:rsidRPr="001E6B8E">
        <w:rPr>
          <w:rFonts w:ascii="Times New Roman" w:eastAsia="Times New Roman" w:hAnsi="Times New Roman" w:cs="Times New Roman"/>
          <w:sz w:val="28"/>
          <w:szCs w:val="28"/>
          <w:lang w:eastAsia="ru-RU"/>
        </w:rPr>
        <w:t>Выше среднегородского показателя заработная плата в следующих сферах:</w:t>
      </w:r>
    </w:p>
    <w:p w:rsidR="00C55E61" w:rsidRPr="001E6B8E" w:rsidRDefault="00C55E61" w:rsidP="001E6B8E">
      <w:pPr>
        <w:spacing w:after="0" w:line="240" w:lineRule="auto"/>
        <w:ind w:firstLine="540"/>
        <w:jc w:val="both"/>
        <w:rPr>
          <w:rFonts w:ascii="Times New Roman" w:eastAsia="Times New Roman" w:hAnsi="Times New Roman" w:cs="Times New Roman"/>
          <w:sz w:val="28"/>
          <w:szCs w:val="28"/>
          <w:lang w:eastAsia="ru-RU"/>
        </w:rPr>
      </w:pPr>
      <w:r w:rsidRPr="001E6B8E">
        <w:rPr>
          <w:rFonts w:ascii="Times New Roman" w:eastAsia="Times New Roman" w:hAnsi="Times New Roman" w:cs="Times New Roman"/>
          <w:sz w:val="28"/>
          <w:szCs w:val="28"/>
          <w:lang w:eastAsia="ru-RU"/>
        </w:rPr>
        <w:t xml:space="preserve">- сельское, лесное хозяйство, охота, рыболовство и рыбоводство (52462,6 руб.); </w:t>
      </w:r>
    </w:p>
    <w:p w:rsidR="00C55E61" w:rsidRPr="001E6B8E" w:rsidRDefault="00C55E61" w:rsidP="001E6B8E">
      <w:pPr>
        <w:spacing w:after="0" w:line="240" w:lineRule="auto"/>
        <w:ind w:firstLine="540"/>
        <w:jc w:val="both"/>
        <w:rPr>
          <w:rFonts w:ascii="Times New Roman" w:eastAsia="Times New Roman" w:hAnsi="Times New Roman" w:cs="Times New Roman"/>
          <w:sz w:val="28"/>
          <w:szCs w:val="28"/>
          <w:lang w:eastAsia="ru-RU"/>
        </w:rPr>
      </w:pPr>
      <w:r w:rsidRPr="001E6B8E">
        <w:rPr>
          <w:rFonts w:ascii="Times New Roman" w:eastAsia="Times New Roman" w:hAnsi="Times New Roman" w:cs="Times New Roman"/>
          <w:sz w:val="28"/>
          <w:szCs w:val="28"/>
          <w:lang w:eastAsia="ru-RU"/>
        </w:rPr>
        <w:t xml:space="preserve">- транспортировка и хранение (42425,8 руб.); </w:t>
      </w:r>
    </w:p>
    <w:p w:rsidR="00C55E61" w:rsidRPr="001E6B8E" w:rsidRDefault="00C55E61" w:rsidP="001E6B8E">
      <w:pPr>
        <w:spacing w:after="0" w:line="240" w:lineRule="auto"/>
        <w:ind w:firstLine="540"/>
        <w:jc w:val="both"/>
        <w:rPr>
          <w:rFonts w:ascii="Times New Roman" w:eastAsia="Times New Roman" w:hAnsi="Times New Roman" w:cs="Times New Roman"/>
          <w:sz w:val="28"/>
          <w:szCs w:val="28"/>
          <w:lang w:eastAsia="ru-RU"/>
        </w:rPr>
      </w:pPr>
      <w:r w:rsidRPr="001E6B8E">
        <w:rPr>
          <w:rFonts w:ascii="Times New Roman" w:eastAsia="Times New Roman" w:hAnsi="Times New Roman" w:cs="Times New Roman"/>
          <w:sz w:val="28"/>
          <w:szCs w:val="28"/>
          <w:lang w:eastAsia="ru-RU"/>
        </w:rPr>
        <w:t xml:space="preserve">- деятельность финансовая и страховая (42385,4 руб.); </w:t>
      </w:r>
    </w:p>
    <w:p w:rsidR="00C55E61" w:rsidRPr="001E6B8E" w:rsidRDefault="00C55E61" w:rsidP="001E6B8E">
      <w:pPr>
        <w:spacing w:after="0" w:line="240" w:lineRule="auto"/>
        <w:ind w:firstLine="540"/>
        <w:jc w:val="both"/>
        <w:rPr>
          <w:rFonts w:ascii="Times New Roman" w:eastAsia="Times New Roman" w:hAnsi="Times New Roman" w:cs="Times New Roman"/>
          <w:sz w:val="28"/>
          <w:szCs w:val="28"/>
          <w:lang w:eastAsia="ru-RU"/>
        </w:rPr>
      </w:pPr>
      <w:r w:rsidRPr="001E6B8E">
        <w:rPr>
          <w:rFonts w:ascii="Times New Roman" w:eastAsia="Times New Roman" w:hAnsi="Times New Roman" w:cs="Times New Roman"/>
          <w:sz w:val="28"/>
          <w:szCs w:val="28"/>
          <w:lang w:eastAsia="ru-RU"/>
        </w:rPr>
        <w:t>- государственное управление</w:t>
      </w:r>
      <w:r w:rsidRPr="001E6B8E">
        <w:rPr>
          <w:rFonts w:ascii="Times New Roman" w:eastAsia="Times New Roman" w:hAnsi="Times New Roman" w:cs="Times New Roman"/>
          <w:b/>
          <w:sz w:val="28"/>
          <w:szCs w:val="28"/>
          <w:lang w:eastAsia="ru-RU"/>
        </w:rPr>
        <w:t xml:space="preserve"> </w:t>
      </w:r>
      <w:r w:rsidRPr="001E6B8E">
        <w:rPr>
          <w:rFonts w:ascii="Times New Roman" w:eastAsia="Times New Roman" w:hAnsi="Times New Roman" w:cs="Times New Roman"/>
          <w:sz w:val="28"/>
          <w:szCs w:val="28"/>
          <w:lang w:eastAsia="ru-RU"/>
        </w:rPr>
        <w:t xml:space="preserve">и обеспечение военной безопасности (41934,1 руб.); </w:t>
      </w:r>
    </w:p>
    <w:p w:rsidR="00C55E61" w:rsidRPr="001E6B8E" w:rsidRDefault="00C55E61" w:rsidP="001E6B8E">
      <w:pPr>
        <w:spacing w:after="0" w:line="240" w:lineRule="auto"/>
        <w:ind w:firstLine="540"/>
        <w:jc w:val="both"/>
        <w:rPr>
          <w:rFonts w:ascii="Times New Roman" w:eastAsia="Times New Roman" w:hAnsi="Times New Roman" w:cs="Times New Roman"/>
          <w:sz w:val="28"/>
          <w:szCs w:val="28"/>
          <w:lang w:eastAsia="ru-RU"/>
        </w:rPr>
      </w:pPr>
      <w:r w:rsidRPr="001E6B8E">
        <w:rPr>
          <w:rFonts w:ascii="Times New Roman" w:eastAsia="Times New Roman" w:hAnsi="Times New Roman" w:cs="Times New Roman"/>
          <w:sz w:val="28"/>
          <w:szCs w:val="28"/>
          <w:lang w:eastAsia="ru-RU"/>
        </w:rPr>
        <w:t>- строительство (40366,4 руб.);</w:t>
      </w:r>
    </w:p>
    <w:p w:rsidR="00C55E61" w:rsidRPr="001E6B8E" w:rsidRDefault="00C55E61" w:rsidP="001E6B8E">
      <w:pPr>
        <w:spacing w:after="0" w:line="240" w:lineRule="auto"/>
        <w:ind w:firstLine="540"/>
        <w:jc w:val="both"/>
        <w:rPr>
          <w:rFonts w:ascii="Times New Roman" w:eastAsia="Times New Roman" w:hAnsi="Times New Roman" w:cs="Times New Roman"/>
          <w:sz w:val="28"/>
          <w:szCs w:val="28"/>
          <w:lang w:eastAsia="ru-RU"/>
        </w:rPr>
      </w:pPr>
      <w:r w:rsidRPr="001E6B8E">
        <w:rPr>
          <w:rFonts w:ascii="Times New Roman" w:eastAsia="Times New Roman" w:hAnsi="Times New Roman" w:cs="Times New Roman"/>
          <w:sz w:val="28"/>
          <w:szCs w:val="28"/>
          <w:lang w:eastAsia="ru-RU"/>
        </w:rPr>
        <w:t>- обрабатывающие производства (39202,9 руб.).</w:t>
      </w:r>
    </w:p>
    <w:p w:rsidR="00C55E61" w:rsidRPr="001E6B8E" w:rsidRDefault="00C55E61" w:rsidP="001E6B8E">
      <w:pPr>
        <w:spacing w:after="0" w:line="240" w:lineRule="auto"/>
        <w:ind w:firstLine="540"/>
        <w:jc w:val="both"/>
        <w:rPr>
          <w:rFonts w:ascii="Times New Roman" w:eastAsia="Times New Roman" w:hAnsi="Times New Roman" w:cs="Times New Roman"/>
          <w:spacing w:val="1"/>
          <w:sz w:val="28"/>
          <w:szCs w:val="28"/>
          <w:lang w:eastAsia="ru-RU"/>
        </w:rPr>
      </w:pPr>
      <w:r w:rsidRPr="001E6B8E">
        <w:rPr>
          <w:rFonts w:ascii="Times New Roman" w:eastAsia="Times New Roman" w:hAnsi="Times New Roman" w:cs="Times New Roman"/>
          <w:sz w:val="28"/>
          <w:szCs w:val="28"/>
          <w:lang w:eastAsia="ru-RU"/>
        </w:rPr>
        <w:t xml:space="preserve">Уровень регистрируемой </w:t>
      </w:r>
      <w:r w:rsidRPr="001E6B8E">
        <w:rPr>
          <w:rFonts w:ascii="Times New Roman" w:eastAsia="Times New Roman" w:hAnsi="Times New Roman" w:cs="Times New Roman"/>
          <w:b/>
          <w:sz w:val="28"/>
          <w:szCs w:val="28"/>
          <w:lang w:eastAsia="ru-RU"/>
        </w:rPr>
        <w:t>безработицы</w:t>
      </w:r>
      <w:r w:rsidRPr="001E6B8E">
        <w:rPr>
          <w:rFonts w:ascii="Times New Roman" w:eastAsia="Times New Roman" w:hAnsi="Times New Roman" w:cs="Times New Roman"/>
          <w:sz w:val="28"/>
          <w:szCs w:val="28"/>
          <w:lang w:eastAsia="ru-RU"/>
        </w:rPr>
        <w:t xml:space="preserve"> на 01.01.2022 года равен 0,57</w:t>
      </w:r>
      <w:r w:rsidRPr="001E6B8E">
        <w:rPr>
          <w:rFonts w:ascii="Times New Roman" w:eastAsia="Times New Roman" w:hAnsi="Times New Roman" w:cs="Times New Roman"/>
          <w:spacing w:val="1"/>
          <w:sz w:val="28"/>
          <w:szCs w:val="28"/>
          <w:lang w:eastAsia="ru-RU"/>
        </w:rPr>
        <w:t>% экономически активного населения, что значительно ниже уровня 2020 года          (1,06 %).</w:t>
      </w:r>
    </w:p>
    <w:p w:rsidR="00C55E61" w:rsidRPr="001E6B8E" w:rsidRDefault="00C55E61" w:rsidP="001E6B8E">
      <w:pPr>
        <w:spacing w:after="0" w:line="240" w:lineRule="auto"/>
        <w:ind w:firstLine="540"/>
        <w:jc w:val="both"/>
        <w:rPr>
          <w:rFonts w:ascii="Times New Roman" w:eastAsia="Times New Roman" w:hAnsi="Times New Roman" w:cs="Times New Roman"/>
          <w:sz w:val="28"/>
          <w:szCs w:val="28"/>
          <w:lang w:eastAsia="ru-RU"/>
        </w:rPr>
      </w:pPr>
      <w:r w:rsidRPr="001E6B8E">
        <w:rPr>
          <w:rFonts w:ascii="Times New Roman" w:eastAsia="Times New Roman" w:hAnsi="Times New Roman" w:cs="Times New Roman"/>
          <w:sz w:val="28"/>
          <w:szCs w:val="28"/>
          <w:lang w:eastAsia="ru-RU"/>
        </w:rPr>
        <w:t>В связи со сложной эпидемиологической обстановкой число умерших за 2021 год</w:t>
      </w:r>
      <w:r w:rsidRPr="001E6B8E">
        <w:rPr>
          <w:rFonts w:ascii="Times New Roman" w:eastAsia="Times New Roman" w:hAnsi="Times New Roman" w:cs="Times New Roman"/>
          <w:b/>
          <w:sz w:val="28"/>
          <w:szCs w:val="28"/>
          <w:lang w:eastAsia="ru-RU"/>
        </w:rPr>
        <w:t xml:space="preserve"> </w:t>
      </w:r>
      <w:r w:rsidRPr="001E6B8E">
        <w:rPr>
          <w:rFonts w:ascii="Times New Roman" w:eastAsia="Times New Roman" w:hAnsi="Times New Roman" w:cs="Times New Roman"/>
          <w:sz w:val="28"/>
          <w:szCs w:val="28"/>
          <w:lang w:eastAsia="ru-RU"/>
        </w:rPr>
        <w:t>увеличилось</w:t>
      </w:r>
      <w:r w:rsidRPr="001E6B8E">
        <w:rPr>
          <w:rFonts w:ascii="Times New Roman" w:eastAsia="Times New Roman" w:hAnsi="Times New Roman" w:cs="Times New Roman"/>
          <w:b/>
          <w:sz w:val="28"/>
          <w:szCs w:val="28"/>
          <w:lang w:eastAsia="ru-RU"/>
        </w:rPr>
        <w:t xml:space="preserve"> </w:t>
      </w:r>
      <w:r w:rsidRPr="001E6B8E">
        <w:rPr>
          <w:rFonts w:ascii="Times New Roman" w:eastAsia="Times New Roman" w:hAnsi="Times New Roman" w:cs="Times New Roman"/>
          <w:sz w:val="28"/>
          <w:szCs w:val="28"/>
          <w:lang w:eastAsia="ru-RU"/>
        </w:rPr>
        <w:t xml:space="preserve">по сравнению с 2020 годом на 14,73% (или на 269 человек). Коэффициент </w:t>
      </w:r>
      <w:r w:rsidRPr="001E6B8E">
        <w:rPr>
          <w:rFonts w:ascii="Times New Roman" w:eastAsia="Times New Roman" w:hAnsi="Times New Roman" w:cs="Times New Roman"/>
          <w:b/>
          <w:sz w:val="28"/>
          <w:szCs w:val="28"/>
          <w:lang w:eastAsia="ru-RU"/>
        </w:rPr>
        <w:t>смертности</w:t>
      </w:r>
      <w:r w:rsidRPr="001E6B8E">
        <w:rPr>
          <w:rFonts w:ascii="Times New Roman" w:eastAsia="Times New Roman" w:hAnsi="Times New Roman" w:cs="Times New Roman"/>
          <w:sz w:val="28"/>
          <w:szCs w:val="28"/>
          <w:lang w:eastAsia="ru-RU"/>
        </w:rPr>
        <w:t xml:space="preserve"> составил 20,8 на 1 тыс. человек населения. </w:t>
      </w:r>
    </w:p>
    <w:p w:rsidR="00C55E61" w:rsidRPr="001E6B8E" w:rsidRDefault="00C55E61" w:rsidP="001E6B8E">
      <w:pPr>
        <w:spacing w:after="0" w:line="240" w:lineRule="auto"/>
        <w:ind w:firstLine="540"/>
        <w:jc w:val="both"/>
        <w:rPr>
          <w:rFonts w:ascii="Times New Roman" w:eastAsia="Times New Roman" w:hAnsi="Times New Roman" w:cs="Times New Roman"/>
          <w:sz w:val="28"/>
          <w:szCs w:val="28"/>
          <w:lang w:eastAsia="ru-RU"/>
        </w:rPr>
      </w:pPr>
      <w:r w:rsidRPr="001E6B8E">
        <w:rPr>
          <w:rFonts w:ascii="Times New Roman" w:eastAsia="Times New Roman" w:hAnsi="Times New Roman" w:cs="Times New Roman"/>
          <w:sz w:val="28"/>
          <w:szCs w:val="28"/>
          <w:lang w:eastAsia="ru-RU"/>
        </w:rPr>
        <w:t>Число родившихся за 2021 год</w:t>
      </w:r>
      <w:r w:rsidRPr="001E6B8E">
        <w:rPr>
          <w:rFonts w:ascii="Times New Roman" w:eastAsia="Times New Roman" w:hAnsi="Times New Roman" w:cs="Times New Roman"/>
          <w:b/>
          <w:sz w:val="28"/>
          <w:szCs w:val="28"/>
          <w:lang w:eastAsia="ru-RU"/>
        </w:rPr>
        <w:t xml:space="preserve"> </w:t>
      </w:r>
      <w:r w:rsidRPr="001E6B8E">
        <w:rPr>
          <w:rFonts w:ascii="Times New Roman" w:eastAsia="Times New Roman" w:hAnsi="Times New Roman" w:cs="Times New Roman"/>
          <w:sz w:val="28"/>
          <w:szCs w:val="28"/>
          <w:lang w:eastAsia="ru-RU"/>
        </w:rPr>
        <w:t>снизилось</w:t>
      </w:r>
      <w:r w:rsidRPr="001E6B8E">
        <w:rPr>
          <w:rFonts w:ascii="Times New Roman" w:eastAsia="Times New Roman" w:hAnsi="Times New Roman" w:cs="Times New Roman"/>
          <w:b/>
          <w:sz w:val="28"/>
          <w:szCs w:val="28"/>
          <w:lang w:eastAsia="ru-RU"/>
        </w:rPr>
        <w:t xml:space="preserve"> </w:t>
      </w:r>
      <w:r w:rsidRPr="001E6B8E">
        <w:rPr>
          <w:rFonts w:ascii="Times New Roman" w:eastAsia="Times New Roman" w:hAnsi="Times New Roman" w:cs="Times New Roman"/>
          <w:sz w:val="28"/>
          <w:szCs w:val="28"/>
          <w:lang w:eastAsia="ru-RU"/>
        </w:rPr>
        <w:t xml:space="preserve">по сравнению с 2020 годом на 0,97% (или на 7 человек). Коэффициент </w:t>
      </w:r>
      <w:r w:rsidRPr="001E6B8E">
        <w:rPr>
          <w:rFonts w:ascii="Times New Roman" w:eastAsia="Times New Roman" w:hAnsi="Times New Roman" w:cs="Times New Roman"/>
          <w:b/>
          <w:sz w:val="28"/>
          <w:szCs w:val="28"/>
          <w:lang w:eastAsia="ru-RU"/>
        </w:rPr>
        <w:t>рождаемости</w:t>
      </w:r>
      <w:r w:rsidRPr="001E6B8E">
        <w:rPr>
          <w:rFonts w:ascii="Times New Roman" w:eastAsia="Times New Roman" w:hAnsi="Times New Roman" w:cs="Times New Roman"/>
          <w:sz w:val="28"/>
          <w:szCs w:val="28"/>
          <w:lang w:eastAsia="ru-RU"/>
        </w:rPr>
        <w:t xml:space="preserve"> составил 7,1 на 1 тыс. человек населения. </w:t>
      </w:r>
    </w:p>
    <w:p w:rsidR="00C55E61" w:rsidRPr="001E6B8E" w:rsidRDefault="00C55E61" w:rsidP="001E6B8E">
      <w:pPr>
        <w:spacing w:after="0" w:line="240" w:lineRule="auto"/>
        <w:ind w:firstLine="540"/>
        <w:jc w:val="both"/>
        <w:rPr>
          <w:rFonts w:ascii="Times New Roman" w:eastAsia="Times New Roman" w:hAnsi="Times New Roman" w:cs="Times New Roman"/>
          <w:sz w:val="28"/>
          <w:szCs w:val="28"/>
          <w:lang w:eastAsia="ru-RU"/>
        </w:rPr>
      </w:pPr>
      <w:r w:rsidRPr="001E6B8E">
        <w:rPr>
          <w:rFonts w:ascii="Times New Roman" w:eastAsia="Times New Roman" w:hAnsi="Times New Roman" w:cs="Times New Roman"/>
          <w:sz w:val="28"/>
          <w:szCs w:val="28"/>
          <w:lang w:eastAsia="ru-RU"/>
        </w:rPr>
        <w:t xml:space="preserve">В целом коэффициент </w:t>
      </w:r>
      <w:r w:rsidRPr="001E6B8E">
        <w:rPr>
          <w:rFonts w:ascii="Times New Roman" w:eastAsia="Times New Roman" w:hAnsi="Times New Roman" w:cs="Times New Roman"/>
          <w:b/>
          <w:sz w:val="28"/>
          <w:szCs w:val="28"/>
          <w:lang w:eastAsia="ru-RU"/>
        </w:rPr>
        <w:t>естественной убыли</w:t>
      </w:r>
      <w:r w:rsidRPr="001E6B8E">
        <w:rPr>
          <w:rFonts w:ascii="Times New Roman" w:eastAsia="Times New Roman" w:hAnsi="Times New Roman" w:cs="Times New Roman"/>
          <w:sz w:val="28"/>
          <w:szCs w:val="28"/>
          <w:lang w:eastAsia="ru-RU"/>
        </w:rPr>
        <w:t xml:space="preserve"> населения увеличился на 26,85%.</w:t>
      </w:r>
    </w:p>
    <w:p w:rsidR="00C55E61" w:rsidRPr="001E6B8E" w:rsidRDefault="00C55E61" w:rsidP="001E6B8E">
      <w:pPr>
        <w:spacing w:after="0" w:line="240" w:lineRule="auto"/>
        <w:ind w:firstLine="540"/>
        <w:jc w:val="both"/>
        <w:rPr>
          <w:rFonts w:ascii="Times New Roman" w:eastAsia="Times New Roman" w:hAnsi="Times New Roman" w:cs="Times New Roman"/>
          <w:spacing w:val="-1"/>
          <w:sz w:val="28"/>
          <w:szCs w:val="28"/>
          <w:lang w:eastAsia="ru-RU"/>
        </w:rPr>
      </w:pPr>
      <w:r w:rsidRPr="001E6B8E">
        <w:rPr>
          <w:rFonts w:ascii="Times New Roman" w:eastAsia="Times New Roman" w:hAnsi="Times New Roman" w:cs="Times New Roman"/>
          <w:spacing w:val="-1"/>
          <w:sz w:val="28"/>
          <w:szCs w:val="28"/>
          <w:lang w:eastAsia="ru-RU"/>
        </w:rPr>
        <w:t xml:space="preserve">Количество </w:t>
      </w:r>
      <w:r w:rsidRPr="001E6B8E">
        <w:rPr>
          <w:rFonts w:ascii="Times New Roman" w:eastAsia="Times New Roman" w:hAnsi="Times New Roman" w:cs="Times New Roman"/>
          <w:b/>
          <w:spacing w:val="-1"/>
          <w:sz w:val="28"/>
          <w:szCs w:val="28"/>
          <w:lang w:eastAsia="ru-RU"/>
        </w:rPr>
        <w:t>дорожно-транспортных происшествий</w:t>
      </w:r>
      <w:r w:rsidRPr="001E6B8E">
        <w:rPr>
          <w:rFonts w:ascii="Times New Roman" w:eastAsia="Times New Roman" w:hAnsi="Times New Roman" w:cs="Times New Roman"/>
          <w:spacing w:val="-1"/>
          <w:sz w:val="28"/>
          <w:szCs w:val="28"/>
          <w:lang w:eastAsia="ru-RU"/>
        </w:rPr>
        <w:t xml:space="preserve"> за 2021 год снизилось по сравнению с 2020 годом на 10,11% и составило 80 единиц, при снижении количества пострадавших на 1 человека.</w:t>
      </w:r>
    </w:p>
    <w:p w:rsidR="00C27A0E" w:rsidRPr="001E6B8E" w:rsidRDefault="00C27A0E" w:rsidP="001E6B8E">
      <w:pPr>
        <w:tabs>
          <w:tab w:val="left" w:pos="1134"/>
        </w:tabs>
        <w:spacing w:after="0" w:line="240" w:lineRule="auto"/>
        <w:ind w:right="-142"/>
        <w:jc w:val="both"/>
        <w:rPr>
          <w:rFonts w:ascii="Times New Roman" w:eastAsia="Times New Roman" w:hAnsi="Times New Roman" w:cs="Times New Roman"/>
          <w:sz w:val="28"/>
          <w:szCs w:val="28"/>
          <w:lang w:eastAsia="ru-RU"/>
        </w:rPr>
      </w:pPr>
    </w:p>
    <w:p w:rsidR="00254E63" w:rsidRPr="00254E63" w:rsidRDefault="00254E63" w:rsidP="00FE66B4">
      <w:pPr>
        <w:tabs>
          <w:tab w:val="left" w:pos="1134"/>
        </w:tabs>
        <w:spacing w:after="0" w:line="216" w:lineRule="auto"/>
        <w:ind w:right="-142" w:firstLine="426"/>
        <w:jc w:val="both"/>
        <w:rPr>
          <w:rFonts w:ascii="Times New Roman" w:eastAsia="Calibri" w:hAnsi="Times New Roman" w:cs="Times New Roman"/>
          <w:sz w:val="28"/>
          <w:szCs w:val="28"/>
        </w:rPr>
      </w:pPr>
      <w:r w:rsidRPr="00254E63">
        <w:rPr>
          <w:rFonts w:ascii="Times New Roman" w:hAnsi="Times New Roman" w:cs="Times New Roman"/>
          <w:sz w:val="28"/>
          <w:szCs w:val="28"/>
        </w:rPr>
        <w:t xml:space="preserve">Ключевыми ориентирами образовательной политики </w:t>
      </w:r>
      <w:r>
        <w:rPr>
          <w:rFonts w:ascii="Times New Roman" w:hAnsi="Times New Roman" w:cs="Times New Roman"/>
          <w:sz w:val="28"/>
          <w:szCs w:val="28"/>
        </w:rPr>
        <w:t>город</w:t>
      </w:r>
      <w:r w:rsidRPr="00254E63">
        <w:rPr>
          <w:rFonts w:ascii="Times New Roman" w:hAnsi="Times New Roman" w:cs="Times New Roman"/>
          <w:sz w:val="28"/>
          <w:szCs w:val="28"/>
        </w:rPr>
        <w:t>а остаются обеспечение доступности образования для всех жителей вне зависимости от места жительства, повышение качества, удовлетворение индивидуальных образовательных потребностей и кадровых запросов. Реализация задач отрасли осуществляется через проектное управление и программную деятельность.</w:t>
      </w:r>
    </w:p>
    <w:p w:rsidR="00C27A0E" w:rsidRPr="001E6B8E" w:rsidRDefault="00C27A0E" w:rsidP="00FE66B4">
      <w:pPr>
        <w:tabs>
          <w:tab w:val="left" w:pos="1134"/>
        </w:tabs>
        <w:spacing w:after="0" w:line="216" w:lineRule="auto"/>
        <w:ind w:right="-142" w:firstLine="426"/>
        <w:jc w:val="both"/>
        <w:rPr>
          <w:rFonts w:ascii="Times New Roman" w:eastAsia="Times New Roman" w:hAnsi="Times New Roman" w:cs="Times New Roman"/>
          <w:color w:val="000000" w:themeColor="text1"/>
          <w:sz w:val="28"/>
          <w:szCs w:val="28"/>
          <w:lang w:eastAsia="ru-RU"/>
        </w:rPr>
      </w:pPr>
      <w:r w:rsidRPr="00C27A0E">
        <w:rPr>
          <w:rFonts w:ascii="Times New Roman" w:eastAsia="Times New Roman" w:hAnsi="Times New Roman" w:cs="Times New Roman"/>
          <w:sz w:val="28"/>
          <w:szCs w:val="28"/>
          <w:lang w:eastAsia="ru-RU"/>
        </w:rPr>
        <w:t>С целью повышения эффективности и качества муниципального упра</w:t>
      </w:r>
      <w:r w:rsidR="00C55E61">
        <w:rPr>
          <w:rFonts w:ascii="Times New Roman" w:eastAsia="Times New Roman" w:hAnsi="Times New Roman" w:cs="Times New Roman"/>
          <w:sz w:val="28"/>
          <w:szCs w:val="28"/>
          <w:lang w:eastAsia="ru-RU"/>
        </w:rPr>
        <w:t>вления города Ельца в 2021</w:t>
      </w:r>
      <w:r w:rsidRPr="00C27A0E">
        <w:rPr>
          <w:rFonts w:ascii="Times New Roman" w:eastAsia="Times New Roman" w:hAnsi="Times New Roman" w:cs="Times New Roman"/>
          <w:sz w:val="28"/>
          <w:szCs w:val="28"/>
          <w:lang w:eastAsia="ru-RU"/>
        </w:rPr>
        <w:t xml:space="preserve"> году продолжилась работа по реализации муниципальной программы </w:t>
      </w:r>
      <w:r w:rsidRPr="001E6B8E">
        <w:rPr>
          <w:rFonts w:ascii="Times New Roman" w:eastAsia="Times New Roman" w:hAnsi="Times New Roman" w:cs="Times New Roman"/>
          <w:color w:val="000000" w:themeColor="text1"/>
          <w:sz w:val="28"/>
          <w:szCs w:val="28"/>
          <w:lang w:eastAsia="ru-RU"/>
        </w:rPr>
        <w:t>«Повышение качества и доступности оказания услуг в сфере образования, культуры, физической культуры и спорта, молодежной политики Ельца». За отчетный период муниципальной системой образования реализовывались четыре подпрограммы данной программы:</w:t>
      </w:r>
    </w:p>
    <w:p w:rsidR="00C27A0E" w:rsidRPr="001E6B8E" w:rsidRDefault="00C27A0E" w:rsidP="00FE66B4">
      <w:pPr>
        <w:spacing w:after="0" w:line="216" w:lineRule="auto"/>
        <w:ind w:firstLine="540"/>
        <w:jc w:val="both"/>
        <w:rPr>
          <w:rFonts w:ascii="Times New Roman" w:eastAsia="Times New Roman" w:hAnsi="Times New Roman" w:cs="Times New Roman"/>
          <w:color w:val="000000" w:themeColor="text1"/>
          <w:sz w:val="28"/>
          <w:szCs w:val="28"/>
          <w:lang w:eastAsia="ru-RU"/>
        </w:rPr>
      </w:pPr>
      <w:r w:rsidRPr="001E6B8E">
        <w:rPr>
          <w:rFonts w:ascii="Times New Roman" w:eastAsia="Times New Roman" w:hAnsi="Times New Roman" w:cs="Times New Roman"/>
          <w:iCs/>
          <w:color w:val="000000" w:themeColor="text1"/>
          <w:sz w:val="28"/>
          <w:szCs w:val="28"/>
          <w:lang w:eastAsia="ru-RU"/>
        </w:rPr>
        <w:t>- «</w:t>
      </w:r>
      <w:r w:rsidRPr="001E6B8E">
        <w:rPr>
          <w:rFonts w:ascii="Times New Roman" w:eastAsia="Times New Roman" w:hAnsi="Times New Roman" w:cs="Times New Roman"/>
          <w:color w:val="000000" w:themeColor="text1"/>
          <w:sz w:val="28"/>
          <w:szCs w:val="28"/>
          <w:lang w:eastAsia="ru-RU"/>
        </w:rPr>
        <w:t>Развитие системы общего и дополнительного образования города Ельца»,</w:t>
      </w:r>
    </w:p>
    <w:p w:rsidR="00C27A0E" w:rsidRPr="001E6B8E" w:rsidRDefault="00C27A0E" w:rsidP="00FE66B4">
      <w:pPr>
        <w:spacing w:after="0" w:line="216" w:lineRule="auto"/>
        <w:ind w:firstLine="540"/>
        <w:jc w:val="both"/>
        <w:rPr>
          <w:rFonts w:ascii="Times New Roman" w:eastAsia="Times New Roman" w:hAnsi="Times New Roman" w:cs="Times New Roman"/>
          <w:iCs/>
          <w:color w:val="000000" w:themeColor="text1"/>
          <w:sz w:val="28"/>
          <w:szCs w:val="28"/>
          <w:lang w:eastAsia="ru-RU"/>
        </w:rPr>
      </w:pPr>
      <w:r w:rsidRPr="001E6B8E">
        <w:rPr>
          <w:rFonts w:ascii="Times New Roman" w:eastAsia="Times New Roman" w:hAnsi="Times New Roman" w:cs="Times New Roman"/>
          <w:iCs/>
          <w:color w:val="000000" w:themeColor="text1"/>
          <w:sz w:val="28"/>
          <w:szCs w:val="28"/>
          <w:lang w:eastAsia="ru-RU"/>
        </w:rPr>
        <w:t>- «Ресурсное обеспечение развития общего и дополнительного образования города Ельца»,</w:t>
      </w:r>
    </w:p>
    <w:p w:rsidR="00C27A0E" w:rsidRPr="001E6B8E" w:rsidRDefault="00C27A0E" w:rsidP="00FE66B4">
      <w:pPr>
        <w:spacing w:after="0" w:line="216" w:lineRule="auto"/>
        <w:ind w:firstLine="540"/>
        <w:jc w:val="both"/>
        <w:rPr>
          <w:rFonts w:ascii="Times New Roman" w:eastAsia="Times New Roman" w:hAnsi="Times New Roman" w:cs="Times New Roman"/>
          <w:iCs/>
          <w:color w:val="000000" w:themeColor="text1"/>
          <w:sz w:val="28"/>
          <w:szCs w:val="28"/>
          <w:lang w:eastAsia="ru-RU"/>
        </w:rPr>
      </w:pPr>
      <w:r w:rsidRPr="001E6B8E">
        <w:rPr>
          <w:rFonts w:ascii="Times New Roman" w:eastAsia="Times New Roman" w:hAnsi="Times New Roman" w:cs="Times New Roman"/>
          <w:iCs/>
          <w:color w:val="000000" w:themeColor="text1"/>
          <w:sz w:val="28"/>
          <w:szCs w:val="28"/>
          <w:lang w:eastAsia="ru-RU"/>
        </w:rPr>
        <w:t>- «Строительство, реконструкция и капитальный ремонт объектов социальной сферы города Ельца»,</w:t>
      </w:r>
    </w:p>
    <w:p w:rsidR="00C27A0E" w:rsidRPr="001E6B8E" w:rsidRDefault="00C27A0E" w:rsidP="00FE66B4">
      <w:pPr>
        <w:spacing w:after="0" w:line="216" w:lineRule="auto"/>
        <w:ind w:firstLine="540"/>
        <w:jc w:val="both"/>
        <w:rPr>
          <w:rFonts w:ascii="Times New Roman" w:eastAsia="Times New Roman" w:hAnsi="Times New Roman" w:cs="Times New Roman"/>
          <w:iCs/>
          <w:color w:val="000000" w:themeColor="text1"/>
          <w:sz w:val="28"/>
          <w:szCs w:val="28"/>
          <w:lang w:eastAsia="ru-RU"/>
        </w:rPr>
      </w:pPr>
      <w:r w:rsidRPr="001E6B8E">
        <w:rPr>
          <w:rFonts w:ascii="Times New Roman" w:eastAsia="Times New Roman" w:hAnsi="Times New Roman" w:cs="Times New Roman"/>
          <w:iCs/>
          <w:color w:val="000000" w:themeColor="text1"/>
          <w:sz w:val="28"/>
          <w:szCs w:val="28"/>
          <w:lang w:eastAsia="ru-RU"/>
        </w:rPr>
        <w:t>- «Организация отдыха детей в каникулярное время»</w:t>
      </w:r>
      <w:r w:rsidR="004B36BD" w:rsidRPr="001E6B8E">
        <w:rPr>
          <w:rFonts w:ascii="Times New Roman" w:eastAsia="Times New Roman" w:hAnsi="Times New Roman" w:cs="Times New Roman"/>
          <w:iCs/>
          <w:color w:val="000000" w:themeColor="text1"/>
          <w:sz w:val="28"/>
          <w:szCs w:val="28"/>
          <w:lang w:eastAsia="ru-RU"/>
        </w:rPr>
        <w:t>.</w:t>
      </w:r>
      <w:r w:rsidRPr="001E6B8E">
        <w:rPr>
          <w:rFonts w:ascii="Times New Roman" w:eastAsia="Times New Roman" w:hAnsi="Times New Roman" w:cs="Times New Roman"/>
          <w:iCs/>
          <w:color w:val="000000" w:themeColor="text1"/>
          <w:sz w:val="28"/>
          <w:szCs w:val="28"/>
          <w:lang w:eastAsia="ru-RU"/>
        </w:rPr>
        <w:t xml:space="preserve"> </w:t>
      </w:r>
    </w:p>
    <w:p w:rsidR="00C27A0E" w:rsidRPr="00C27A0E" w:rsidRDefault="00C27A0E" w:rsidP="00FE66B4">
      <w:pPr>
        <w:spacing w:after="0" w:line="216" w:lineRule="auto"/>
        <w:ind w:firstLine="540"/>
        <w:jc w:val="both"/>
        <w:rPr>
          <w:rFonts w:ascii="Times New Roman" w:eastAsia="Times New Roman" w:hAnsi="Times New Roman" w:cs="Times New Roman"/>
          <w:iCs/>
          <w:sz w:val="28"/>
          <w:szCs w:val="28"/>
          <w:lang w:eastAsia="ru-RU"/>
        </w:rPr>
      </w:pPr>
      <w:r w:rsidRPr="00C27A0E">
        <w:rPr>
          <w:rFonts w:ascii="Times New Roman" w:eastAsia="Times New Roman" w:hAnsi="Times New Roman" w:cs="Times New Roman"/>
          <w:sz w:val="28"/>
          <w:szCs w:val="28"/>
          <w:lang w:eastAsia="ru-RU"/>
        </w:rPr>
        <w:lastRenderedPageBreak/>
        <w:t>Данные подпрограммы являются организационной основой муниципальной политики в сфере образования. Их реализация позволила решить ряд важнейших задач, обеспечивающих дальнейшее развитие муниципальной системы образования.</w:t>
      </w:r>
    </w:p>
    <w:p w:rsidR="00C27A0E" w:rsidRPr="00C27A0E" w:rsidRDefault="00C27A0E" w:rsidP="00FE66B4">
      <w:pPr>
        <w:spacing w:after="0" w:line="216" w:lineRule="auto"/>
        <w:ind w:firstLine="540"/>
        <w:jc w:val="both"/>
        <w:rPr>
          <w:rFonts w:ascii="Times New Roman" w:eastAsia="Times New Roman" w:hAnsi="Times New Roman" w:cs="Times New Roman"/>
          <w:sz w:val="28"/>
          <w:szCs w:val="28"/>
          <w:lang w:eastAsia="ru-RU"/>
        </w:rPr>
      </w:pPr>
      <w:r w:rsidRPr="00C27A0E">
        <w:rPr>
          <w:rFonts w:ascii="Times New Roman" w:eastAsia="Times New Roman" w:hAnsi="Times New Roman" w:cs="Times New Roman"/>
          <w:sz w:val="28"/>
          <w:szCs w:val="28"/>
          <w:lang w:eastAsia="ru-RU"/>
        </w:rPr>
        <w:t>К приоритетным направлениям деятельности муниципальной систем</w:t>
      </w:r>
      <w:r w:rsidR="007925D4">
        <w:rPr>
          <w:rFonts w:ascii="Times New Roman" w:eastAsia="Times New Roman" w:hAnsi="Times New Roman" w:cs="Times New Roman"/>
          <w:sz w:val="28"/>
          <w:szCs w:val="28"/>
          <w:lang w:eastAsia="ru-RU"/>
        </w:rPr>
        <w:t>ы</w:t>
      </w:r>
      <w:r w:rsidR="004B36BD">
        <w:rPr>
          <w:rFonts w:ascii="Times New Roman" w:eastAsia="Times New Roman" w:hAnsi="Times New Roman" w:cs="Times New Roman"/>
          <w:sz w:val="28"/>
          <w:szCs w:val="28"/>
          <w:lang w:eastAsia="ru-RU"/>
        </w:rPr>
        <w:t xml:space="preserve"> образования города Ельца в 2021</w:t>
      </w:r>
      <w:r w:rsidRPr="00C27A0E">
        <w:rPr>
          <w:rFonts w:ascii="Times New Roman" w:eastAsia="Times New Roman" w:hAnsi="Times New Roman" w:cs="Times New Roman"/>
          <w:sz w:val="28"/>
          <w:szCs w:val="28"/>
          <w:lang w:eastAsia="ru-RU"/>
        </w:rPr>
        <w:t xml:space="preserve"> году относятся следующие: </w:t>
      </w:r>
    </w:p>
    <w:p w:rsidR="00C27A0E" w:rsidRPr="00C27A0E" w:rsidRDefault="007925D4" w:rsidP="00FE66B4">
      <w:pPr>
        <w:numPr>
          <w:ilvl w:val="0"/>
          <w:numId w:val="1"/>
        </w:numPr>
        <w:spacing w:after="0" w:line="216" w:lineRule="auto"/>
        <w:ind w:left="0" w:firstLine="567"/>
        <w:contextualSpacing/>
        <w:jc w:val="both"/>
        <w:rPr>
          <w:rFonts w:ascii="Times New Roman" w:eastAsia="Times New Roman" w:hAnsi="Times New Roman" w:cs="Times New Roman"/>
          <w:iCs/>
          <w:sz w:val="28"/>
          <w:szCs w:val="28"/>
          <w:lang w:eastAsia="ru-RU"/>
        </w:rPr>
      </w:pPr>
      <w:r>
        <w:rPr>
          <w:rFonts w:ascii="Times New Roman" w:eastAsia="Times New Roman" w:hAnsi="Times New Roman" w:cs="Times New Roman"/>
          <w:sz w:val="28"/>
          <w:szCs w:val="28"/>
          <w:lang w:eastAsia="ru-RU"/>
        </w:rPr>
        <w:t xml:space="preserve"> </w:t>
      </w:r>
      <w:r w:rsidR="00C27A0E" w:rsidRPr="00C27A0E">
        <w:rPr>
          <w:rFonts w:ascii="Times New Roman" w:eastAsia="Times New Roman" w:hAnsi="Times New Roman" w:cs="Times New Roman"/>
          <w:sz w:val="28"/>
          <w:szCs w:val="28"/>
          <w:lang w:eastAsia="ru-RU"/>
        </w:rPr>
        <w:t>система сопровождения профессионального самоопределения обучающихся (</w:t>
      </w:r>
      <w:r w:rsidR="00B27D9A">
        <w:rPr>
          <w:rFonts w:ascii="Times New Roman" w:eastAsia="Times New Roman" w:hAnsi="Times New Roman" w:cs="Times New Roman"/>
          <w:sz w:val="28"/>
          <w:szCs w:val="28"/>
          <w:lang w:eastAsia="ru-RU"/>
        </w:rPr>
        <w:t>функционирование</w:t>
      </w:r>
      <w:r w:rsidR="00C27A0E" w:rsidRPr="00C27A0E">
        <w:rPr>
          <w:rFonts w:ascii="Times New Roman" w:eastAsia="Times New Roman" w:hAnsi="Times New Roman" w:cs="Times New Roman"/>
          <w:sz w:val="28"/>
          <w:szCs w:val="28"/>
          <w:lang w:eastAsia="ru-RU"/>
        </w:rPr>
        <w:t xml:space="preserve"> профильных классов на уровне среднего общего образования, отвечающих запросам потребителей образовательных услуг; открытие предпрофильных классов на уровне основного общего образования; реализация городской программы Профориентир - максимальное использование средств, форм и методов, направленных на обеспечение профориентационного минимума; психолого-педагогическое сопровождение  профориентации); </w:t>
      </w:r>
    </w:p>
    <w:p w:rsidR="00C27A0E" w:rsidRPr="00C27A0E" w:rsidRDefault="00C27A0E" w:rsidP="00FE66B4">
      <w:pPr>
        <w:numPr>
          <w:ilvl w:val="0"/>
          <w:numId w:val="1"/>
        </w:numPr>
        <w:spacing w:after="0" w:line="216" w:lineRule="auto"/>
        <w:ind w:left="0" w:firstLine="567"/>
        <w:contextualSpacing/>
        <w:jc w:val="both"/>
        <w:rPr>
          <w:rFonts w:ascii="Times New Roman" w:eastAsia="Times New Roman" w:hAnsi="Times New Roman" w:cs="Times New Roman"/>
          <w:iCs/>
          <w:sz w:val="28"/>
          <w:szCs w:val="28"/>
          <w:lang w:eastAsia="ru-RU"/>
        </w:rPr>
      </w:pPr>
      <w:r w:rsidRPr="00C27A0E">
        <w:rPr>
          <w:rFonts w:ascii="Times New Roman" w:eastAsia="Times New Roman" w:hAnsi="Times New Roman" w:cs="Times New Roman"/>
          <w:sz w:val="28"/>
          <w:szCs w:val="28"/>
          <w:lang w:eastAsia="ru-RU"/>
        </w:rPr>
        <w:t xml:space="preserve"> система выявления и сопровождения одаренных детей (формы работы с одаренными детьми, раннее выявления и сопровождение одаренных и высокомотивированных детей; развитие математических способностей и технического творчества детей);</w:t>
      </w:r>
    </w:p>
    <w:p w:rsidR="00C27A0E" w:rsidRPr="00C27A0E" w:rsidRDefault="00C27A0E" w:rsidP="00FE66B4">
      <w:pPr>
        <w:numPr>
          <w:ilvl w:val="0"/>
          <w:numId w:val="1"/>
        </w:numPr>
        <w:spacing w:after="0" w:line="216" w:lineRule="auto"/>
        <w:ind w:left="0" w:firstLine="567"/>
        <w:contextualSpacing/>
        <w:jc w:val="both"/>
        <w:rPr>
          <w:rFonts w:ascii="Times New Roman" w:eastAsia="Times New Roman" w:hAnsi="Times New Roman" w:cs="Times New Roman"/>
          <w:iCs/>
          <w:sz w:val="28"/>
          <w:szCs w:val="28"/>
          <w:lang w:eastAsia="ru-RU"/>
        </w:rPr>
      </w:pPr>
      <w:r w:rsidRPr="00C27A0E">
        <w:rPr>
          <w:rFonts w:ascii="Times New Roman" w:eastAsia="Times New Roman" w:hAnsi="Times New Roman" w:cs="Times New Roman"/>
          <w:iCs/>
          <w:sz w:val="28"/>
          <w:szCs w:val="28"/>
          <w:lang w:eastAsia="ru-RU"/>
        </w:rPr>
        <w:t xml:space="preserve"> </w:t>
      </w:r>
      <w:r w:rsidR="004B36BD">
        <w:rPr>
          <w:rFonts w:ascii="Times New Roman" w:eastAsia="Times New Roman" w:hAnsi="Times New Roman" w:cs="Times New Roman"/>
          <w:sz w:val="28"/>
          <w:szCs w:val="26"/>
          <w:lang w:eastAsia="ru-RU"/>
        </w:rPr>
        <w:t>дистанционное обучение</w:t>
      </w:r>
      <w:r w:rsidRPr="00C27A0E">
        <w:rPr>
          <w:rFonts w:ascii="Times New Roman" w:eastAsia="Times New Roman" w:hAnsi="Times New Roman" w:cs="Times New Roman"/>
          <w:sz w:val="28"/>
          <w:szCs w:val="26"/>
          <w:lang w:eastAsia="ru-RU"/>
        </w:rPr>
        <w:t xml:space="preserve"> детей с целью повышения качества обучения, предоставления равных образовательных возможностей и удовлетворения индивидуальных потребностей обучающихся;</w:t>
      </w:r>
    </w:p>
    <w:p w:rsidR="00C27A0E" w:rsidRPr="00C27A0E" w:rsidRDefault="00C27A0E" w:rsidP="00FE66B4">
      <w:pPr>
        <w:numPr>
          <w:ilvl w:val="0"/>
          <w:numId w:val="1"/>
        </w:numPr>
        <w:spacing w:after="0" w:line="216" w:lineRule="auto"/>
        <w:ind w:left="0" w:firstLine="567"/>
        <w:contextualSpacing/>
        <w:jc w:val="both"/>
        <w:rPr>
          <w:rFonts w:ascii="Times New Roman" w:eastAsia="Times New Roman" w:hAnsi="Times New Roman" w:cs="Times New Roman"/>
          <w:iCs/>
          <w:sz w:val="28"/>
          <w:szCs w:val="28"/>
          <w:lang w:eastAsia="ru-RU"/>
        </w:rPr>
      </w:pPr>
      <w:r w:rsidRPr="00C27A0E">
        <w:rPr>
          <w:rFonts w:ascii="Times New Roman" w:eastAsia="Times New Roman" w:hAnsi="Times New Roman" w:cs="Times New Roman"/>
          <w:sz w:val="28"/>
          <w:szCs w:val="26"/>
          <w:lang w:eastAsia="ru-RU"/>
        </w:rPr>
        <w:t xml:space="preserve"> </w:t>
      </w:r>
      <w:r w:rsidRPr="00C27A0E">
        <w:rPr>
          <w:rFonts w:ascii="Times New Roman" w:eastAsia="Times New Roman" w:hAnsi="Times New Roman" w:cs="Times New Roman"/>
          <w:sz w:val="28"/>
          <w:szCs w:val="28"/>
          <w:lang w:eastAsia="ru-RU"/>
        </w:rPr>
        <w:t>инклюзивное образование, сопровождение детей с ограниченными возможностями здоровья (создание надлежащих условий, ресурсное обеспечение инклюзивного процесса в образовательном учреждении, обеспечение сопровождения детей с ограниченными возможностями здоровья и особыми образовательными потребностями);</w:t>
      </w:r>
    </w:p>
    <w:p w:rsidR="00C27A0E" w:rsidRPr="00C27A0E" w:rsidRDefault="00C27A0E" w:rsidP="00FE66B4">
      <w:pPr>
        <w:numPr>
          <w:ilvl w:val="0"/>
          <w:numId w:val="1"/>
        </w:numPr>
        <w:spacing w:after="0" w:line="216" w:lineRule="auto"/>
        <w:ind w:left="0" w:firstLine="567"/>
        <w:contextualSpacing/>
        <w:jc w:val="both"/>
        <w:rPr>
          <w:rFonts w:ascii="Times New Roman" w:eastAsia="Times New Roman" w:hAnsi="Times New Roman" w:cs="Times New Roman"/>
          <w:iCs/>
          <w:sz w:val="28"/>
          <w:szCs w:val="28"/>
          <w:lang w:eastAsia="ru-RU"/>
        </w:rPr>
      </w:pPr>
      <w:r w:rsidRPr="00C27A0E">
        <w:rPr>
          <w:rFonts w:ascii="Times New Roman" w:eastAsia="Times New Roman" w:hAnsi="Times New Roman" w:cs="Times New Roman"/>
          <w:sz w:val="28"/>
          <w:szCs w:val="28"/>
          <w:lang w:eastAsia="ru-RU"/>
        </w:rPr>
        <w:t xml:space="preserve"> создание условий для развития вариативных форм дополнительного образования;</w:t>
      </w:r>
    </w:p>
    <w:p w:rsidR="00C27A0E" w:rsidRPr="00C27A0E" w:rsidRDefault="00C27A0E" w:rsidP="00FE66B4">
      <w:pPr>
        <w:numPr>
          <w:ilvl w:val="0"/>
          <w:numId w:val="1"/>
        </w:numPr>
        <w:spacing w:after="0" w:line="216" w:lineRule="auto"/>
        <w:ind w:left="0" w:firstLine="567"/>
        <w:contextualSpacing/>
        <w:jc w:val="both"/>
        <w:rPr>
          <w:rFonts w:ascii="Times New Roman" w:eastAsia="Times New Roman" w:hAnsi="Times New Roman" w:cs="Times New Roman"/>
          <w:iCs/>
          <w:sz w:val="28"/>
          <w:szCs w:val="28"/>
          <w:lang w:eastAsia="ru-RU"/>
        </w:rPr>
      </w:pPr>
      <w:r w:rsidRPr="00C27A0E">
        <w:rPr>
          <w:rFonts w:ascii="Times New Roman" w:eastAsia="Times New Roman" w:hAnsi="Times New Roman" w:cs="Times New Roman"/>
          <w:sz w:val="28"/>
          <w:szCs w:val="28"/>
          <w:lang w:eastAsia="ru-RU"/>
        </w:rPr>
        <w:t xml:space="preserve"> повышение качества управления образовательным процессом (повышение уровня, профессиональных компетентностей управленцев, формы и механизмы совершенствования профессионального мастерства педагогических работников); </w:t>
      </w:r>
    </w:p>
    <w:p w:rsidR="00C27A0E" w:rsidRPr="00C27A0E" w:rsidRDefault="00C27A0E" w:rsidP="00FE66B4">
      <w:pPr>
        <w:numPr>
          <w:ilvl w:val="0"/>
          <w:numId w:val="1"/>
        </w:numPr>
        <w:spacing w:after="0" w:line="216" w:lineRule="auto"/>
        <w:ind w:left="0" w:firstLine="567"/>
        <w:contextualSpacing/>
        <w:jc w:val="both"/>
        <w:rPr>
          <w:rFonts w:ascii="Times New Roman" w:eastAsia="Times New Roman" w:hAnsi="Times New Roman" w:cs="Times New Roman"/>
          <w:sz w:val="28"/>
          <w:szCs w:val="28"/>
          <w:lang w:eastAsia="ru-RU"/>
        </w:rPr>
      </w:pPr>
      <w:r w:rsidRPr="00C27A0E">
        <w:rPr>
          <w:rFonts w:ascii="Times New Roman" w:eastAsia="Times New Roman" w:hAnsi="Times New Roman" w:cs="Times New Roman"/>
          <w:sz w:val="28"/>
          <w:szCs w:val="28"/>
          <w:lang w:eastAsia="ru-RU"/>
        </w:rPr>
        <w:t xml:space="preserve"> формирование основ комплексного решения проблем организации детского отдыха, оздоровления и занятости в каникулярное время;</w:t>
      </w:r>
    </w:p>
    <w:p w:rsidR="00C27A0E" w:rsidRPr="00C27A0E" w:rsidRDefault="00C27A0E" w:rsidP="00FE66B4">
      <w:pPr>
        <w:numPr>
          <w:ilvl w:val="0"/>
          <w:numId w:val="1"/>
        </w:numPr>
        <w:spacing w:after="0" w:line="216" w:lineRule="auto"/>
        <w:ind w:left="0" w:firstLine="567"/>
        <w:contextualSpacing/>
        <w:jc w:val="both"/>
        <w:rPr>
          <w:rFonts w:ascii="Times New Roman" w:eastAsia="Times New Roman" w:hAnsi="Times New Roman" w:cs="Times New Roman"/>
          <w:sz w:val="28"/>
          <w:szCs w:val="28"/>
          <w:lang w:eastAsia="ru-RU"/>
        </w:rPr>
      </w:pPr>
      <w:r w:rsidRPr="00C27A0E">
        <w:rPr>
          <w:rFonts w:ascii="Times New Roman" w:eastAsia="Times New Roman" w:hAnsi="Times New Roman" w:cs="Times New Roman"/>
          <w:sz w:val="28"/>
          <w:szCs w:val="28"/>
          <w:lang w:eastAsia="ru-RU"/>
        </w:rPr>
        <w:t xml:space="preserve"> сохранение показателя 100% доступности услуг дошкольного образования для детей в возрасте от 3 до 7 лет</w:t>
      </w:r>
      <w:r w:rsidR="00B27D9A">
        <w:rPr>
          <w:rFonts w:ascii="Times New Roman" w:eastAsia="Times New Roman" w:hAnsi="Times New Roman" w:cs="Times New Roman"/>
          <w:sz w:val="28"/>
          <w:szCs w:val="28"/>
          <w:lang w:eastAsia="ru-RU"/>
        </w:rPr>
        <w:t xml:space="preserve"> и детей ясельного возраста (до 3-х лет)</w:t>
      </w:r>
      <w:r w:rsidRPr="00C27A0E">
        <w:rPr>
          <w:rFonts w:ascii="Times New Roman" w:eastAsia="Times New Roman" w:hAnsi="Times New Roman" w:cs="Times New Roman"/>
          <w:sz w:val="28"/>
          <w:szCs w:val="28"/>
          <w:lang w:eastAsia="ru-RU"/>
        </w:rPr>
        <w:t xml:space="preserve">; </w:t>
      </w:r>
    </w:p>
    <w:p w:rsidR="00C27A0E" w:rsidRPr="00C27A0E" w:rsidRDefault="00C27A0E" w:rsidP="00FE66B4">
      <w:pPr>
        <w:numPr>
          <w:ilvl w:val="0"/>
          <w:numId w:val="1"/>
        </w:numPr>
        <w:spacing w:after="0" w:line="216" w:lineRule="auto"/>
        <w:ind w:left="0" w:firstLine="567"/>
        <w:contextualSpacing/>
        <w:jc w:val="both"/>
        <w:rPr>
          <w:rFonts w:ascii="Times New Roman" w:eastAsia="Times New Roman" w:hAnsi="Times New Roman" w:cs="Times New Roman"/>
          <w:sz w:val="28"/>
          <w:szCs w:val="28"/>
          <w:lang w:eastAsia="ru-RU"/>
        </w:rPr>
      </w:pPr>
      <w:r w:rsidRPr="00C27A0E">
        <w:rPr>
          <w:rFonts w:ascii="Times New Roman" w:eastAsia="Times New Roman" w:hAnsi="Times New Roman" w:cs="Times New Roman"/>
          <w:sz w:val="28"/>
          <w:szCs w:val="28"/>
          <w:lang w:eastAsia="ru-RU"/>
        </w:rPr>
        <w:t xml:space="preserve"> </w:t>
      </w:r>
      <w:r w:rsidRPr="00C27A0E">
        <w:rPr>
          <w:rFonts w:ascii="Times New Roman" w:eastAsia="Times New Roman" w:hAnsi="Times New Roman" w:cs="Times New Roman"/>
          <w:iCs/>
          <w:sz w:val="28"/>
          <w:szCs w:val="28"/>
          <w:lang w:eastAsia="ru-RU"/>
        </w:rPr>
        <w:t xml:space="preserve">выполнение Указа Президента по </w:t>
      </w:r>
      <w:r w:rsidRPr="00C27A0E">
        <w:rPr>
          <w:rFonts w:ascii="Times New Roman" w:eastAsia="Times New Roman" w:hAnsi="Times New Roman" w:cs="Times New Roman"/>
          <w:sz w:val="28"/>
          <w:szCs w:val="24"/>
          <w:lang w:eastAsia="ru-RU"/>
        </w:rPr>
        <w:t>увеличению доли детей и подростков в возрасте от 5 до 18 лет, охваченных дополнительными образовательными услугами;</w:t>
      </w:r>
    </w:p>
    <w:p w:rsidR="00C27A0E" w:rsidRPr="00C27A0E" w:rsidRDefault="00C27A0E" w:rsidP="00FE66B4">
      <w:pPr>
        <w:numPr>
          <w:ilvl w:val="0"/>
          <w:numId w:val="1"/>
        </w:numPr>
        <w:spacing w:after="0" w:line="216" w:lineRule="auto"/>
        <w:ind w:left="0" w:firstLine="567"/>
        <w:contextualSpacing/>
        <w:jc w:val="both"/>
        <w:rPr>
          <w:rFonts w:ascii="Times New Roman" w:eastAsia="Times New Roman" w:hAnsi="Times New Roman" w:cs="Times New Roman"/>
          <w:sz w:val="28"/>
          <w:szCs w:val="28"/>
          <w:lang w:eastAsia="ru-RU"/>
        </w:rPr>
      </w:pPr>
      <w:r w:rsidRPr="00C27A0E">
        <w:rPr>
          <w:rFonts w:ascii="Times New Roman" w:eastAsia="Times New Roman" w:hAnsi="Times New Roman" w:cs="Times New Roman"/>
          <w:sz w:val="28"/>
          <w:szCs w:val="24"/>
          <w:lang w:eastAsia="ru-RU"/>
        </w:rPr>
        <w:t xml:space="preserve"> </w:t>
      </w:r>
      <w:r w:rsidRPr="00C27A0E">
        <w:rPr>
          <w:rFonts w:ascii="Times New Roman" w:eastAsia="Times New Roman" w:hAnsi="Times New Roman" w:cs="Times New Roman"/>
          <w:sz w:val="28"/>
          <w:szCs w:val="28"/>
          <w:lang w:eastAsia="ru-RU"/>
        </w:rPr>
        <w:t>изменение инфраструктуры образовательных организаций.</w:t>
      </w:r>
    </w:p>
    <w:p w:rsidR="00C27A0E" w:rsidRPr="00C27A0E" w:rsidRDefault="00C27A0E" w:rsidP="00FE66B4">
      <w:pPr>
        <w:spacing w:after="0" w:line="216" w:lineRule="auto"/>
        <w:ind w:firstLine="540"/>
        <w:jc w:val="both"/>
        <w:rPr>
          <w:rFonts w:ascii="Times New Roman" w:eastAsia="Times New Roman" w:hAnsi="Times New Roman" w:cs="Times New Roman"/>
          <w:sz w:val="28"/>
          <w:szCs w:val="28"/>
          <w:lang w:eastAsia="ru-RU"/>
        </w:rPr>
      </w:pPr>
      <w:r w:rsidRPr="00C27A0E">
        <w:rPr>
          <w:rFonts w:ascii="Times New Roman" w:eastAsia="Times New Roman" w:hAnsi="Times New Roman" w:cs="Times New Roman"/>
          <w:sz w:val="28"/>
          <w:szCs w:val="28"/>
          <w:lang w:eastAsia="ru-RU"/>
        </w:rPr>
        <w:t>В муниципальных образовательных организациях реализовывались следующие проекты:</w:t>
      </w:r>
    </w:p>
    <w:p w:rsidR="00C27A0E" w:rsidRPr="00C27A0E" w:rsidRDefault="00C27A0E" w:rsidP="00FE66B4">
      <w:pPr>
        <w:spacing w:after="0" w:line="216" w:lineRule="auto"/>
        <w:ind w:firstLine="540"/>
        <w:jc w:val="both"/>
        <w:rPr>
          <w:rFonts w:ascii="Times New Roman" w:eastAsia="Times New Roman" w:hAnsi="Times New Roman" w:cs="Times New Roman"/>
          <w:sz w:val="28"/>
          <w:szCs w:val="28"/>
          <w:lang w:eastAsia="ru-RU"/>
        </w:rPr>
      </w:pPr>
      <w:r w:rsidRPr="00C27A0E">
        <w:rPr>
          <w:rFonts w:ascii="Times New Roman" w:eastAsia="Times New Roman" w:hAnsi="Times New Roman" w:cs="Times New Roman"/>
          <w:sz w:val="28"/>
          <w:szCs w:val="28"/>
          <w:lang w:eastAsia="ru-RU"/>
        </w:rPr>
        <w:t>- «Предоставление услуг в электронном виде» на основе информационной системы «БАРС.</w:t>
      </w:r>
      <w:r w:rsidRPr="00C27A0E">
        <w:rPr>
          <w:rFonts w:ascii="Times New Roman" w:eastAsia="Times New Roman" w:hAnsi="Times New Roman" w:cs="Times New Roman"/>
          <w:sz w:val="28"/>
          <w:szCs w:val="28"/>
          <w:lang w:val="en-US" w:eastAsia="ru-RU"/>
        </w:rPr>
        <w:t>Web</w:t>
      </w:r>
      <w:r w:rsidR="004B36BD">
        <w:rPr>
          <w:rFonts w:ascii="Times New Roman" w:eastAsia="Times New Roman" w:hAnsi="Times New Roman" w:cs="Times New Roman"/>
          <w:sz w:val="28"/>
          <w:szCs w:val="28"/>
          <w:lang w:eastAsia="ru-RU"/>
        </w:rPr>
        <w:t>-Образование) (</w:t>
      </w:r>
      <w:r w:rsidRPr="00C27A0E">
        <w:rPr>
          <w:rFonts w:ascii="Times New Roman" w:eastAsia="Times New Roman" w:hAnsi="Times New Roman" w:cs="Times New Roman"/>
          <w:sz w:val="28"/>
          <w:szCs w:val="28"/>
          <w:lang w:eastAsia="ru-RU"/>
        </w:rPr>
        <w:t>ведение электронных журналов, электронного дневника, единой автоматизированной системы мониторинга образования);</w:t>
      </w:r>
    </w:p>
    <w:p w:rsidR="00C27A0E" w:rsidRDefault="00C27A0E" w:rsidP="00FE66B4">
      <w:pPr>
        <w:spacing w:after="0" w:line="216" w:lineRule="auto"/>
        <w:ind w:firstLine="540"/>
        <w:jc w:val="both"/>
        <w:rPr>
          <w:rFonts w:ascii="Times New Roman" w:eastAsia="Times New Roman" w:hAnsi="Times New Roman" w:cs="Times New Roman"/>
          <w:sz w:val="28"/>
          <w:szCs w:val="28"/>
          <w:lang w:eastAsia="ru-RU"/>
        </w:rPr>
      </w:pPr>
      <w:r w:rsidRPr="00C27A0E">
        <w:rPr>
          <w:rFonts w:ascii="Times New Roman" w:eastAsia="Times New Roman" w:hAnsi="Times New Roman" w:cs="Times New Roman"/>
          <w:sz w:val="28"/>
          <w:szCs w:val="24"/>
          <w:lang w:eastAsia="ru-RU"/>
        </w:rPr>
        <w:t xml:space="preserve">- Постановка на учет для получения места в образовательном учреждении, реализующем образовательные программы дошкольного </w:t>
      </w:r>
      <w:r w:rsidRPr="00C27A0E">
        <w:rPr>
          <w:rFonts w:ascii="Times New Roman" w:eastAsia="Times New Roman" w:hAnsi="Times New Roman" w:cs="Times New Roman"/>
          <w:sz w:val="28"/>
          <w:szCs w:val="24"/>
          <w:lang w:eastAsia="ru-RU"/>
        </w:rPr>
        <w:lastRenderedPageBreak/>
        <w:t xml:space="preserve">образования, а также учет контингента детей, посещающих муниципальные дошкольные образовательные учреждения, осуществляется </w:t>
      </w:r>
      <w:r w:rsidRPr="00C27A0E">
        <w:rPr>
          <w:rFonts w:ascii="Times New Roman" w:eastAsia="Times New Roman" w:hAnsi="Times New Roman" w:cs="Times New Roman"/>
          <w:sz w:val="28"/>
          <w:szCs w:val="28"/>
          <w:lang w:eastAsia="ru-RU"/>
        </w:rPr>
        <w:t>на основе информационной системы «БАРС.</w:t>
      </w:r>
      <w:r w:rsidRPr="00C27A0E">
        <w:rPr>
          <w:rFonts w:ascii="Times New Roman" w:eastAsia="Times New Roman" w:hAnsi="Times New Roman" w:cs="Times New Roman"/>
          <w:sz w:val="28"/>
          <w:szCs w:val="28"/>
          <w:lang w:val="en-US" w:eastAsia="ru-RU"/>
        </w:rPr>
        <w:t>Web</w:t>
      </w:r>
      <w:r w:rsidRPr="00C27A0E">
        <w:rPr>
          <w:rFonts w:ascii="Times New Roman" w:eastAsia="Times New Roman" w:hAnsi="Times New Roman" w:cs="Times New Roman"/>
          <w:sz w:val="28"/>
          <w:szCs w:val="28"/>
          <w:lang w:eastAsia="ru-RU"/>
        </w:rPr>
        <w:t>-Образование: Электронный детский сад».</w:t>
      </w:r>
    </w:p>
    <w:p w:rsidR="00875814" w:rsidRPr="00333FB7" w:rsidRDefault="00875814" w:rsidP="00E7626E">
      <w:pPr>
        <w:spacing w:after="0" w:line="240" w:lineRule="auto"/>
        <w:ind w:firstLine="540"/>
        <w:jc w:val="both"/>
        <w:rPr>
          <w:rFonts w:ascii="Times New Roman" w:eastAsia="Times New Roman" w:hAnsi="Times New Roman" w:cs="Times New Roman"/>
          <w:sz w:val="28"/>
          <w:szCs w:val="28"/>
          <w:lang w:eastAsia="ru-RU"/>
        </w:rPr>
      </w:pPr>
      <w:r w:rsidRPr="00333FB7">
        <w:rPr>
          <w:rFonts w:ascii="Times New Roman" w:eastAsia="Times New Roman" w:hAnsi="Times New Roman" w:cs="Times New Roman"/>
          <w:sz w:val="28"/>
          <w:szCs w:val="28"/>
          <w:lang w:eastAsia="ru-RU"/>
        </w:rPr>
        <w:t>В рамках Национального проекта «Образование» на территории города реализуются региональные проекты «Современная школа», «Цифровая образовательная среда», «Успех каждого ребенка», «</w:t>
      </w:r>
      <w:r w:rsidR="004B36BD">
        <w:rPr>
          <w:rFonts w:ascii="Times New Roman" w:eastAsia="Times New Roman" w:hAnsi="Times New Roman" w:cs="Times New Roman"/>
          <w:sz w:val="28"/>
          <w:szCs w:val="28"/>
          <w:lang w:eastAsia="ru-RU"/>
        </w:rPr>
        <w:t>Социальные лифты для каждого</w:t>
      </w:r>
      <w:r w:rsidRPr="00333FB7">
        <w:rPr>
          <w:rFonts w:ascii="Times New Roman" w:eastAsia="Times New Roman" w:hAnsi="Times New Roman" w:cs="Times New Roman"/>
          <w:sz w:val="28"/>
          <w:szCs w:val="28"/>
          <w:lang w:eastAsia="ru-RU"/>
        </w:rPr>
        <w:t>», «Социальная активность», «</w:t>
      </w:r>
      <w:r w:rsidR="004B36BD">
        <w:rPr>
          <w:rFonts w:ascii="Times New Roman" w:eastAsia="Times New Roman" w:hAnsi="Times New Roman" w:cs="Times New Roman"/>
          <w:sz w:val="28"/>
          <w:szCs w:val="28"/>
          <w:lang w:eastAsia="ru-RU"/>
        </w:rPr>
        <w:t>Патриотическое воспитание</w:t>
      </w:r>
      <w:r w:rsidRPr="00333FB7">
        <w:rPr>
          <w:rFonts w:ascii="Times New Roman" w:eastAsia="Times New Roman" w:hAnsi="Times New Roman" w:cs="Times New Roman"/>
          <w:sz w:val="28"/>
          <w:szCs w:val="28"/>
          <w:lang w:eastAsia="ru-RU"/>
        </w:rPr>
        <w:t>»</w:t>
      </w:r>
      <w:r w:rsidR="004B36BD">
        <w:rPr>
          <w:rFonts w:ascii="Times New Roman" w:eastAsia="Times New Roman" w:hAnsi="Times New Roman" w:cs="Times New Roman"/>
          <w:sz w:val="28"/>
          <w:szCs w:val="28"/>
          <w:lang w:eastAsia="ru-RU"/>
        </w:rPr>
        <w:t>, «Молодежь России»</w:t>
      </w:r>
      <w:r w:rsidRPr="00333FB7">
        <w:rPr>
          <w:rFonts w:ascii="Times New Roman" w:eastAsia="Times New Roman" w:hAnsi="Times New Roman" w:cs="Times New Roman"/>
          <w:sz w:val="28"/>
          <w:szCs w:val="28"/>
          <w:lang w:eastAsia="ru-RU"/>
        </w:rPr>
        <w:t xml:space="preserve">. </w:t>
      </w:r>
    </w:p>
    <w:p w:rsidR="00E7626E" w:rsidRPr="00333FB7" w:rsidRDefault="00E7626E" w:rsidP="00E7626E">
      <w:pPr>
        <w:spacing w:after="0" w:line="240" w:lineRule="auto"/>
        <w:ind w:firstLine="567"/>
        <w:jc w:val="both"/>
        <w:rPr>
          <w:rFonts w:ascii="Times New Roman" w:eastAsia="Times New Roman" w:hAnsi="Times New Roman" w:cs="Times New Roman"/>
          <w:sz w:val="28"/>
          <w:szCs w:val="28"/>
          <w:lang w:eastAsia="ru-RU"/>
        </w:rPr>
      </w:pPr>
      <w:r w:rsidRPr="00333FB7">
        <w:rPr>
          <w:rFonts w:ascii="Times New Roman" w:eastAsia="Times New Roman" w:hAnsi="Times New Roman" w:cs="Times New Roman"/>
          <w:sz w:val="28"/>
          <w:szCs w:val="28"/>
          <w:lang w:eastAsia="ru-RU"/>
        </w:rPr>
        <w:t>Так в рамках регионального проекта «Цифровая об</w:t>
      </w:r>
      <w:r w:rsidR="004B36BD">
        <w:rPr>
          <w:rFonts w:ascii="Times New Roman" w:eastAsia="Times New Roman" w:hAnsi="Times New Roman" w:cs="Times New Roman"/>
          <w:sz w:val="28"/>
          <w:szCs w:val="28"/>
          <w:lang w:eastAsia="ru-RU"/>
        </w:rPr>
        <w:t>разовательная среда» обновлена</w:t>
      </w:r>
      <w:r w:rsidRPr="00333FB7">
        <w:rPr>
          <w:rFonts w:ascii="Times New Roman" w:eastAsia="Times New Roman" w:hAnsi="Times New Roman" w:cs="Times New Roman"/>
          <w:sz w:val="28"/>
          <w:szCs w:val="28"/>
          <w:lang w:eastAsia="ru-RU"/>
        </w:rPr>
        <w:t xml:space="preserve"> информационно-ком</w:t>
      </w:r>
      <w:r w:rsidR="004B36BD">
        <w:rPr>
          <w:rFonts w:ascii="Times New Roman" w:eastAsia="Times New Roman" w:hAnsi="Times New Roman" w:cs="Times New Roman"/>
          <w:sz w:val="28"/>
          <w:szCs w:val="28"/>
          <w:lang w:eastAsia="ru-RU"/>
        </w:rPr>
        <w:t>муникационная инфраструктура – 12 школ города (№</w:t>
      </w:r>
      <w:r w:rsidRPr="00333FB7">
        <w:rPr>
          <w:rFonts w:ascii="Times New Roman" w:eastAsia="Times New Roman" w:hAnsi="Times New Roman" w:cs="Times New Roman"/>
          <w:sz w:val="28"/>
          <w:szCs w:val="28"/>
          <w:lang w:eastAsia="ru-RU"/>
        </w:rPr>
        <w:t>1,</w:t>
      </w:r>
      <w:r w:rsidR="004B36BD">
        <w:rPr>
          <w:rFonts w:ascii="Times New Roman" w:eastAsia="Times New Roman" w:hAnsi="Times New Roman" w:cs="Times New Roman"/>
          <w:sz w:val="28"/>
          <w:szCs w:val="28"/>
          <w:lang w:eastAsia="ru-RU"/>
        </w:rPr>
        <w:t xml:space="preserve"> 5,</w:t>
      </w:r>
      <w:r w:rsidRPr="00333FB7">
        <w:rPr>
          <w:rFonts w:ascii="Times New Roman" w:eastAsia="Times New Roman" w:hAnsi="Times New Roman" w:cs="Times New Roman"/>
          <w:sz w:val="28"/>
          <w:szCs w:val="28"/>
          <w:lang w:eastAsia="ru-RU"/>
        </w:rPr>
        <w:t xml:space="preserve"> 8, </w:t>
      </w:r>
      <w:r w:rsidR="004B36BD">
        <w:rPr>
          <w:rFonts w:ascii="Times New Roman" w:eastAsia="Times New Roman" w:hAnsi="Times New Roman" w:cs="Times New Roman"/>
          <w:sz w:val="28"/>
          <w:szCs w:val="28"/>
          <w:lang w:eastAsia="ru-RU"/>
        </w:rPr>
        <w:t xml:space="preserve">10, 11, </w:t>
      </w:r>
      <w:r w:rsidRPr="00333FB7">
        <w:rPr>
          <w:rFonts w:ascii="Times New Roman" w:eastAsia="Times New Roman" w:hAnsi="Times New Roman" w:cs="Times New Roman"/>
          <w:sz w:val="28"/>
          <w:szCs w:val="28"/>
          <w:lang w:eastAsia="ru-RU"/>
        </w:rPr>
        <w:t>12, 15, 17, 23, 24, 97</w:t>
      </w:r>
      <w:r w:rsidR="001E6B8E">
        <w:rPr>
          <w:rFonts w:ascii="Times New Roman" w:eastAsia="Times New Roman" w:hAnsi="Times New Roman" w:cs="Times New Roman"/>
          <w:sz w:val="28"/>
          <w:szCs w:val="28"/>
          <w:lang w:eastAsia="ru-RU"/>
        </w:rPr>
        <w:t>, 19) получили</w:t>
      </w:r>
      <w:r w:rsidRPr="00333FB7">
        <w:rPr>
          <w:rFonts w:ascii="Times New Roman" w:eastAsia="Times New Roman" w:hAnsi="Times New Roman" w:cs="Times New Roman"/>
          <w:sz w:val="28"/>
          <w:szCs w:val="28"/>
          <w:lang w:eastAsia="ru-RU"/>
        </w:rPr>
        <w:t xml:space="preserve"> оборудование, многофункциональные устройства, ноутбуки, интерактивные комплексы. </w:t>
      </w:r>
    </w:p>
    <w:p w:rsidR="00346C12" w:rsidRDefault="00E7626E" w:rsidP="00E7626E">
      <w:pPr>
        <w:spacing w:after="0" w:line="240" w:lineRule="auto"/>
        <w:ind w:firstLine="567"/>
        <w:jc w:val="both"/>
        <w:rPr>
          <w:rFonts w:ascii="Times New Roman" w:eastAsia="Times New Roman" w:hAnsi="Times New Roman" w:cs="Times New Roman"/>
          <w:sz w:val="28"/>
          <w:szCs w:val="28"/>
          <w:lang w:eastAsia="ru-RU"/>
        </w:rPr>
      </w:pPr>
      <w:r w:rsidRPr="00333FB7">
        <w:rPr>
          <w:rFonts w:ascii="Times New Roman" w:eastAsia="Times New Roman" w:hAnsi="Times New Roman" w:cs="Times New Roman"/>
          <w:sz w:val="28"/>
          <w:szCs w:val="28"/>
          <w:lang w:eastAsia="ru-RU"/>
        </w:rPr>
        <w:t xml:space="preserve">На базе МБОУ «Лицей №5 г. Ельца» </w:t>
      </w:r>
      <w:r w:rsidR="004B36BD">
        <w:rPr>
          <w:rFonts w:ascii="Times New Roman" w:eastAsia="Times New Roman" w:hAnsi="Times New Roman" w:cs="Times New Roman"/>
          <w:sz w:val="28"/>
          <w:szCs w:val="28"/>
          <w:lang w:eastAsia="ru-RU"/>
        </w:rPr>
        <w:t xml:space="preserve">и МАОУ «СШ №12 г. Ельца» открыты площадки </w:t>
      </w:r>
      <w:r w:rsidR="004B36BD" w:rsidRPr="00333FB7">
        <w:rPr>
          <w:rFonts w:ascii="Times New Roman" w:eastAsia="Times New Roman" w:hAnsi="Times New Roman" w:cs="Times New Roman"/>
          <w:sz w:val="28"/>
          <w:szCs w:val="28"/>
          <w:lang w:eastAsia="ru-RU"/>
        </w:rPr>
        <w:t>«Лицей</w:t>
      </w:r>
      <w:r w:rsidR="004B36BD">
        <w:rPr>
          <w:rFonts w:ascii="Times New Roman" w:eastAsia="Times New Roman" w:hAnsi="Times New Roman" w:cs="Times New Roman"/>
          <w:sz w:val="28"/>
          <w:szCs w:val="28"/>
          <w:lang w:eastAsia="ru-RU"/>
        </w:rPr>
        <w:t xml:space="preserve"> Академии </w:t>
      </w:r>
      <w:r w:rsidR="004B36BD" w:rsidRPr="00333FB7">
        <w:rPr>
          <w:rFonts w:ascii="Times New Roman" w:eastAsia="Times New Roman" w:hAnsi="Times New Roman" w:cs="Times New Roman"/>
          <w:sz w:val="28"/>
          <w:szCs w:val="28"/>
          <w:lang w:eastAsia="ru-RU"/>
        </w:rPr>
        <w:t>Яндекс</w:t>
      </w:r>
      <w:r w:rsidR="004B36BD">
        <w:rPr>
          <w:rFonts w:ascii="Times New Roman" w:eastAsia="Times New Roman" w:hAnsi="Times New Roman" w:cs="Times New Roman"/>
          <w:sz w:val="28"/>
          <w:szCs w:val="28"/>
          <w:lang w:eastAsia="ru-RU"/>
        </w:rPr>
        <w:t>а</w:t>
      </w:r>
      <w:r w:rsidR="00346C12">
        <w:rPr>
          <w:rFonts w:ascii="Times New Roman" w:eastAsia="Times New Roman" w:hAnsi="Times New Roman" w:cs="Times New Roman"/>
          <w:sz w:val="28"/>
          <w:szCs w:val="28"/>
          <w:lang w:eastAsia="ru-RU"/>
        </w:rPr>
        <w:t xml:space="preserve">», </w:t>
      </w:r>
      <w:r w:rsidR="00346C12" w:rsidRPr="001E6B8E">
        <w:rPr>
          <w:rFonts w:ascii="Times New Roman" w:eastAsia="Times New Roman" w:hAnsi="Times New Roman" w:cs="Times New Roman"/>
          <w:color w:val="000000" w:themeColor="text1"/>
          <w:sz w:val="28"/>
          <w:szCs w:val="28"/>
          <w:lang w:eastAsia="ru-RU"/>
        </w:rPr>
        <w:t>набраны шесть</w:t>
      </w:r>
      <w:r w:rsidRPr="001E6B8E">
        <w:rPr>
          <w:rFonts w:ascii="Times New Roman" w:eastAsia="Times New Roman" w:hAnsi="Times New Roman" w:cs="Times New Roman"/>
          <w:color w:val="000000" w:themeColor="text1"/>
          <w:sz w:val="28"/>
          <w:szCs w:val="28"/>
          <w:lang w:eastAsia="ru-RU"/>
        </w:rPr>
        <w:t xml:space="preserve"> </w:t>
      </w:r>
      <w:r w:rsidRPr="00333FB7">
        <w:rPr>
          <w:rFonts w:ascii="Times New Roman" w:eastAsia="Times New Roman" w:hAnsi="Times New Roman" w:cs="Times New Roman"/>
          <w:sz w:val="28"/>
          <w:szCs w:val="28"/>
          <w:lang w:eastAsia="ru-RU"/>
        </w:rPr>
        <w:t>групп обучения</w:t>
      </w:r>
      <w:r w:rsidR="00346C12">
        <w:rPr>
          <w:rFonts w:ascii="Times New Roman" w:eastAsia="Times New Roman" w:hAnsi="Times New Roman" w:cs="Times New Roman"/>
          <w:sz w:val="28"/>
          <w:szCs w:val="28"/>
          <w:lang w:eastAsia="ru-RU"/>
        </w:rPr>
        <w:t xml:space="preserve"> школьников программированию.</w:t>
      </w:r>
      <w:r w:rsidR="00346C12" w:rsidRPr="00346C12">
        <w:rPr>
          <w:rFonts w:ascii="Times New Roman" w:hAnsi="Times New Roman"/>
          <w:iCs/>
          <w:color w:val="000000" w:themeColor="text1"/>
          <w:sz w:val="28"/>
          <w:szCs w:val="28"/>
          <w:shd w:val="clear" w:color="auto" w:fill="FFFFFF"/>
        </w:rPr>
        <w:t xml:space="preserve"> </w:t>
      </w:r>
      <w:r w:rsidR="00346C12" w:rsidRPr="00346C12">
        <w:rPr>
          <w:rFonts w:ascii="Times New Roman" w:hAnsi="Times New Roman"/>
          <w:iCs/>
          <w:color w:val="000000"/>
          <w:sz w:val="28"/>
          <w:szCs w:val="28"/>
          <w:shd w:val="clear" w:color="auto" w:fill="FFFFFF"/>
        </w:rPr>
        <w:t xml:space="preserve">В </w:t>
      </w:r>
      <w:r w:rsidR="00346C12">
        <w:rPr>
          <w:rFonts w:ascii="Times New Roman" w:hAnsi="Times New Roman"/>
          <w:iCs/>
          <w:color w:val="000000"/>
          <w:sz w:val="28"/>
          <w:szCs w:val="28"/>
          <w:shd w:val="clear" w:color="auto" w:fill="FFFFFF"/>
        </w:rPr>
        <w:t xml:space="preserve">2021 </w:t>
      </w:r>
      <w:r w:rsidR="00346C12" w:rsidRPr="00346C12">
        <w:rPr>
          <w:rFonts w:ascii="Times New Roman" w:hAnsi="Times New Roman"/>
          <w:iCs/>
          <w:color w:val="000000"/>
          <w:sz w:val="28"/>
          <w:szCs w:val="28"/>
          <w:shd w:val="clear" w:color="auto" w:fill="FFFFFF"/>
        </w:rPr>
        <w:t>году состоялся первый выпуск, по итогам которого лицеисты вошли в ТОП-100 школьников России с самой высокой успеваемостью (Ролдугина Полина – СШ №12).</w:t>
      </w:r>
    </w:p>
    <w:p w:rsidR="00E7626E" w:rsidRPr="00346C12" w:rsidRDefault="00346C12" w:rsidP="00E7626E">
      <w:pPr>
        <w:spacing w:after="0" w:line="240" w:lineRule="auto"/>
        <w:ind w:firstLine="567"/>
        <w:jc w:val="both"/>
        <w:rPr>
          <w:rFonts w:ascii="Times New Roman" w:eastAsia="Times New Roman" w:hAnsi="Times New Roman" w:cs="Times New Roman"/>
          <w:sz w:val="28"/>
          <w:szCs w:val="28"/>
          <w:lang w:eastAsia="ru-RU"/>
        </w:rPr>
      </w:pPr>
      <w:r w:rsidRPr="00346C12">
        <w:rPr>
          <w:rFonts w:ascii="Times New Roman" w:eastAsia="Times New Roman" w:hAnsi="Times New Roman" w:cs="Times New Roman"/>
          <w:sz w:val="28"/>
          <w:szCs w:val="28"/>
          <w:lang w:eastAsia="ru-RU"/>
        </w:rPr>
        <w:t>С</w:t>
      </w:r>
      <w:r w:rsidR="00E7626E" w:rsidRPr="00346C12">
        <w:rPr>
          <w:rFonts w:ascii="Times New Roman" w:eastAsia="Times New Roman" w:hAnsi="Times New Roman" w:cs="Times New Roman"/>
          <w:sz w:val="28"/>
          <w:szCs w:val="28"/>
          <w:lang w:eastAsia="ru-RU"/>
        </w:rPr>
        <w:t xml:space="preserve">овместно с Российской академией образования </w:t>
      </w:r>
      <w:r w:rsidRPr="00346C12">
        <w:rPr>
          <w:rFonts w:ascii="Times New Roman" w:eastAsia="Times New Roman" w:hAnsi="Times New Roman" w:cs="Times New Roman"/>
          <w:sz w:val="28"/>
          <w:szCs w:val="28"/>
          <w:lang w:eastAsia="ru-RU"/>
        </w:rPr>
        <w:t xml:space="preserve">в МБОУ «Лицей №5 г. Ельца» </w:t>
      </w:r>
      <w:r w:rsidR="00E7626E" w:rsidRPr="00346C12">
        <w:rPr>
          <w:rFonts w:ascii="Times New Roman" w:eastAsia="Times New Roman" w:hAnsi="Times New Roman" w:cs="Times New Roman"/>
          <w:sz w:val="28"/>
          <w:szCs w:val="28"/>
          <w:lang w:eastAsia="ru-RU"/>
        </w:rPr>
        <w:t>реализуется проект «Цифровая образовательная среда»; лицею присвоен статус площадки подготовки к Олимпиаде Кружкового движения НТИ.</w:t>
      </w:r>
    </w:p>
    <w:p w:rsidR="00346C12" w:rsidRPr="00346C12" w:rsidRDefault="00346C12" w:rsidP="00346C12">
      <w:pPr>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346C12">
        <w:rPr>
          <w:rFonts w:ascii="Times New Roman" w:eastAsia="Times New Roman" w:hAnsi="Times New Roman" w:cs="Times New Roman"/>
          <w:iCs/>
          <w:color w:val="000000"/>
          <w:sz w:val="28"/>
          <w:szCs w:val="28"/>
          <w:shd w:val="clear" w:color="auto" w:fill="FFFFFF"/>
          <w:lang w:eastAsia="ru-RU"/>
        </w:rPr>
        <w:t>Второй год на территории Ельца на базе СШ №12 успешно реализуется проект «Региональный ресурсный центр «ШКОЛЬНАЯ ЛИГА «РОСНАНО»</w:t>
      </w:r>
      <w:r w:rsidRPr="00346C12">
        <w:rPr>
          <w:rFonts w:ascii="Times New Roman" w:eastAsia="Times New Roman" w:hAnsi="Times New Roman" w:cs="Times New Roman"/>
          <w:sz w:val="21"/>
          <w:szCs w:val="21"/>
          <w:lang w:eastAsia="ru-RU"/>
        </w:rPr>
        <w:t xml:space="preserve">. </w:t>
      </w:r>
      <w:r w:rsidRPr="00346C12">
        <w:rPr>
          <w:rFonts w:ascii="Times New Roman" w:eastAsia="Times New Roman" w:hAnsi="Times New Roman" w:cs="Times New Roman"/>
          <w:sz w:val="28"/>
          <w:szCs w:val="28"/>
          <w:lang w:eastAsia="ru-RU"/>
        </w:rPr>
        <w:t>Это образовательная программа, целью которой является продвижение идей, направленных на развитие современного образования, в первую очередь – естественнонаучного. Одиннадцать общеобразовательных учреждений города - участники данного проекта</w:t>
      </w:r>
      <w:r w:rsidRPr="00346C12">
        <w:rPr>
          <w:rFonts w:ascii="Times New Roman" w:eastAsia="Calibri" w:hAnsi="Times New Roman" w:cs="Times New Roman"/>
          <w:sz w:val="28"/>
          <w:szCs w:val="28"/>
          <w:lang w:eastAsia="ru-RU"/>
        </w:rPr>
        <w:t>.</w:t>
      </w:r>
      <w:r w:rsidRPr="00346C12">
        <w:rPr>
          <w:rFonts w:ascii="Times New Roman" w:eastAsia="Times New Roman" w:hAnsi="Times New Roman" w:cs="Times New Roman"/>
          <w:color w:val="FF0000"/>
          <w:sz w:val="28"/>
          <w:szCs w:val="28"/>
          <w:shd w:val="clear" w:color="auto" w:fill="FFFFFF"/>
          <w:lang w:eastAsia="ru-RU"/>
        </w:rPr>
        <w:t xml:space="preserve"> </w:t>
      </w:r>
      <w:r w:rsidRPr="00346C12">
        <w:rPr>
          <w:rFonts w:ascii="Times New Roman" w:eastAsia="Times New Roman" w:hAnsi="Times New Roman" w:cs="Times New Roman"/>
          <w:color w:val="000000"/>
          <w:sz w:val="28"/>
          <w:szCs w:val="28"/>
          <w:shd w:val="clear" w:color="auto" w:fill="FFFFFF"/>
          <w:lang w:eastAsia="ru-RU"/>
        </w:rPr>
        <w:t>В марте 2021 года в рамках работы Центра прошла X Всероссийская школьная Неделя высоких технологий и технопредпринимательства, а в июне -  проектно-образовательный интенсив технологической смены «КосмоНаноГрад».</w:t>
      </w:r>
    </w:p>
    <w:p w:rsidR="00346C12" w:rsidRPr="00346C12" w:rsidRDefault="00346C12" w:rsidP="00346C12">
      <w:pPr>
        <w:spacing w:after="0" w:line="240" w:lineRule="auto"/>
        <w:ind w:firstLine="708"/>
        <w:jc w:val="both"/>
        <w:rPr>
          <w:rFonts w:ascii="Times New Roman" w:eastAsia="Times New Roman" w:hAnsi="Times New Roman" w:cs="Times New Roman"/>
          <w:i/>
          <w:iCs/>
          <w:color w:val="000000"/>
          <w:sz w:val="28"/>
          <w:szCs w:val="28"/>
          <w:shd w:val="clear" w:color="auto" w:fill="FFFFFF"/>
          <w:lang w:eastAsia="ru-RU"/>
        </w:rPr>
      </w:pPr>
      <w:r w:rsidRPr="00346C12">
        <w:rPr>
          <w:rFonts w:ascii="Times New Roman" w:eastAsia="Times New Roman" w:hAnsi="Times New Roman" w:cs="Times New Roman"/>
          <w:bCs/>
          <w:color w:val="000000"/>
          <w:sz w:val="28"/>
          <w:szCs w:val="28"/>
          <w:lang w:eastAsia="ru-RU"/>
        </w:rPr>
        <w:t xml:space="preserve">Школы №10 и №11 присоединились к Всероссийскому образовательному проекту «Наука в регионы». </w:t>
      </w:r>
      <w:r w:rsidRPr="00346C12">
        <w:rPr>
          <w:rFonts w:ascii="Times New Roman" w:eastAsia="Times New Roman" w:hAnsi="Times New Roman" w:cs="Times New Roman"/>
          <w:bCs/>
          <w:color w:val="000000"/>
          <w:sz w:val="28"/>
          <w:szCs w:val="28"/>
          <w:shd w:val="clear" w:color="auto" w:fill="FFFFFF"/>
          <w:lang w:eastAsia="ru-RU"/>
        </w:rPr>
        <w:t xml:space="preserve">В рамках договора между школами и Фондом развития Физтех-школ учителя прошли курсы повышения квалификации в МФТИ с последующей аттестацией и получили сертификаты </w:t>
      </w:r>
      <w:r>
        <w:rPr>
          <w:rFonts w:ascii="Times New Roman" w:eastAsia="Times New Roman" w:hAnsi="Times New Roman" w:cs="Times New Roman"/>
          <w:bCs/>
          <w:color w:val="000000"/>
          <w:sz w:val="28"/>
          <w:szCs w:val="28"/>
          <w:shd w:val="clear" w:color="auto" w:fill="FFFFFF"/>
          <w:lang w:eastAsia="ru-RU"/>
        </w:rPr>
        <w:t>Фонда на право ведения кружков </w:t>
      </w:r>
      <w:r w:rsidRPr="00346C12">
        <w:rPr>
          <w:rFonts w:ascii="Times New Roman" w:eastAsia="Times New Roman" w:hAnsi="Times New Roman" w:cs="Times New Roman"/>
          <w:bCs/>
          <w:color w:val="000000"/>
          <w:sz w:val="28"/>
          <w:szCs w:val="28"/>
          <w:shd w:val="clear" w:color="auto" w:fill="FFFFFF"/>
          <w:lang w:eastAsia="ru-RU"/>
        </w:rPr>
        <w:t xml:space="preserve">«Наука в регионы». </w:t>
      </w:r>
    </w:p>
    <w:p w:rsidR="00346C12" w:rsidRPr="00346C12" w:rsidRDefault="00346C12" w:rsidP="00346C12">
      <w:pPr>
        <w:shd w:val="clear" w:color="auto" w:fill="FFFFFF"/>
        <w:spacing w:after="0" w:line="240" w:lineRule="auto"/>
        <w:ind w:firstLine="708"/>
        <w:jc w:val="both"/>
        <w:outlineLvl w:val="2"/>
        <w:rPr>
          <w:rFonts w:ascii="Times New Roman" w:eastAsia="Times New Roman" w:hAnsi="Times New Roman" w:cs="Times New Roman"/>
          <w:bCs/>
          <w:color w:val="000000"/>
          <w:sz w:val="28"/>
          <w:szCs w:val="28"/>
          <w:lang w:eastAsia="ru-RU"/>
        </w:rPr>
      </w:pPr>
      <w:r w:rsidRPr="00346C12">
        <w:rPr>
          <w:rFonts w:ascii="Times New Roman" w:eastAsia="Times New Roman" w:hAnsi="Times New Roman" w:cs="Times New Roman"/>
          <w:bCs/>
          <w:color w:val="000000"/>
          <w:sz w:val="28"/>
          <w:szCs w:val="28"/>
          <w:lang w:eastAsia="ru-RU"/>
        </w:rPr>
        <w:t xml:space="preserve">В январе 2021 года между Елецким колледжем экономики, промышленности и отраслевых технологий и управлением образования было заключено соглашение о сотрудничестве по выявлению и поддержке обучающихся, проявивших выдающиеся способности или добившихся успехов в учебной и инженерно-технической деятельности на базе детского технопарка «Кванториум». </w:t>
      </w:r>
    </w:p>
    <w:p w:rsidR="00346C12" w:rsidRPr="00346C12" w:rsidRDefault="00346C12" w:rsidP="00346C12">
      <w:pPr>
        <w:shd w:val="clear" w:color="auto" w:fill="FFFFFF"/>
        <w:spacing w:after="0" w:line="240" w:lineRule="auto"/>
        <w:ind w:firstLine="708"/>
        <w:jc w:val="both"/>
        <w:outlineLvl w:val="2"/>
        <w:rPr>
          <w:rFonts w:ascii="Times New Roman" w:eastAsia="Times New Roman" w:hAnsi="Times New Roman" w:cs="Times New Roman"/>
          <w:bCs/>
          <w:color w:val="000000"/>
          <w:sz w:val="28"/>
          <w:szCs w:val="28"/>
          <w:shd w:val="clear" w:color="auto" w:fill="FFFFFF"/>
          <w:lang w:eastAsia="ru-RU"/>
        </w:rPr>
      </w:pPr>
      <w:r w:rsidRPr="00346C12">
        <w:rPr>
          <w:rFonts w:ascii="Times New Roman" w:eastAsia="Times New Roman" w:hAnsi="Times New Roman" w:cs="Times New Roman"/>
          <w:bCs/>
          <w:color w:val="000000"/>
          <w:sz w:val="28"/>
          <w:szCs w:val="28"/>
          <w:lang w:eastAsia="ru-RU"/>
        </w:rPr>
        <w:t>В период зимних, весенних и летних каникул в детском</w:t>
      </w:r>
      <w:r w:rsidRPr="00346C12">
        <w:rPr>
          <w:rFonts w:ascii="Times New Roman" w:eastAsia="Times New Roman" w:hAnsi="Times New Roman" w:cs="Times New Roman"/>
          <w:bCs/>
          <w:color w:val="000000"/>
          <w:sz w:val="28"/>
          <w:szCs w:val="28"/>
          <w:shd w:val="clear" w:color="auto" w:fill="FFFFFF"/>
          <w:lang w:eastAsia="ru-RU"/>
        </w:rPr>
        <w:t xml:space="preserve"> технопарке «Кванториум» проходили проектные смены и </w:t>
      </w:r>
      <w:r w:rsidRPr="00346C12">
        <w:rPr>
          <w:rFonts w:ascii="Times New Roman" w:eastAsia="Times New Roman" w:hAnsi="Times New Roman" w:cs="Times New Roman"/>
          <w:bCs/>
          <w:color w:val="000000"/>
          <w:sz w:val="28"/>
          <w:szCs w:val="28"/>
          <w:lang w:eastAsia="ru-RU"/>
        </w:rPr>
        <w:t>инженерные каникулы для школьников и дошкольников. Их участниками стали более 1000 ребят.</w:t>
      </w:r>
      <w:r w:rsidRPr="00346C12">
        <w:rPr>
          <w:rFonts w:ascii="Times New Roman" w:eastAsia="Times New Roman" w:hAnsi="Times New Roman" w:cs="Times New Roman"/>
          <w:bCs/>
          <w:color w:val="000000"/>
          <w:sz w:val="28"/>
          <w:szCs w:val="28"/>
          <w:shd w:val="clear" w:color="auto" w:fill="FFFFFF"/>
          <w:lang w:eastAsia="ru-RU"/>
        </w:rPr>
        <w:t xml:space="preserve"> </w:t>
      </w:r>
    </w:p>
    <w:p w:rsidR="00346C12" w:rsidRPr="00346C12" w:rsidRDefault="00346C12" w:rsidP="00346C12">
      <w:pPr>
        <w:shd w:val="clear" w:color="auto" w:fill="FFFFFF"/>
        <w:spacing w:after="0" w:line="240" w:lineRule="auto"/>
        <w:ind w:firstLine="708"/>
        <w:jc w:val="both"/>
        <w:outlineLvl w:val="2"/>
        <w:rPr>
          <w:rFonts w:ascii="Times New Roman" w:eastAsia="Times New Roman" w:hAnsi="Times New Roman" w:cs="Times New Roman"/>
          <w:color w:val="000000"/>
          <w:sz w:val="28"/>
          <w:szCs w:val="28"/>
          <w:shd w:val="clear" w:color="auto" w:fill="FFFFFF"/>
          <w:lang w:eastAsia="ru-RU"/>
        </w:rPr>
      </w:pPr>
      <w:r w:rsidRPr="00346C12">
        <w:rPr>
          <w:rFonts w:ascii="Times New Roman" w:eastAsia="Times New Roman" w:hAnsi="Times New Roman" w:cs="Times New Roman"/>
          <w:color w:val="000000"/>
          <w:sz w:val="28"/>
          <w:szCs w:val="28"/>
          <w:shd w:val="clear" w:color="auto" w:fill="FFFFFF"/>
          <w:lang w:eastAsia="ru-RU"/>
        </w:rPr>
        <w:lastRenderedPageBreak/>
        <w:t>В рамках реализации профориентационного</w:t>
      </w:r>
      <w:r w:rsidR="00075899">
        <w:rPr>
          <w:rFonts w:ascii="Times New Roman" w:eastAsia="Times New Roman" w:hAnsi="Times New Roman" w:cs="Times New Roman"/>
          <w:color w:val="000000"/>
          <w:sz w:val="28"/>
          <w:szCs w:val="28"/>
          <w:shd w:val="clear" w:color="auto" w:fill="FFFFFF"/>
          <w:lang w:eastAsia="ru-RU"/>
        </w:rPr>
        <w:t xml:space="preserve"> </w:t>
      </w:r>
      <w:r w:rsidRPr="00346C12">
        <w:rPr>
          <w:rFonts w:ascii="Times New Roman" w:eastAsia="Times New Roman" w:hAnsi="Times New Roman" w:cs="Times New Roman"/>
          <w:color w:val="000000"/>
          <w:sz w:val="28"/>
          <w:szCs w:val="28"/>
          <w:shd w:val="clear" w:color="auto" w:fill="FFFFFF"/>
          <w:lang w:eastAsia="ru-RU"/>
        </w:rPr>
        <w:t>проекта «Билет в будущее» участниками профпроб стали более 100 школьников из школ 1, 8, 12, 15 и 24 по компетенции «Администрирование отеля» на базе ЕКПиОТ.</w:t>
      </w:r>
    </w:p>
    <w:p w:rsidR="00346C12" w:rsidRPr="00346C12" w:rsidRDefault="00346C12" w:rsidP="00346C12">
      <w:pPr>
        <w:shd w:val="clear" w:color="auto" w:fill="FFFFFF"/>
        <w:spacing w:after="0" w:line="240" w:lineRule="auto"/>
        <w:ind w:firstLine="708"/>
        <w:jc w:val="both"/>
        <w:outlineLvl w:val="2"/>
        <w:rPr>
          <w:rFonts w:ascii="Times New Roman" w:eastAsia="Times New Roman" w:hAnsi="Times New Roman" w:cs="Times New Roman"/>
          <w:color w:val="000000"/>
          <w:sz w:val="28"/>
          <w:szCs w:val="28"/>
          <w:shd w:val="clear" w:color="auto" w:fill="FFFFFF"/>
          <w:lang w:eastAsia="ru-RU"/>
        </w:rPr>
      </w:pPr>
      <w:r w:rsidRPr="00346C12">
        <w:rPr>
          <w:rFonts w:ascii="Times New Roman" w:eastAsia="Times New Roman" w:hAnsi="Times New Roman" w:cs="Times New Roman"/>
          <w:color w:val="000000"/>
          <w:sz w:val="28"/>
          <w:szCs w:val="28"/>
          <w:shd w:val="clear" w:color="auto" w:fill="FFFFFF"/>
          <w:lang w:eastAsia="ru-RU"/>
        </w:rPr>
        <w:t>Продолжается сотрудничество общеобразовательных организаций с Центром молодежного инновационного творчества.</w:t>
      </w:r>
      <w:r w:rsidRPr="00346C12">
        <w:rPr>
          <w:rFonts w:ascii="Times New Roman" w:eastAsia="Times New Roman" w:hAnsi="Times New Roman" w:cs="Times New Roman"/>
          <w:color w:val="000000"/>
          <w:sz w:val="28"/>
          <w:szCs w:val="28"/>
          <w:lang w:eastAsia="ru-RU"/>
        </w:rPr>
        <w:t xml:space="preserve"> </w:t>
      </w:r>
      <w:r w:rsidRPr="00346C12">
        <w:rPr>
          <w:rFonts w:ascii="Times New Roman" w:eastAsia="Times New Roman" w:hAnsi="Times New Roman" w:cs="Times New Roman"/>
          <w:color w:val="000000"/>
          <w:sz w:val="28"/>
          <w:szCs w:val="28"/>
          <w:shd w:val="clear" w:color="auto" w:fill="FFFFFF"/>
          <w:lang w:eastAsia="ru-RU"/>
        </w:rPr>
        <w:t xml:space="preserve">Около 400 обучающихся 9 и 10 классов школ города посетили ЦМИТ, где учились воплощать инженерные идеи в функциональные прототипы. </w:t>
      </w:r>
    </w:p>
    <w:p w:rsidR="00346C12" w:rsidRPr="00346C12" w:rsidRDefault="00346C12" w:rsidP="00346C12">
      <w:pPr>
        <w:shd w:val="clear" w:color="auto" w:fill="FFFFFF"/>
        <w:spacing w:after="0" w:line="240" w:lineRule="auto"/>
        <w:ind w:firstLine="708"/>
        <w:jc w:val="both"/>
        <w:outlineLvl w:val="2"/>
        <w:rPr>
          <w:rFonts w:ascii="Times New Roman" w:eastAsia="Times New Roman" w:hAnsi="Times New Roman" w:cs="Times New Roman"/>
          <w:bCs/>
          <w:color w:val="000000"/>
          <w:sz w:val="28"/>
          <w:szCs w:val="28"/>
          <w:lang w:eastAsia="ru-RU"/>
        </w:rPr>
      </w:pPr>
      <w:r w:rsidRPr="00346C12">
        <w:rPr>
          <w:rFonts w:ascii="Times New Roman" w:eastAsia="Times New Roman" w:hAnsi="Times New Roman" w:cs="Times New Roman"/>
          <w:color w:val="000000"/>
          <w:sz w:val="28"/>
          <w:szCs w:val="28"/>
          <w:shd w:val="clear" w:color="auto" w:fill="FFFFFF"/>
          <w:lang w:eastAsia="ru-RU"/>
        </w:rPr>
        <w:t>В июле 2021 года подписано соглашение о стратегическом партнерстве между акционерным обществом «Энергия», управлением образования и Южно-Российским государственным политехническим университетом (НПИ) имени М.И. Платова. В рамках соглашения разработаны и реализованы новые формы образовательной деятельности, ориентированной на потребности промышленных предприятий города. Школьники смогут пройти довузовскую подготовку, направленную на получение ими профильного высшего технического образования в ВУЗе. После обучения молодые специалисты будут трудоустроены в одном из ведущих промышленных предприятий города.</w:t>
      </w:r>
    </w:p>
    <w:p w:rsidR="00346C12" w:rsidRPr="00346C12" w:rsidRDefault="00346C12" w:rsidP="00346C12">
      <w:pPr>
        <w:shd w:val="clear" w:color="auto" w:fill="FFFFFF"/>
        <w:spacing w:after="0" w:line="240" w:lineRule="auto"/>
        <w:ind w:firstLine="708"/>
        <w:jc w:val="both"/>
        <w:outlineLvl w:val="2"/>
        <w:rPr>
          <w:rFonts w:ascii="Times New Roman" w:eastAsia="Times New Roman" w:hAnsi="Times New Roman" w:cs="Times New Roman"/>
          <w:color w:val="000000"/>
          <w:sz w:val="28"/>
          <w:szCs w:val="27"/>
          <w:lang w:eastAsia="ru-RU"/>
        </w:rPr>
      </w:pPr>
      <w:r w:rsidRPr="00346C12">
        <w:rPr>
          <w:rFonts w:ascii="Times New Roman" w:eastAsia="Times New Roman" w:hAnsi="Times New Roman" w:cs="Times New Roman"/>
          <w:color w:val="000000"/>
          <w:sz w:val="28"/>
          <w:szCs w:val="27"/>
          <w:lang w:eastAsia="ru-RU"/>
        </w:rPr>
        <w:t>Кроме того, мы активно сотрудничаем с Центром финансовой грамотности Института развития образования и Центробанком России, опорная площадка которого успешно функционирует на базе 12 школы. И с большим удовольствием в реализацию данного проекта включились</w:t>
      </w:r>
      <w:r w:rsidR="001E6B8E">
        <w:rPr>
          <w:rFonts w:ascii="Times New Roman" w:eastAsia="Times New Roman" w:hAnsi="Times New Roman" w:cs="Times New Roman"/>
          <w:color w:val="000000"/>
          <w:sz w:val="28"/>
          <w:szCs w:val="27"/>
          <w:lang w:eastAsia="ru-RU"/>
        </w:rPr>
        <w:t xml:space="preserve"> дошкольные учреждения Ельца. Д</w:t>
      </w:r>
      <w:r w:rsidR="001E6B8E" w:rsidRPr="00346C12">
        <w:rPr>
          <w:rFonts w:ascii="Times New Roman" w:eastAsia="Times New Roman" w:hAnsi="Times New Roman" w:cs="Times New Roman"/>
          <w:color w:val="000000"/>
          <w:sz w:val="28"/>
          <w:szCs w:val="27"/>
          <w:lang w:eastAsia="ru-RU"/>
        </w:rPr>
        <w:t xml:space="preserve">етский сад </w:t>
      </w:r>
      <w:r w:rsidR="001E6B8E">
        <w:rPr>
          <w:rFonts w:ascii="Times New Roman" w:eastAsia="Times New Roman" w:hAnsi="Times New Roman" w:cs="Times New Roman"/>
          <w:color w:val="000000"/>
          <w:sz w:val="28"/>
          <w:szCs w:val="27"/>
          <w:lang w:eastAsia="ru-RU"/>
        </w:rPr>
        <w:t>№</w:t>
      </w:r>
      <w:r w:rsidRPr="00346C12">
        <w:rPr>
          <w:rFonts w:ascii="Times New Roman" w:eastAsia="Times New Roman" w:hAnsi="Times New Roman" w:cs="Times New Roman"/>
          <w:color w:val="000000"/>
          <w:sz w:val="28"/>
          <w:szCs w:val="27"/>
          <w:lang w:eastAsia="ru-RU"/>
        </w:rPr>
        <w:t>34 подготовил проект по открытию инновационной площадки по финграмотности в образовательной среде ДОУ. Нельзя не отметить, что более 500 школьников стали участниками Всероссийской олимпиады «ФИНАТЛОН», а Бутенко Илья – выпускник лицея 5, стал призером заключительного этапа олимпиады.</w:t>
      </w:r>
    </w:p>
    <w:p w:rsidR="00036BDA" w:rsidRPr="00036BDA" w:rsidRDefault="00346C12" w:rsidP="00036BDA">
      <w:pPr>
        <w:tabs>
          <w:tab w:val="left" w:pos="708"/>
        </w:tabs>
        <w:suppressAutoHyphens/>
        <w:spacing w:after="0" w:line="240" w:lineRule="auto"/>
        <w:ind w:firstLine="709"/>
        <w:jc w:val="both"/>
        <w:rPr>
          <w:rFonts w:ascii="Times New Roman" w:eastAsia="Times New Roman" w:hAnsi="Times New Roman" w:cs="Times New Roman"/>
          <w:sz w:val="28"/>
          <w:szCs w:val="28"/>
          <w:lang w:eastAsia="ru-RU"/>
        </w:rPr>
      </w:pPr>
      <w:r w:rsidRPr="00333FB7">
        <w:rPr>
          <w:rFonts w:ascii="Times New Roman" w:eastAsia="Times New Roman" w:hAnsi="Times New Roman" w:cs="Times New Roman"/>
          <w:sz w:val="28"/>
          <w:szCs w:val="28"/>
          <w:lang w:eastAsia="ru-RU"/>
        </w:rPr>
        <w:t xml:space="preserve"> </w:t>
      </w:r>
      <w:r w:rsidR="00036BDA">
        <w:rPr>
          <w:rFonts w:ascii="Times New Roman" w:eastAsia="Calibri" w:hAnsi="Times New Roman" w:cs="Times New Roman"/>
          <w:sz w:val="28"/>
          <w:szCs w:val="28"/>
          <w:shd w:val="clear" w:color="auto" w:fill="FFFFFF"/>
        </w:rPr>
        <w:t>В</w:t>
      </w:r>
      <w:r w:rsidR="00036BDA" w:rsidRPr="00036BDA">
        <w:rPr>
          <w:rFonts w:ascii="Times New Roman" w:eastAsia="Calibri" w:hAnsi="Times New Roman" w:cs="Times New Roman"/>
          <w:sz w:val="28"/>
          <w:szCs w:val="28"/>
          <w:shd w:val="clear" w:color="auto" w:fill="FFFFFF"/>
        </w:rPr>
        <w:t xml:space="preserve"> сентябре 2021 года на базе школы №24 г. Ельца открылось структурное подразделение Центра поддержки одаренных детей «Стратегия». </w:t>
      </w:r>
      <w:r w:rsidR="00036BDA" w:rsidRPr="00036BDA">
        <w:rPr>
          <w:rFonts w:ascii="Times New Roman" w:eastAsia="Times New Roman" w:hAnsi="Times New Roman" w:cs="Times New Roman"/>
          <w:color w:val="000000"/>
          <w:sz w:val="28"/>
          <w:szCs w:val="28"/>
          <w:shd w:val="clear" w:color="auto" w:fill="FFFFFF"/>
          <w:lang w:eastAsia="ru-RU"/>
        </w:rPr>
        <w:t>Здесь созданы современные образовательные пространства - лаборатории физики, химии, биологии и информатики. И открыт класс инженерной направленности.</w:t>
      </w:r>
      <w:r w:rsidR="00036BDA" w:rsidRPr="00036BDA">
        <w:rPr>
          <w:rFonts w:ascii="Times New Roman" w:eastAsia="Times New Roman" w:hAnsi="Times New Roman" w:cs="Times New Roman"/>
          <w:sz w:val="28"/>
          <w:szCs w:val="28"/>
          <w:lang w:eastAsia="ru-RU"/>
        </w:rPr>
        <w:t xml:space="preserve"> </w:t>
      </w:r>
    </w:p>
    <w:p w:rsidR="00036BDA" w:rsidRPr="00036BDA" w:rsidRDefault="00036BDA" w:rsidP="00036BDA">
      <w:pPr>
        <w:tabs>
          <w:tab w:val="left" w:pos="708"/>
        </w:tabs>
        <w:suppressAutoHyphens/>
        <w:spacing w:after="0" w:line="240" w:lineRule="auto"/>
        <w:ind w:firstLine="709"/>
        <w:jc w:val="both"/>
        <w:rPr>
          <w:rFonts w:ascii="Times New Roman" w:eastAsia="Times New Roman" w:hAnsi="Times New Roman" w:cs="Times New Roman"/>
          <w:sz w:val="28"/>
          <w:szCs w:val="28"/>
          <w:lang w:eastAsia="ru-RU"/>
        </w:rPr>
      </w:pPr>
      <w:r w:rsidRPr="00036BDA">
        <w:rPr>
          <w:rFonts w:ascii="Times New Roman" w:eastAsia="Times New Roman" w:hAnsi="Times New Roman" w:cs="Times New Roman"/>
          <w:sz w:val="28"/>
          <w:szCs w:val="28"/>
          <w:lang w:eastAsia="ru-RU"/>
        </w:rPr>
        <w:t>168 школьников успешно прошли обучение в «Заочной школе» Стратегии и получили свидетельства об окончании.</w:t>
      </w:r>
    </w:p>
    <w:p w:rsidR="00036BDA" w:rsidRPr="00036BDA" w:rsidRDefault="00036BDA" w:rsidP="00036BDA">
      <w:pPr>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036BDA">
        <w:rPr>
          <w:rFonts w:ascii="Times New Roman" w:eastAsia="Times New Roman" w:hAnsi="Times New Roman" w:cs="Times New Roman"/>
          <w:color w:val="000000"/>
          <w:sz w:val="28"/>
          <w:szCs w:val="28"/>
          <w:shd w:val="clear" w:color="auto" w:fill="FFFFFF"/>
          <w:lang w:eastAsia="ru-RU"/>
        </w:rPr>
        <w:t>На базе Лицея №5 и гимназии №11 продолжают функционировать медицинские классы. Также 1 сентября</w:t>
      </w:r>
      <w:r w:rsidR="001E6B8E">
        <w:rPr>
          <w:rFonts w:ascii="Times New Roman" w:eastAsia="Times New Roman" w:hAnsi="Times New Roman" w:cs="Times New Roman"/>
          <w:color w:val="000000"/>
          <w:sz w:val="28"/>
          <w:szCs w:val="28"/>
          <w:shd w:val="clear" w:color="auto" w:fill="FFFFFF"/>
          <w:lang w:eastAsia="ru-RU"/>
        </w:rPr>
        <w:t xml:space="preserve"> 2021 года</w:t>
      </w:r>
      <w:r w:rsidRPr="00036BDA">
        <w:rPr>
          <w:rFonts w:ascii="Times New Roman" w:eastAsia="Times New Roman" w:hAnsi="Times New Roman" w:cs="Times New Roman"/>
          <w:color w:val="000000"/>
          <w:sz w:val="28"/>
          <w:szCs w:val="28"/>
          <w:shd w:val="clear" w:color="auto" w:fill="FFFFFF"/>
          <w:lang w:eastAsia="ru-RU"/>
        </w:rPr>
        <w:t xml:space="preserve"> в школе №23 открылся педагогический класс. </w:t>
      </w:r>
    </w:p>
    <w:p w:rsidR="00036BDA" w:rsidRPr="00036BDA" w:rsidRDefault="00036BDA" w:rsidP="00036BDA">
      <w:pPr>
        <w:spacing w:after="0" w:line="240" w:lineRule="auto"/>
        <w:ind w:firstLine="708"/>
        <w:jc w:val="both"/>
        <w:rPr>
          <w:rFonts w:ascii="Times New Roman" w:eastAsia="Times New Roman" w:hAnsi="Times New Roman" w:cs="Times New Roman"/>
          <w:i/>
          <w:color w:val="000000"/>
          <w:sz w:val="28"/>
          <w:szCs w:val="28"/>
          <w:shd w:val="clear" w:color="auto" w:fill="FFFFFF"/>
          <w:lang w:eastAsia="ru-RU"/>
        </w:rPr>
      </w:pPr>
      <w:r w:rsidRPr="00036BDA">
        <w:rPr>
          <w:rFonts w:ascii="Times New Roman" w:eastAsia="Times New Roman" w:hAnsi="Times New Roman" w:cs="Times New Roman"/>
          <w:color w:val="000000"/>
          <w:sz w:val="28"/>
          <w:szCs w:val="28"/>
          <w:lang w:eastAsia="ru-RU"/>
        </w:rPr>
        <w:t>Так</w:t>
      </w:r>
      <w:r>
        <w:rPr>
          <w:rFonts w:ascii="Times New Roman" w:eastAsia="Times New Roman" w:hAnsi="Times New Roman" w:cs="Times New Roman"/>
          <w:color w:val="000000"/>
          <w:sz w:val="28"/>
          <w:szCs w:val="28"/>
          <w:lang w:eastAsia="ru-RU"/>
        </w:rPr>
        <w:t>же в школе №12 с 1 сентября нач</w:t>
      </w:r>
      <w:r w:rsidRPr="00036BDA">
        <w:rPr>
          <w:rFonts w:ascii="Times New Roman" w:eastAsia="Times New Roman" w:hAnsi="Times New Roman" w:cs="Times New Roman"/>
          <w:color w:val="000000"/>
          <w:sz w:val="28"/>
          <w:szCs w:val="28"/>
          <w:lang w:eastAsia="ru-RU"/>
        </w:rPr>
        <w:t xml:space="preserve">ал свою работу экспериментальный класс «Лесные кадеты». </w:t>
      </w:r>
      <w:r w:rsidRPr="00036BDA">
        <w:rPr>
          <w:rFonts w:ascii="Times New Roman" w:eastAsia="Times New Roman" w:hAnsi="Times New Roman" w:cs="Times New Roman"/>
          <w:color w:val="000000"/>
          <w:sz w:val="28"/>
          <w:szCs w:val="28"/>
          <w:shd w:val="clear" w:color="auto" w:fill="FFFFFF"/>
          <w:lang w:eastAsia="ru-RU"/>
        </w:rPr>
        <w:t xml:space="preserve">Создание профильного класса стало возможным благодаря сотрудничеству с Воронежским государственным лесотехническим университетом имени Г.Ф. Морозова. </w:t>
      </w:r>
      <w:r>
        <w:rPr>
          <w:rFonts w:ascii="Times New Roman" w:eastAsia="Times New Roman" w:hAnsi="Times New Roman" w:cs="Times New Roman"/>
          <w:color w:val="000000"/>
          <w:sz w:val="28"/>
          <w:szCs w:val="28"/>
          <w:shd w:val="clear" w:color="auto" w:fill="FFFFFF"/>
          <w:lang w:eastAsia="ru-RU"/>
        </w:rPr>
        <w:t xml:space="preserve">Пятиклассникам </w:t>
      </w:r>
      <w:r w:rsidRPr="00036BDA">
        <w:rPr>
          <w:rFonts w:ascii="Times New Roman" w:eastAsia="Times New Roman" w:hAnsi="Times New Roman" w:cs="Times New Roman"/>
          <w:color w:val="000000"/>
          <w:sz w:val="28"/>
          <w:szCs w:val="28"/>
          <w:shd w:val="clear" w:color="auto" w:fill="FFFFFF"/>
          <w:lang w:eastAsia="ru-RU"/>
        </w:rPr>
        <w:t>предстоит изучать основы лесного хозяйства, его охраны и воспроизводства, технологии заготовки и переработки, а также правила безопасности и действий в чрезвычайных ситуациях.</w:t>
      </w:r>
    </w:p>
    <w:p w:rsidR="00036BDA" w:rsidRPr="00036BDA" w:rsidRDefault="00E7626E" w:rsidP="00036BDA">
      <w:pPr>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333FB7">
        <w:rPr>
          <w:rFonts w:ascii="Times New Roman" w:eastAsia="Times New Roman" w:hAnsi="Times New Roman" w:cs="Times New Roman"/>
          <w:sz w:val="28"/>
          <w:szCs w:val="28"/>
          <w:lang w:eastAsia="ru-RU"/>
        </w:rPr>
        <w:t xml:space="preserve">Образовательные организации </w:t>
      </w:r>
      <w:r w:rsidR="00036BDA">
        <w:rPr>
          <w:rFonts w:ascii="Times New Roman" w:eastAsia="Times New Roman" w:hAnsi="Times New Roman" w:cs="Times New Roman"/>
          <w:color w:val="000000"/>
          <w:sz w:val="28"/>
          <w:szCs w:val="28"/>
          <w:shd w:val="clear" w:color="auto" w:fill="FFFFFF"/>
          <w:lang w:eastAsia="ru-RU"/>
        </w:rPr>
        <w:t>являются</w:t>
      </w:r>
      <w:r w:rsidR="00036BDA" w:rsidRPr="00036BDA">
        <w:rPr>
          <w:rFonts w:ascii="Times New Roman" w:eastAsia="Times New Roman" w:hAnsi="Times New Roman" w:cs="Times New Roman"/>
          <w:color w:val="000000"/>
          <w:sz w:val="28"/>
          <w:szCs w:val="28"/>
          <w:shd w:val="clear" w:color="auto" w:fill="FFFFFF"/>
          <w:lang w:eastAsia="ru-RU"/>
        </w:rPr>
        <w:t xml:space="preserve"> активными участниками проекта «Бережливый регион», </w:t>
      </w:r>
      <w:r w:rsidR="00036BDA">
        <w:rPr>
          <w:rFonts w:ascii="Times New Roman" w:eastAsia="Times New Roman" w:hAnsi="Times New Roman" w:cs="Times New Roman"/>
          <w:color w:val="000000"/>
          <w:sz w:val="28"/>
          <w:szCs w:val="28"/>
          <w:shd w:val="clear" w:color="auto" w:fill="FFFFFF"/>
          <w:lang w:eastAsia="ru-RU"/>
        </w:rPr>
        <w:t>что позволяет выстраивать</w:t>
      </w:r>
      <w:r w:rsidR="00036BDA" w:rsidRPr="00036BDA">
        <w:rPr>
          <w:rFonts w:ascii="Times New Roman" w:eastAsia="Times New Roman" w:hAnsi="Times New Roman" w:cs="Times New Roman"/>
          <w:color w:val="000000"/>
          <w:sz w:val="28"/>
          <w:szCs w:val="28"/>
          <w:shd w:val="clear" w:color="auto" w:fill="FFFFFF"/>
          <w:lang w:eastAsia="ru-RU"/>
        </w:rPr>
        <w:t xml:space="preserve"> сквозные </w:t>
      </w:r>
      <w:r w:rsidR="00036BDA" w:rsidRPr="00036BDA">
        <w:rPr>
          <w:rFonts w:ascii="Times New Roman" w:eastAsia="Times New Roman" w:hAnsi="Times New Roman" w:cs="Times New Roman"/>
          <w:color w:val="000000"/>
          <w:sz w:val="28"/>
          <w:szCs w:val="28"/>
          <w:shd w:val="clear" w:color="auto" w:fill="FFFFFF"/>
          <w:lang w:eastAsia="ru-RU"/>
        </w:rPr>
        <w:lastRenderedPageBreak/>
        <w:t xml:space="preserve">образовательные траектории – от выпускника детского сада до востребованного специалиста. </w:t>
      </w:r>
    </w:p>
    <w:p w:rsidR="00036BDA" w:rsidRDefault="00036BDA" w:rsidP="00036BDA">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036BDA">
        <w:rPr>
          <w:rFonts w:ascii="Times New Roman" w:eastAsia="Times New Roman" w:hAnsi="Times New Roman" w:cs="Times New Roman"/>
          <w:iCs/>
          <w:color w:val="000000"/>
          <w:sz w:val="28"/>
          <w:szCs w:val="28"/>
          <w:shd w:val="clear" w:color="auto" w:fill="FFFFFF"/>
          <w:lang w:eastAsia="ru-RU"/>
        </w:rPr>
        <w:t>Индивидуальная траектория развития личности каждого ребенка - и</w:t>
      </w:r>
      <w:r w:rsidRPr="00036BDA">
        <w:rPr>
          <w:rFonts w:ascii="Times New Roman" w:eastAsia="Times New Roman" w:hAnsi="Times New Roman" w:cs="Times New Roman"/>
          <w:color w:val="000000"/>
          <w:sz w:val="28"/>
          <w:szCs w:val="28"/>
          <w:shd w:val="clear" w:color="auto" w:fill="FFFFFF"/>
          <w:lang w:eastAsia="ru-RU"/>
        </w:rPr>
        <w:t xml:space="preserve">менно на решение этой задачи и направлена программа по развитию личностного потенциала Благотворительного фонда Сбербанка РФ «Вклад в будущее», участниками которой в процессе отбора стали 8 образовательных учреждений Ельца: 4 детских сада №15, 39, 46, 84 и 4 школы №5, 10, 11, 97. </w:t>
      </w:r>
    </w:p>
    <w:p w:rsidR="00036BDA" w:rsidRPr="00036BDA" w:rsidRDefault="00E7626E" w:rsidP="00036BDA">
      <w:pPr>
        <w:spacing w:after="0" w:line="240" w:lineRule="auto"/>
        <w:ind w:firstLine="709"/>
        <w:jc w:val="both"/>
        <w:rPr>
          <w:rFonts w:ascii="Times New Roman" w:eastAsia="Calibri" w:hAnsi="Times New Roman"/>
          <w:color w:val="000000"/>
          <w:sz w:val="28"/>
          <w:szCs w:val="28"/>
          <w:shd w:val="clear" w:color="auto" w:fill="FFFFFF"/>
        </w:rPr>
      </w:pPr>
      <w:r w:rsidRPr="00333FB7">
        <w:rPr>
          <w:rFonts w:ascii="Times New Roman" w:eastAsia="Times New Roman" w:hAnsi="Times New Roman" w:cs="Times New Roman"/>
          <w:sz w:val="28"/>
          <w:szCs w:val="28"/>
          <w:lang w:eastAsia="ru-RU"/>
        </w:rPr>
        <w:t>Постоянно обновляется материально-техническая база, изменяется инфраструктура общеобразовательных учреждений. Причем не только за счет бюджетных средств, но и за счет участия школ города в грантовых конкурсах различного уровня</w:t>
      </w:r>
      <w:r w:rsidR="00036BDA">
        <w:rPr>
          <w:rFonts w:ascii="Times New Roman" w:eastAsia="Times New Roman" w:hAnsi="Times New Roman" w:cs="Times New Roman"/>
          <w:sz w:val="28"/>
          <w:szCs w:val="28"/>
          <w:lang w:eastAsia="ru-RU"/>
        </w:rPr>
        <w:t>.</w:t>
      </w:r>
      <w:r w:rsidRPr="00333FB7">
        <w:rPr>
          <w:rFonts w:ascii="Times New Roman" w:eastAsia="Times New Roman" w:hAnsi="Times New Roman" w:cs="Times New Roman"/>
          <w:sz w:val="28"/>
          <w:szCs w:val="28"/>
          <w:lang w:eastAsia="ru-RU"/>
        </w:rPr>
        <w:t xml:space="preserve"> </w:t>
      </w:r>
      <w:r w:rsidR="00036BDA" w:rsidRPr="001E6B8E">
        <w:rPr>
          <w:rFonts w:ascii="Times New Roman" w:eastAsia="Calibri" w:hAnsi="Times New Roman" w:cs="Times New Roman"/>
          <w:sz w:val="28"/>
          <w:szCs w:val="28"/>
        </w:rPr>
        <w:t xml:space="preserve">За достижение наивысшего качества образования гранты губернатора   были присвоены школам №5, 10, 11, 97 (в </w:t>
      </w:r>
      <w:r w:rsidR="00036BDA" w:rsidRPr="001E6B8E">
        <w:rPr>
          <w:rFonts w:ascii="Times New Roman" w:eastAsia="Times New Roman" w:hAnsi="Times New Roman" w:cs="Times New Roman"/>
          <w:sz w:val="28"/>
          <w:szCs w:val="28"/>
          <w:lang w:eastAsia="ru-RU"/>
        </w:rPr>
        <w:t>2021 году</w:t>
      </w:r>
      <w:r w:rsidRPr="001E6B8E">
        <w:rPr>
          <w:rFonts w:ascii="Times New Roman" w:eastAsia="Times New Roman" w:hAnsi="Times New Roman" w:cs="Times New Roman"/>
          <w:sz w:val="28"/>
          <w:szCs w:val="28"/>
          <w:lang w:eastAsia="ru-RU"/>
        </w:rPr>
        <w:t xml:space="preserve"> дополнительно получено </w:t>
      </w:r>
      <w:r w:rsidR="00036BDA" w:rsidRPr="001E6B8E">
        <w:rPr>
          <w:rFonts w:ascii="Times New Roman" w:eastAsia="Calibri" w:hAnsi="Times New Roman" w:cs="Times New Roman"/>
          <w:color w:val="000000"/>
          <w:sz w:val="28"/>
          <w:szCs w:val="28"/>
        </w:rPr>
        <w:t>15 968,1 тыс. руб</w:t>
      </w:r>
      <w:r w:rsidRPr="001E6B8E">
        <w:rPr>
          <w:rFonts w:ascii="Times New Roman" w:eastAsia="Times New Roman" w:hAnsi="Times New Roman" w:cs="Times New Roman"/>
          <w:sz w:val="28"/>
          <w:szCs w:val="28"/>
          <w:lang w:eastAsia="ru-RU"/>
        </w:rPr>
        <w:t>.</w:t>
      </w:r>
      <w:r w:rsidR="001E6B8E" w:rsidRPr="001E6B8E">
        <w:rPr>
          <w:rFonts w:ascii="Times New Roman" w:eastAsia="Times New Roman" w:hAnsi="Times New Roman" w:cs="Times New Roman"/>
          <w:sz w:val="28"/>
          <w:szCs w:val="28"/>
          <w:lang w:eastAsia="ru-RU"/>
        </w:rPr>
        <w:t>)</w:t>
      </w:r>
      <w:r w:rsidRPr="00333FB7">
        <w:rPr>
          <w:rFonts w:ascii="Times New Roman" w:eastAsia="Times New Roman" w:hAnsi="Times New Roman" w:cs="Times New Roman"/>
          <w:sz w:val="28"/>
          <w:szCs w:val="28"/>
          <w:lang w:eastAsia="ru-RU"/>
        </w:rPr>
        <w:t xml:space="preserve"> </w:t>
      </w:r>
      <w:r w:rsidR="00036BDA" w:rsidRPr="00036BDA">
        <w:rPr>
          <w:rFonts w:ascii="Times New Roman" w:hAnsi="Times New Roman"/>
          <w:color w:val="000000"/>
          <w:sz w:val="28"/>
          <w:szCs w:val="28"/>
          <w:shd w:val="clear" w:color="auto" w:fill="FFFFFF"/>
        </w:rPr>
        <w:t xml:space="preserve">«Стальное дерево» - проект поддержки социально значимых общественных инициатив, организаторами которого выступают НЛМК и Благотворительный фонд «Милосердие». </w:t>
      </w:r>
      <w:r w:rsidR="00036BDA" w:rsidRPr="00036BDA">
        <w:rPr>
          <w:rFonts w:ascii="Times New Roman" w:eastAsia="Calibri" w:hAnsi="Times New Roman"/>
          <w:color w:val="000000"/>
          <w:sz w:val="28"/>
          <w:szCs w:val="28"/>
          <w:shd w:val="clear" w:color="auto" w:fill="FFFFFF"/>
        </w:rPr>
        <w:t xml:space="preserve">В 2021 году Грантовый комитет конкурса «Стальное дерево» отметил 2 проекта елецких педагогов: </w:t>
      </w:r>
      <w:r w:rsidR="00036BDA" w:rsidRPr="00036BDA">
        <w:rPr>
          <w:rFonts w:ascii="Times New Roman" w:eastAsia="Calibri" w:hAnsi="Times New Roman"/>
          <w:color w:val="000000"/>
          <w:sz w:val="28"/>
          <w:szCs w:val="28"/>
        </w:rPr>
        <w:t xml:space="preserve">«Учитель и его ученики»» </w:t>
      </w:r>
      <w:r w:rsidR="00036BDA" w:rsidRPr="00036BDA">
        <w:rPr>
          <w:rFonts w:ascii="Times New Roman" w:eastAsia="Calibri" w:hAnsi="Times New Roman"/>
          <w:color w:val="000000"/>
          <w:sz w:val="28"/>
          <w:szCs w:val="28"/>
          <w:shd w:val="clear" w:color="auto" w:fill="FFFFFF"/>
        </w:rPr>
        <w:t>(с</w:t>
      </w:r>
      <w:r w:rsidR="00036BDA" w:rsidRPr="00036BDA">
        <w:rPr>
          <w:rFonts w:ascii="Times New Roman" w:eastAsia="Calibri" w:hAnsi="Times New Roman"/>
          <w:color w:val="000000"/>
          <w:sz w:val="28"/>
          <w:szCs w:val="28"/>
        </w:rPr>
        <w:t>оздание вокально-инструментального ансамбля в школе) – автор проекта Бурдаков Дмитрий Владимирович, лицей №5 и «ГТО для всех!» - Безбабичев Роман Владимирович, школа №23.</w:t>
      </w:r>
    </w:p>
    <w:p w:rsidR="00036BDA" w:rsidRPr="00A37738" w:rsidRDefault="00036BDA" w:rsidP="00A37738">
      <w:pPr>
        <w:spacing w:after="0" w:line="240" w:lineRule="auto"/>
        <w:ind w:firstLine="709"/>
        <w:jc w:val="both"/>
        <w:rPr>
          <w:rFonts w:ascii="Times New Roman" w:eastAsia="Times New Roman" w:hAnsi="Times New Roman"/>
          <w:color w:val="000000"/>
          <w:sz w:val="28"/>
          <w:szCs w:val="28"/>
          <w:shd w:val="clear" w:color="auto" w:fill="FFFFFF"/>
        </w:rPr>
      </w:pPr>
      <w:r w:rsidRPr="00036BDA">
        <w:rPr>
          <w:rFonts w:ascii="Times New Roman" w:hAnsi="Times New Roman"/>
          <w:color w:val="000000"/>
          <w:sz w:val="28"/>
          <w:szCs w:val="28"/>
          <w:shd w:val="clear" w:color="auto" w:fill="FFFFFF"/>
        </w:rPr>
        <w:t>По итогам конкурсного отбора проектов по программе «Умник», организованного Фондом содействия инновациям, педагоги школы №12 Елена Леонидовна Жарикова</w:t>
      </w:r>
      <w:r w:rsidRPr="00036BDA">
        <w:rPr>
          <w:rFonts w:ascii="Times New Roman" w:hAnsi="Times New Roman"/>
          <w:color w:val="000000"/>
        </w:rPr>
        <w:t xml:space="preserve"> и </w:t>
      </w:r>
      <w:r w:rsidRPr="00036BDA">
        <w:rPr>
          <w:rFonts w:ascii="Times New Roman" w:hAnsi="Times New Roman"/>
          <w:color w:val="000000"/>
          <w:sz w:val="28"/>
          <w:szCs w:val="28"/>
          <w:shd w:val="clear" w:color="auto" w:fill="FFFFFF"/>
        </w:rPr>
        <w:t>Любовь Алексеевна Григорьева стали обладателями гранта на проведение научно-исследовательской работы в размере 500 тысяч рублей</w:t>
      </w:r>
      <w:r w:rsidRPr="00036BDA">
        <w:rPr>
          <w:rFonts w:ascii="Times New Roman" w:hAnsi="Times New Roman"/>
          <w:color w:val="000000"/>
          <w:sz w:val="28"/>
          <w:szCs w:val="28"/>
        </w:rPr>
        <w:t>,</w:t>
      </w:r>
      <w:r>
        <w:rPr>
          <w:rFonts w:ascii="Times New Roman" w:hAnsi="Times New Roman"/>
          <w:color w:val="FF0000"/>
          <w:sz w:val="28"/>
          <w:szCs w:val="28"/>
        </w:rPr>
        <w:t xml:space="preserve"> </w:t>
      </w:r>
      <w:r w:rsidRPr="00036BDA">
        <w:rPr>
          <w:rFonts w:ascii="Times New Roman" w:hAnsi="Times New Roman"/>
          <w:color w:val="000000"/>
          <w:sz w:val="28"/>
          <w:szCs w:val="28"/>
          <w:shd w:val="clear" w:color="auto" w:fill="FFFFFF"/>
        </w:rPr>
        <w:t>разработав макет установки умной теплицы «Green box» («Гринбокс»).</w:t>
      </w:r>
    </w:p>
    <w:p w:rsidR="00C27A0E" w:rsidRDefault="00C27A0E" w:rsidP="00A37738">
      <w:pPr>
        <w:spacing w:after="0" w:line="240" w:lineRule="auto"/>
        <w:ind w:firstLine="540"/>
        <w:jc w:val="both"/>
        <w:rPr>
          <w:rFonts w:ascii="Times New Roman" w:eastAsia="Times New Roman" w:hAnsi="Times New Roman" w:cs="Times New Roman"/>
          <w:sz w:val="28"/>
          <w:szCs w:val="32"/>
          <w:lang w:eastAsia="ru-RU"/>
        </w:rPr>
      </w:pPr>
      <w:r w:rsidRPr="00C27A0E">
        <w:rPr>
          <w:rFonts w:ascii="Times New Roman" w:eastAsia="Times New Roman" w:hAnsi="Times New Roman" w:cs="Times New Roman"/>
          <w:sz w:val="28"/>
          <w:szCs w:val="32"/>
          <w:lang w:eastAsia="ru-RU"/>
        </w:rPr>
        <w:t xml:space="preserve">Программно-целевой подход </w:t>
      </w:r>
      <w:r w:rsidR="00036BDA">
        <w:rPr>
          <w:rFonts w:ascii="Times New Roman" w:eastAsia="Times New Roman" w:hAnsi="Times New Roman" w:cs="Times New Roman"/>
          <w:sz w:val="28"/>
          <w:szCs w:val="32"/>
          <w:lang w:eastAsia="ru-RU"/>
        </w:rPr>
        <w:t>в образовательной политике в 2021</w:t>
      </w:r>
      <w:r w:rsidRPr="00C27A0E">
        <w:rPr>
          <w:rFonts w:ascii="Times New Roman" w:eastAsia="Times New Roman" w:hAnsi="Times New Roman" w:cs="Times New Roman"/>
          <w:sz w:val="28"/>
          <w:szCs w:val="32"/>
          <w:lang w:eastAsia="ru-RU"/>
        </w:rPr>
        <w:t xml:space="preserve"> году способствовал улучшению положения детей дошкольного возраста, созданию условий для организации обучения и воспитания учащихся в соответствии с современными требованиями с учетом состояния здоровья отдельных обучающихся. </w:t>
      </w:r>
    </w:p>
    <w:p w:rsidR="00C27A0E" w:rsidRDefault="00C27A0E" w:rsidP="00FE66B4">
      <w:pPr>
        <w:spacing w:after="0" w:line="216" w:lineRule="auto"/>
        <w:ind w:firstLine="675"/>
        <w:jc w:val="both"/>
        <w:rPr>
          <w:rFonts w:ascii="Times New Roman" w:eastAsia="Times New Roman" w:hAnsi="Times New Roman" w:cs="Times New Roman"/>
          <w:sz w:val="28"/>
          <w:szCs w:val="32"/>
          <w:lang w:eastAsia="ru-RU"/>
        </w:rPr>
      </w:pPr>
      <w:r w:rsidRPr="00AE461E">
        <w:rPr>
          <w:rFonts w:ascii="Times New Roman" w:eastAsia="Times New Roman" w:hAnsi="Times New Roman" w:cs="Times New Roman"/>
          <w:color w:val="000000"/>
          <w:sz w:val="28"/>
          <w:szCs w:val="32"/>
          <w:lang w:eastAsia="ru-RU"/>
        </w:rPr>
        <w:t xml:space="preserve">Образование является приоритетным направлением деятельности муниципальной власти, подтверждением тому является рост финансовых вложений в образование </w:t>
      </w:r>
      <w:r w:rsidRPr="00AE461E">
        <w:rPr>
          <w:rFonts w:ascii="Times New Roman" w:eastAsia="Times New Roman" w:hAnsi="Times New Roman" w:cs="Times New Roman"/>
          <w:sz w:val="28"/>
          <w:szCs w:val="32"/>
          <w:lang w:eastAsia="ru-RU"/>
        </w:rPr>
        <w:t>в консолидированном бюджете города.</w:t>
      </w:r>
    </w:p>
    <w:p w:rsidR="007651A3" w:rsidRPr="00AE461E" w:rsidRDefault="007651A3" w:rsidP="00FE66B4">
      <w:pPr>
        <w:spacing w:after="0" w:line="216" w:lineRule="auto"/>
        <w:ind w:firstLine="675"/>
        <w:jc w:val="both"/>
        <w:rPr>
          <w:rFonts w:ascii="Times New Roman" w:eastAsia="Times New Roman" w:hAnsi="Times New Roman" w:cs="Times New Roman"/>
          <w:color w:val="000000"/>
          <w:sz w:val="28"/>
          <w:szCs w:val="32"/>
          <w:lang w:eastAsia="ru-RU"/>
        </w:rPr>
      </w:pPr>
    </w:p>
    <w:p w:rsidR="00D931C1" w:rsidRPr="00D931C1" w:rsidRDefault="00D931C1" w:rsidP="00D931C1">
      <w:pPr>
        <w:contextualSpacing/>
        <w:jc w:val="center"/>
        <w:rPr>
          <w:rFonts w:ascii="Times New Roman" w:hAnsi="Times New Roman" w:cs="Times New Roman"/>
          <w:b/>
          <w:sz w:val="28"/>
          <w:szCs w:val="28"/>
        </w:rPr>
      </w:pPr>
      <w:r w:rsidRPr="00D931C1">
        <w:rPr>
          <w:rFonts w:ascii="Times New Roman" w:hAnsi="Times New Roman" w:cs="Times New Roman"/>
          <w:b/>
          <w:sz w:val="28"/>
          <w:szCs w:val="28"/>
        </w:rPr>
        <w:t>КОНСОЛИДИРОВАННЫЙ  БЮДЖЕТ</w:t>
      </w:r>
      <w:r w:rsidR="00336E7E">
        <w:rPr>
          <w:rFonts w:ascii="Times New Roman" w:hAnsi="Times New Roman" w:cs="Times New Roman"/>
          <w:b/>
          <w:sz w:val="28"/>
          <w:szCs w:val="28"/>
        </w:rPr>
        <w:t>, тыс. руб.</w:t>
      </w:r>
    </w:p>
    <w:tbl>
      <w:tblPr>
        <w:tblStyle w:val="9"/>
        <w:tblW w:w="0" w:type="auto"/>
        <w:tblLook w:val="04A0" w:firstRow="1" w:lastRow="0" w:firstColumn="1" w:lastColumn="0" w:noHBand="0" w:noVBand="1"/>
      </w:tblPr>
      <w:tblGrid>
        <w:gridCol w:w="2883"/>
        <w:gridCol w:w="1692"/>
        <w:gridCol w:w="1827"/>
        <w:gridCol w:w="1692"/>
        <w:gridCol w:w="1620"/>
      </w:tblGrid>
      <w:tr w:rsidR="00036BDA" w:rsidRPr="00D931C1" w:rsidTr="00036BDA">
        <w:tc>
          <w:tcPr>
            <w:tcW w:w="2883" w:type="dxa"/>
          </w:tcPr>
          <w:p w:rsidR="00036BDA" w:rsidRPr="00075899" w:rsidRDefault="00036BDA" w:rsidP="00D931C1">
            <w:pPr>
              <w:jc w:val="center"/>
              <w:rPr>
                <w:rFonts w:ascii="Times New Roman" w:hAnsi="Times New Roman" w:cs="Times New Roman"/>
                <w:b/>
                <w:sz w:val="28"/>
                <w:szCs w:val="28"/>
              </w:rPr>
            </w:pPr>
            <w:r w:rsidRPr="00075899">
              <w:rPr>
                <w:rFonts w:ascii="Times New Roman" w:hAnsi="Times New Roman" w:cs="Times New Roman"/>
                <w:b/>
                <w:sz w:val="28"/>
                <w:szCs w:val="28"/>
              </w:rPr>
              <w:t>Бюджет</w:t>
            </w:r>
          </w:p>
        </w:tc>
        <w:tc>
          <w:tcPr>
            <w:tcW w:w="1692" w:type="dxa"/>
          </w:tcPr>
          <w:p w:rsidR="00036BDA" w:rsidRPr="00075899" w:rsidRDefault="00036BDA" w:rsidP="00D931C1">
            <w:pPr>
              <w:jc w:val="center"/>
              <w:rPr>
                <w:rFonts w:ascii="Times New Roman" w:hAnsi="Times New Roman" w:cs="Times New Roman"/>
                <w:b/>
                <w:sz w:val="28"/>
                <w:szCs w:val="28"/>
              </w:rPr>
            </w:pPr>
            <w:r w:rsidRPr="00075899">
              <w:rPr>
                <w:rFonts w:ascii="Times New Roman" w:hAnsi="Times New Roman" w:cs="Times New Roman"/>
                <w:b/>
                <w:sz w:val="28"/>
                <w:szCs w:val="28"/>
              </w:rPr>
              <w:t>2018</w:t>
            </w:r>
          </w:p>
        </w:tc>
        <w:tc>
          <w:tcPr>
            <w:tcW w:w="1827" w:type="dxa"/>
          </w:tcPr>
          <w:p w:rsidR="00036BDA" w:rsidRPr="00075899" w:rsidRDefault="00036BDA" w:rsidP="00D931C1">
            <w:pPr>
              <w:jc w:val="center"/>
              <w:rPr>
                <w:rFonts w:ascii="Times New Roman" w:hAnsi="Times New Roman" w:cs="Times New Roman"/>
                <w:b/>
                <w:sz w:val="28"/>
                <w:szCs w:val="28"/>
              </w:rPr>
            </w:pPr>
            <w:r w:rsidRPr="00075899">
              <w:rPr>
                <w:rFonts w:ascii="Times New Roman" w:hAnsi="Times New Roman" w:cs="Times New Roman"/>
                <w:b/>
                <w:sz w:val="28"/>
                <w:szCs w:val="28"/>
              </w:rPr>
              <w:t>2019</w:t>
            </w:r>
          </w:p>
        </w:tc>
        <w:tc>
          <w:tcPr>
            <w:tcW w:w="1692" w:type="dxa"/>
          </w:tcPr>
          <w:p w:rsidR="00036BDA" w:rsidRPr="00075899" w:rsidRDefault="00036BDA" w:rsidP="00D931C1">
            <w:pPr>
              <w:jc w:val="center"/>
              <w:rPr>
                <w:rFonts w:ascii="Times New Roman" w:hAnsi="Times New Roman" w:cs="Times New Roman"/>
                <w:b/>
                <w:sz w:val="28"/>
                <w:szCs w:val="28"/>
              </w:rPr>
            </w:pPr>
            <w:r w:rsidRPr="00075899">
              <w:rPr>
                <w:rFonts w:ascii="Times New Roman" w:hAnsi="Times New Roman" w:cs="Times New Roman"/>
                <w:b/>
                <w:sz w:val="28"/>
                <w:szCs w:val="28"/>
              </w:rPr>
              <w:t>2020</w:t>
            </w:r>
          </w:p>
        </w:tc>
        <w:tc>
          <w:tcPr>
            <w:tcW w:w="1620" w:type="dxa"/>
          </w:tcPr>
          <w:p w:rsidR="00036BDA" w:rsidRPr="00075899" w:rsidRDefault="00036BDA" w:rsidP="00D931C1">
            <w:pPr>
              <w:jc w:val="center"/>
              <w:rPr>
                <w:rFonts w:ascii="Times New Roman" w:hAnsi="Times New Roman" w:cs="Times New Roman"/>
                <w:b/>
                <w:sz w:val="28"/>
                <w:szCs w:val="28"/>
              </w:rPr>
            </w:pPr>
            <w:r w:rsidRPr="00075899">
              <w:rPr>
                <w:rFonts w:ascii="Times New Roman" w:hAnsi="Times New Roman" w:cs="Times New Roman"/>
                <w:b/>
                <w:sz w:val="28"/>
                <w:szCs w:val="28"/>
              </w:rPr>
              <w:t>2021</w:t>
            </w:r>
          </w:p>
        </w:tc>
      </w:tr>
      <w:tr w:rsidR="00036BDA" w:rsidRPr="00D931C1" w:rsidTr="00036BDA">
        <w:tc>
          <w:tcPr>
            <w:tcW w:w="2883" w:type="dxa"/>
          </w:tcPr>
          <w:p w:rsidR="00036BDA" w:rsidRPr="00075899" w:rsidRDefault="00036BDA" w:rsidP="00D931C1">
            <w:pPr>
              <w:jc w:val="center"/>
              <w:rPr>
                <w:rFonts w:ascii="Times New Roman" w:hAnsi="Times New Roman" w:cs="Times New Roman"/>
                <w:sz w:val="28"/>
                <w:szCs w:val="28"/>
              </w:rPr>
            </w:pPr>
            <w:r w:rsidRPr="00075899">
              <w:rPr>
                <w:rFonts w:ascii="Times New Roman" w:hAnsi="Times New Roman" w:cs="Times New Roman"/>
                <w:sz w:val="28"/>
                <w:szCs w:val="28"/>
              </w:rPr>
              <w:t>Федеральный бюджет</w:t>
            </w:r>
          </w:p>
        </w:tc>
        <w:tc>
          <w:tcPr>
            <w:tcW w:w="1692" w:type="dxa"/>
          </w:tcPr>
          <w:p w:rsidR="00036BDA" w:rsidRPr="00075899" w:rsidRDefault="00036BDA" w:rsidP="00D931C1">
            <w:pPr>
              <w:jc w:val="center"/>
              <w:rPr>
                <w:rFonts w:ascii="Times New Roman" w:hAnsi="Times New Roman" w:cs="Times New Roman"/>
                <w:sz w:val="28"/>
                <w:szCs w:val="28"/>
              </w:rPr>
            </w:pPr>
            <w:r w:rsidRPr="00075899">
              <w:rPr>
                <w:rFonts w:ascii="Times New Roman" w:hAnsi="Times New Roman" w:cs="Times New Roman"/>
                <w:sz w:val="28"/>
                <w:szCs w:val="28"/>
              </w:rPr>
              <w:t>0,00</w:t>
            </w:r>
          </w:p>
        </w:tc>
        <w:tc>
          <w:tcPr>
            <w:tcW w:w="1827" w:type="dxa"/>
          </w:tcPr>
          <w:p w:rsidR="00036BDA" w:rsidRPr="00075899" w:rsidRDefault="00036BDA" w:rsidP="00D931C1">
            <w:pPr>
              <w:jc w:val="center"/>
              <w:rPr>
                <w:rFonts w:ascii="Times New Roman" w:hAnsi="Times New Roman" w:cs="Times New Roman"/>
                <w:sz w:val="28"/>
                <w:szCs w:val="28"/>
              </w:rPr>
            </w:pPr>
            <w:r w:rsidRPr="00075899">
              <w:rPr>
                <w:rFonts w:ascii="Times New Roman" w:hAnsi="Times New Roman" w:cs="Times New Roman"/>
                <w:sz w:val="28"/>
                <w:szCs w:val="28"/>
              </w:rPr>
              <w:t>0,00</w:t>
            </w:r>
          </w:p>
        </w:tc>
        <w:tc>
          <w:tcPr>
            <w:tcW w:w="1692" w:type="dxa"/>
          </w:tcPr>
          <w:p w:rsidR="00036BDA" w:rsidRPr="00075899" w:rsidRDefault="00336E7E" w:rsidP="00D931C1">
            <w:pPr>
              <w:jc w:val="center"/>
              <w:rPr>
                <w:rFonts w:ascii="Times New Roman" w:hAnsi="Times New Roman" w:cs="Times New Roman"/>
                <w:sz w:val="28"/>
                <w:szCs w:val="28"/>
              </w:rPr>
            </w:pPr>
            <w:r w:rsidRPr="00075899">
              <w:rPr>
                <w:rFonts w:ascii="Times New Roman" w:eastAsia="Times New Roman" w:hAnsi="Times New Roman" w:cs="Times New Roman"/>
                <w:sz w:val="28"/>
                <w:szCs w:val="28"/>
                <w:lang w:eastAsia="ru-RU"/>
              </w:rPr>
              <w:t>22 978,5</w:t>
            </w:r>
          </w:p>
        </w:tc>
        <w:tc>
          <w:tcPr>
            <w:tcW w:w="1620" w:type="dxa"/>
          </w:tcPr>
          <w:p w:rsidR="00036BDA" w:rsidRPr="00075899" w:rsidRDefault="00036BDA" w:rsidP="00D931C1">
            <w:pPr>
              <w:jc w:val="center"/>
              <w:rPr>
                <w:rFonts w:ascii="Times New Roman" w:hAnsi="Times New Roman" w:cs="Times New Roman"/>
                <w:sz w:val="28"/>
                <w:szCs w:val="28"/>
              </w:rPr>
            </w:pPr>
            <w:r w:rsidRPr="00075899">
              <w:rPr>
                <w:rFonts w:ascii="Times New Roman" w:eastAsia="Times New Roman" w:hAnsi="Times New Roman" w:cs="Times New Roman"/>
                <w:sz w:val="28"/>
                <w:szCs w:val="28"/>
                <w:lang w:eastAsia="ru-RU"/>
              </w:rPr>
              <w:t>64 077,4</w:t>
            </w:r>
          </w:p>
        </w:tc>
      </w:tr>
      <w:tr w:rsidR="00036BDA" w:rsidRPr="00D931C1" w:rsidTr="00036BDA">
        <w:tc>
          <w:tcPr>
            <w:tcW w:w="2883" w:type="dxa"/>
          </w:tcPr>
          <w:p w:rsidR="00036BDA" w:rsidRPr="00075899" w:rsidRDefault="00036BDA" w:rsidP="007651A3">
            <w:pPr>
              <w:jc w:val="center"/>
              <w:rPr>
                <w:rFonts w:ascii="Times New Roman" w:hAnsi="Times New Roman" w:cs="Times New Roman"/>
                <w:sz w:val="28"/>
                <w:szCs w:val="28"/>
              </w:rPr>
            </w:pPr>
            <w:r w:rsidRPr="00075899">
              <w:rPr>
                <w:rFonts w:ascii="Times New Roman" w:hAnsi="Times New Roman" w:cs="Times New Roman"/>
                <w:sz w:val="28"/>
                <w:szCs w:val="28"/>
              </w:rPr>
              <w:t>Областной бюджет</w:t>
            </w:r>
          </w:p>
        </w:tc>
        <w:tc>
          <w:tcPr>
            <w:tcW w:w="1692" w:type="dxa"/>
          </w:tcPr>
          <w:p w:rsidR="00036BDA" w:rsidRPr="00075899" w:rsidRDefault="00036BDA" w:rsidP="00D931C1">
            <w:pPr>
              <w:jc w:val="center"/>
              <w:rPr>
                <w:rFonts w:ascii="Times New Roman" w:hAnsi="Times New Roman" w:cs="Times New Roman"/>
                <w:sz w:val="28"/>
                <w:szCs w:val="28"/>
              </w:rPr>
            </w:pPr>
            <w:r w:rsidRPr="00075899">
              <w:rPr>
                <w:rFonts w:ascii="Times New Roman" w:hAnsi="Times New Roman" w:cs="Times New Roman"/>
                <w:sz w:val="28"/>
                <w:szCs w:val="28"/>
              </w:rPr>
              <w:t>663 606,7</w:t>
            </w:r>
          </w:p>
        </w:tc>
        <w:tc>
          <w:tcPr>
            <w:tcW w:w="1827" w:type="dxa"/>
          </w:tcPr>
          <w:p w:rsidR="00036BDA" w:rsidRPr="00075899" w:rsidRDefault="00036BDA" w:rsidP="00D931C1">
            <w:pPr>
              <w:jc w:val="center"/>
              <w:rPr>
                <w:rFonts w:ascii="Times New Roman" w:hAnsi="Times New Roman" w:cs="Times New Roman"/>
                <w:sz w:val="28"/>
                <w:szCs w:val="28"/>
              </w:rPr>
            </w:pPr>
            <w:r w:rsidRPr="00075899">
              <w:rPr>
                <w:rFonts w:ascii="Times New Roman" w:hAnsi="Times New Roman" w:cs="Times New Roman"/>
                <w:sz w:val="28"/>
                <w:szCs w:val="28"/>
              </w:rPr>
              <w:t>775 167,1</w:t>
            </w:r>
          </w:p>
        </w:tc>
        <w:tc>
          <w:tcPr>
            <w:tcW w:w="1692" w:type="dxa"/>
          </w:tcPr>
          <w:p w:rsidR="00036BDA" w:rsidRPr="00075899" w:rsidRDefault="00336E7E" w:rsidP="00D931C1">
            <w:pPr>
              <w:jc w:val="center"/>
              <w:rPr>
                <w:rFonts w:ascii="Times New Roman" w:hAnsi="Times New Roman" w:cs="Times New Roman"/>
                <w:sz w:val="28"/>
                <w:szCs w:val="28"/>
              </w:rPr>
            </w:pPr>
            <w:r w:rsidRPr="00075899">
              <w:rPr>
                <w:rFonts w:ascii="Times New Roman" w:eastAsia="Times New Roman" w:hAnsi="Times New Roman" w:cs="Times New Roman"/>
                <w:color w:val="000000"/>
                <w:sz w:val="28"/>
                <w:szCs w:val="28"/>
                <w:lang w:eastAsia="ru-RU"/>
              </w:rPr>
              <w:t>787 057,8</w:t>
            </w:r>
          </w:p>
        </w:tc>
        <w:tc>
          <w:tcPr>
            <w:tcW w:w="1620" w:type="dxa"/>
          </w:tcPr>
          <w:p w:rsidR="00036BDA" w:rsidRPr="00075899" w:rsidRDefault="00336E7E" w:rsidP="00D931C1">
            <w:pPr>
              <w:jc w:val="center"/>
              <w:rPr>
                <w:rFonts w:ascii="Times New Roman" w:hAnsi="Times New Roman" w:cs="Times New Roman"/>
                <w:sz w:val="28"/>
                <w:szCs w:val="28"/>
              </w:rPr>
            </w:pPr>
            <w:r w:rsidRPr="00075899">
              <w:rPr>
                <w:rFonts w:ascii="Times New Roman" w:eastAsia="Times New Roman" w:hAnsi="Times New Roman" w:cs="Times New Roman"/>
                <w:color w:val="000000"/>
                <w:sz w:val="28"/>
                <w:szCs w:val="28"/>
                <w:lang w:eastAsia="ru-RU"/>
              </w:rPr>
              <w:t>831 041,9</w:t>
            </w:r>
          </w:p>
        </w:tc>
      </w:tr>
      <w:tr w:rsidR="00036BDA" w:rsidRPr="00D931C1" w:rsidTr="00036BDA">
        <w:tc>
          <w:tcPr>
            <w:tcW w:w="2883" w:type="dxa"/>
          </w:tcPr>
          <w:p w:rsidR="00036BDA" w:rsidRPr="00075899" w:rsidRDefault="00036BDA" w:rsidP="00D931C1">
            <w:pPr>
              <w:jc w:val="center"/>
              <w:rPr>
                <w:rFonts w:ascii="Times New Roman" w:hAnsi="Times New Roman" w:cs="Times New Roman"/>
                <w:sz w:val="28"/>
                <w:szCs w:val="28"/>
              </w:rPr>
            </w:pPr>
            <w:r w:rsidRPr="00075899">
              <w:rPr>
                <w:rFonts w:ascii="Times New Roman" w:hAnsi="Times New Roman" w:cs="Times New Roman"/>
                <w:sz w:val="28"/>
                <w:szCs w:val="28"/>
              </w:rPr>
              <w:t>Городской бюджет</w:t>
            </w:r>
          </w:p>
        </w:tc>
        <w:tc>
          <w:tcPr>
            <w:tcW w:w="1692" w:type="dxa"/>
          </w:tcPr>
          <w:p w:rsidR="00036BDA" w:rsidRPr="00075899" w:rsidRDefault="00036BDA" w:rsidP="00D931C1">
            <w:pPr>
              <w:jc w:val="center"/>
              <w:rPr>
                <w:rFonts w:ascii="Times New Roman" w:hAnsi="Times New Roman" w:cs="Times New Roman"/>
                <w:sz w:val="28"/>
                <w:szCs w:val="28"/>
              </w:rPr>
            </w:pPr>
            <w:r w:rsidRPr="00075899">
              <w:rPr>
                <w:rFonts w:ascii="Times New Roman" w:hAnsi="Times New Roman" w:cs="Times New Roman"/>
                <w:sz w:val="28"/>
                <w:szCs w:val="28"/>
              </w:rPr>
              <w:t>224 957,3</w:t>
            </w:r>
          </w:p>
        </w:tc>
        <w:tc>
          <w:tcPr>
            <w:tcW w:w="1827" w:type="dxa"/>
          </w:tcPr>
          <w:p w:rsidR="00036BDA" w:rsidRPr="00075899" w:rsidRDefault="00036BDA" w:rsidP="00D931C1">
            <w:pPr>
              <w:jc w:val="center"/>
              <w:rPr>
                <w:rFonts w:ascii="Times New Roman" w:hAnsi="Times New Roman" w:cs="Times New Roman"/>
                <w:sz w:val="28"/>
                <w:szCs w:val="28"/>
              </w:rPr>
            </w:pPr>
            <w:r w:rsidRPr="00075899">
              <w:rPr>
                <w:rFonts w:ascii="Times New Roman" w:hAnsi="Times New Roman" w:cs="Times New Roman"/>
                <w:sz w:val="28"/>
                <w:szCs w:val="28"/>
              </w:rPr>
              <w:t>236 647,1</w:t>
            </w:r>
          </w:p>
        </w:tc>
        <w:tc>
          <w:tcPr>
            <w:tcW w:w="1692" w:type="dxa"/>
          </w:tcPr>
          <w:p w:rsidR="00036BDA" w:rsidRPr="00075899" w:rsidRDefault="00336E7E" w:rsidP="00D931C1">
            <w:pPr>
              <w:jc w:val="center"/>
              <w:rPr>
                <w:rFonts w:ascii="Times New Roman" w:hAnsi="Times New Roman" w:cs="Times New Roman"/>
                <w:sz w:val="28"/>
                <w:szCs w:val="28"/>
              </w:rPr>
            </w:pPr>
            <w:r w:rsidRPr="00075899">
              <w:rPr>
                <w:rFonts w:ascii="Times New Roman" w:eastAsia="Times New Roman" w:hAnsi="Times New Roman" w:cs="Times New Roman"/>
                <w:sz w:val="28"/>
                <w:szCs w:val="28"/>
                <w:lang w:eastAsia="ru-RU"/>
              </w:rPr>
              <w:t>244 338,4</w:t>
            </w:r>
          </w:p>
        </w:tc>
        <w:tc>
          <w:tcPr>
            <w:tcW w:w="1620" w:type="dxa"/>
          </w:tcPr>
          <w:p w:rsidR="00036BDA" w:rsidRPr="00075899" w:rsidRDefault="00336E7E" w:rsidP="00D931C1">
            <w:pPr>
              <w:jc w:val="center"/>
              <w:rPr>
                <w:rFonts w:ascii="Times New Roman" w:hAnsi="Times New Roman" w:cs="Times New Roman"/>
                <w:sz w:val="28"/>
                <w:szCs w:val="28"/>
              </w:rPr>
            </w:pPr>
            <w:r w:rsidRPr="00075899">
              <w:rPr>
                <w:rFonts w:ascii="Times New Roman" w:eastAsia="Times New Roman" w:hAnsi="Times New Roman" w:cs="Times New Roman"/>
                <w:sz w:val="28"/>
                <w:szCs w:val="28"/>
                <w:lang w:eastAsia="ru-RU"/>
              </w:rPr>
              <w:t>279 985,6</w:t>
            </w:r>
          </w:p>
        </w:tc>
      </w:tr>
      <w:tr w:rsidR="00036BDA" w:rsidRPr="00D931C1" w:rsidTr="00036BDA">
        <w:tc>
          <w:tcPr>
            <w:tcW w:w="2883" w:type="dxa"/>
          </w:tcPr>
          <w:p w:rsidR="00036BDA" w:rsidRPr="00075899" w:rsidRDefault="00036BDA" w:rsidP="00D931C1">
            <w:pPr>
              <w:jc w:val="center"/>
              <w:rPr>
                <w:rFonts w:ascii="Times New Roman" w:hAnsi="Times New Roman" w:cs="Times New Roman"/>
                <w:b/>
                <w:bCs/>
                <w:sz w:val="28"/>
                <w:szCs w:val="28"/>
              </w:rPr>
            </w:pPr>
            <w:r w:rsidRPr="00075899">
              <w:rPr>
                <w:rFonts w:ascii="Times New Roman" w:hAnsi="Times New Roman" w:cs="Times New Roman"/>
                <w:b/>
                <w:bCs/>
                <w:sz w:val="28"/>
                <w:szCs w:val="28"/>
              </w:rPr>
              <w:t>Всего:</w:t>
            </w:r>
          </w:p>
        </w:tc>
        <w:tc>
          <w:tcPr>
            <w:tcW w:w="1692" w:type="dxa"/>
          </w:tcPr>
          <w:p w:rsidR="00036BDA" w:rsidRPr="00075899" w:rsidRDefault="00036BDA" w:rsidP="00D931C1">
            <w:pPr>
              <w:jc w:val="center"/>
              <w:rPr>
                <w:rFonts w:ascii="Times New Roman" w:hAnsi="Times New Roman" w:cs="Times New Roman"/>
                <w:sz w:val="28"/>
                <w:szCs w:val="28"/>
              </w:rPr>
            </w:pPr>
            <w:r w:rsidRPr="00075899">
              <w:rPr>
                <w:rFonts w:ascii="Times New Roman" w:hAnsi="Times New Roman" w:cs="Times New Roman"/>
                <w:b/>
                <w:sz w:val="28"/>
                <w:szCs w:val="28"/>
              </w:rPr>
              <w:t>1 006 362,2</w:t>
            </w:r>
          </w:p>
        </w:tc>
        <w:tc>
          <w:tcPr>
            <w:tcW w:w="1827" w:type="dxa"/>
          </w:tcPr>
          <w:p w:rsidR="00036BDA" w:rsidRPr="00075899" w:rsidRDefault="00036BDA" w:rsidP="00D931C1">
            <w:pPr>
              <w:jc w:val="center"/>
              <w:rPr>
                <w:rFonts w:ascii="Times New Roman" w:hAnsi="Times New Roman" w:cs="Times New Roman"/>
                <w:sz w:val="28"/>
                <w:szCs w:val="28"/>
              </w:rPr>
            </w:pPr>
            <w:r w:rsidRPr="00075899">
              <w:rPr>
                <w:rFonts w:ascii="Times New Roman" w:hAnsi="Times New Roman" w:cs="Times New Roman"/>
                <w:b/>
                <w:sz w:val="28"/>
                <w:szCs w:val="28"/>
              </w:rPr>
              <w:t>1 144 712,1</w:t>
            </w:r>
          </w:p>
        </w:tc>
        <w:tc>
          <w:tcPr>
            <w:tcW w:w="1692" w:type="dxa"/>
          </w:tcPr>
          <w:p w:rsidR="00036BDA" w:rsidRPr="00075899" w:rsidRDefault="00336E7E" w:rsidP="00D931C1">
            <w:pPr>
              <w:jc w:val="center"/>
              <w:rPr>
                <w:rFonts w:ascii="Times New Roman" w:hAnsi="Times New Roman" w:cs="Times New Roman"/>
                <w:sz w:val="28"/>
                <w:szCs w:val="28"/>
              </w:rPr>
            </w:pPr>
            <w:r w:rsidRPr="00075899">
              <w:rPr>
                <w:rFonts w:ascii="Times New Roman" w:eastAsia="Times New Roman" w:hAnsi="Times New Roman" w:cs="Times New Roman"/>
                <w:b/>
                <w:color w:val="000000"/>
                <w:sz w:val="28"/>
                <w:szCs w:val="28"/>
                <w:lang w:eastAsia="ru-RU"/>
              </w:rPr>
              <w:t>1 152 511,3</w:t>
            </w:r>
          </w:p>
        </w:tc>
        <w:tc>
          <w:tcPr>
            <w:tcW w:w="1620" w:type="dxa"/>
          </w:tcPr>
          <w:p w:rsidR="00036BDA" w:rsidRPr="00075899" w:rsidRDefault="00336E7E" w:rsidP="00D931C1">
            <w:pPr>
              <w:jc w:val="center"/>
              <w:rPr>
                <w:rFonts w:ascii="Times New Roman" w:hAnsi="Times New Roman" w:cs="Times New Roman"/>
                <w:b/>
                <w:sz w:val="28"/>
                <w:szCs w:val="28"/>
              </w:rPr>
            </w:pPr>
            <w:r w:rsidRPr="00075899">
              <w:rPr>
                <w:rFonts w:ascii="Times New Roman" w:eastAsia="Times New Roman" w:hAnsi="Times New Roman" w:cs="Times New Roman"/>
                <w:b/>
                <w:color w:val="000000"/>
                <w:sz w:val="28"/>
                <w:szCs w:val="28"/>
                <w:lang w:eastAsia="ru-RU"/>
              </w:rPr>
              <w:t>1 311 350,2</w:t>
            </w:r>
          </w:p>
        </w:tc>
      </w:tr>
    </w:tbl>
    <w:p w:rsidR="00D931C1" w:rsidRPr="00D931C1" w:rsidRDefault="00D931C1" w:rsidP="00A37738">
      <w:pPr>
        <w:spacing w:after="0" w:line="240" w:lineRule="auto"/>
        <w:rPr>
          <w:rFonts w:ascii="Times New Roman" w:eastAsia="Times New Roman" w:hAnsi="Times New Roman" w:cs="Calibri"/>
          <w:b/>
          <w:color w:val="000000"/>
          <w:sz w:val="24"/>
          <w:szCs w:val="20"/>
          <w:lang w:eastAsia="ru-RU"/>
        </w:rPr>
      </w:pPr>
    </w:p>
    <w:p w:rsidR="00D931C1" w:rsidRPr="00D931C1" w:rsidRDefault="00D931C1" w:rsidP="00D931C1">
      <w:pPr>
        <w:spacing w:after="0" w:line="240" w:lineRule="auto"/>
        <w:ind w:firstLine="708"/>
        <w:jc w:val="both"/>
        <w:rPr>
          <w:rFonts w:ascii="Times New Roman" w:eastAsia="Calibri" w:hAnsi="Times New Roman" w:cs="Times New Roman"/>
          <w:sz w:val="28"/>
          <w:szCs w:val="28"/>
          <w:lang w:eastAsia="ru-RU"/>
        </w:rPr>
      </w:pPr>
      <w:r w:rsidRPr="00D931C1">
        <w:rPr>
          <w:rFonts w:ascii="Times New Roman" w:eastAsia="Times New Roman" w:hAnsi="Times New Roman" w:cs="Calibri"/>
          <w:color w:val="000000"/>
          <w:sz w:val="28"/>
          <w:szCs w:val="28"/>
          <w:lang w:eastAsia="ru-RU"/>
        </w:rPr>
        <w:t>Ежегодно консолидированный бюджет увеличивается.  Ув</w:t>
      </w:r>
      <w:r w:rsidR="007651A3">
        <w:rPr>
          <w:rFonts w:ascii="Times New Roman" w:eastAsia="Times New Roman" w:hAnsi="Times New Roman" w:cs="Calibri"/>
          <w:color w:val="000000"/>
          <w:sz w:val="28"/>
          <w:szCs w:val="28"/>
          <w:lang w:eastAsia="ru-RU"/>
        </w:rPr>
        <w:t xml:space="preserve">еличение объема финансирования </w:t>
      </w:r>
      <w:r w:rsidRPr="00D931C1">
        <w:rPr>
          <w:rFonts w:ascii="Times New Roman" w:eastAsia="Times New Roman" w:hAnsi="Times New Roman" w:cs="Calibri"/>
          <w:color w:val="000000"/>
          <w:sz w:val="28"/>
          <w:szCs w:val="28"/>
          <w:lang w:eastAsia="ru-RU"/>
        </w:rPr>
        <w:t xml:space="preserve">происходит в связи с реализацией национальных проектов развития образования, и </w:t>
      </w:r>
      <w:r w:rsidRPr="00D931C1">
        <w:rPr>
          <w:rFonts w:ascii="Times New Roman" w:eastAsia="Calibri" w:hAnsi="Times New Roman" w:cs="Times New Roman"/>
          <w:sz w:val="28"/>
          <w:szCs w:val="28"/>
          <w:lang w:eastAsia="ru-RU"/>
        </w:rPr>
        <w:t xml:space="preserve">Указов Президента РФ от 07.05.2012 №597 </w:t>
      </w:r>
      <w:r w:rsidRPr="00D931C1">
        <w:rPr>
          <w:rFonts w:ascii="Times New Roman" w:eastAsia="Calibri" w:hAnsi="Times New Roman" w:cs="Times New Roman"/>
          <w:sz w:val="28"/>
          <w:szCs w:val="28"/>
          <w:lang w:eastAsia="ru-RU"/>
        </w:rPr>
        <w:lastRenderedPageBreak/>
        <w:t>«О мероприятиях по реализации государственной социальной политики»,</w:t>
      </w:r>
      <w:r w:rsidRPr="00D931C1">
        <w:rPr>
          <w:rFonts w:ascii="Times New Roman" w:eastAsia="Calibri" w:hAnsi="Times New Roman" w:cs="Times New Roman"/>
          <w:color w:val="000000"/>
          <w:sz w:val="28"/>
          <w:szCs w:val="28"/>
          <w:lang w:eastAsia="ru-RU"/>
        </w:rPr>
        <w:t xml:space="preserve"> от 01.06.2012 № 761 «О Национальной стратегии действий в интересах детей на 2012 - 2017 годы» </w:t>
      </w:r>
      <w:r w:rsidRPr="00D931C1">
        <w:rPr>
          <w:rFonts w:ascii="Times New Roman" w:eastAsia="Calibri" w:hAnsi="Times New Roman" w:cs="Times New Roman"/>
          <w:sz w:val="28"/>
          <w:szCs w:val="28"/>
          <w:lang w:eastAsia="ru-RU"/>
        </w:rPr>
        <w:t>в части повышения заработной платы педагогическим работникам образовательных учреждений.</w:t>
      </w:r>
    </w:p>
    <w:p w:rsidR="00C27A0E" w:rsidRPr="007651A3" w:rsidRDefault="00C27A0E" w:rsidP="00FE66B4">
      <w:pPr>
        <w:spacing w:after="0" w:line="216" w:lineRule="auto"/>
        <w:ind w:firstLine="709"/>
        <w:jc w:val="both"/>
        <w:rPr>
          <w:rFonts w:ascii="Times New Roman" w:eastAsia="Times New Roman" w:hAnsi="Times New Roman" w:cs="Times New Roman"/>
          <w:sz w:val="28"/>
          <w:szCs w:val="28"/>
          <w:lang w:eastAsia="ru-RU"/>
        </w:rPr>
      </w:pPr>
      <w:r w:rsidRPr="007651A3">
        <w:rPr>
          <w:rFonts w:ascii="Times New Roman" w:eastAsia="Times New Roman" w:hAnsi="Times New Roman" w:cs="Times New Roman"/>
          <w:sz w:val="28"/>
          <w:szCs w:val="28"/>
          <w:lang w:eastAsia="ru-RU"/>
        </w:rPr>
        <w:t>Дальнейшее увеличение расходов бюджета будет направлено на обновлени</w:t>
      </w:r>
      <w:r w:rsidR="007651A3" w:rsidRPr="007651A3">
        <w:rPr>
          <w:rFonts w:ascii="Times New Roman" w:eastAsia="Times New Roman" w:hAnsi="Times New Roman" w:cs="Times New Roman"/>
          <w:sz w:val="28"/>
          <w:szCs w:val="28"/>
          <w:lang w:eastAsia="ru-RU"/>
        </w:rPr>
        <w:t xml:space="preserve">е материально-технической базы </w:t>
      </w:r>
      <w:r w:rsidRPr="007651A3">
        <w:rPr>
          <w:rFonts w:ascii="Times New Roman" w:eastAsia="Times New Roman" w:hAnsi="Times New Roman" w:cs="Times New Roman"/>
          <w:sz w:val="28"/>
          <w:szCs w:val="28"/>
          <w:lang w:eastAsia="ru-RU"/>
        </w:rPr>
        <w:t xml:space="preserve">муниципальных общеобразовательных учреждений, что будет способствовать </w:t>
      </w:r>
      <w:r w:rsidR="000569DC" w:rsidRPr="007651A3">
        <w:rPr>
          <w:rFonts w:ascii="Times New Roman" w:hAnsi="Times New Roman" w:cs="Times New Roman"/>
          <w:sz w:val="28"/>
          <w:szCs w:val="28"/>
          <w:shd w:val="clear" w:color="auto" w:fill="FFFFFF"/>
        </w:rPr>
        <w:t xml:space="preserve">росту показателя доли детей, обучающихся в современных условиях, </w:t>
      </w:r>
      <w:r w:rsidRPr="007651A3">
        <w:rPr>
          <w:rFonts w:ascii="Times New Roman" w:eastAsia="Times New Roman" w:hAnsi="Times New Roman" w:cs="Times New Roman"/>
          <w:sz w:val="28"/>
          <w:szCs w:val="28"/>
          <w:lang w:eastAsia="ru-RU"/>
        </w:rPr>
        <w:t>повышению качества образовательных услуг.</w:t>
      </w:r>
    </w:p>
    <w:p w:rsidR="000569DC" w:rsidRPr="007651A3" w:rsidRDefault="000569DC" w:rsidP="00FE66B4">
      <w:pPr>
        <w:spacing w:after="0" w:line="216" w:lineRule="auto"/>
        <w:ind w:firstLine="709"/>
        <w:jc w:val="both"/>
        <w:rPr>
          <w:rFonts w:ascii="Times New Roman" w:eastAsia="Times New Roman" w:hAnsi="Times New Roman" w:cs="Times New Roman"/>
          <w:sz w:val="28"/>
          <w:szCs w:val="28"/>
          <w:lang w:eastAsia="ru-RU"/>
        </w:rPr>
      </w:pPr>
    </w:p>
    <w:p w:rsidR="000569DC" w:rsidRDefault="000569DC" w:rsidP="00FE66B4">
      <w:pPr>
        <w:spacing w:after="0" w:line="216" w:lineRule="auto"/>
        <w:ind w:firstLine="709"/>
        <w:jc w:val="both"/>
        <w:rPr>
          <w:rFonts w:ascii="Times New Roman" w:eastAsia="Times New Roman" w:hAnsi="Times New Roman" w:cs="Times New Roman"/>
          <w:sz w:val="28"/>
          <w:szCs w:val="32"/>
          <w:lang w:eastAsia="ru-RU"/>
        </w:rPr>
      </w:pPr>
    </w:p>
    <w:p w:rsidR="000569DC" w:rsidRDefault="000569DC" w:rsidP="00FE66B4">
      <w:pPr>
        <w:spacing w:after="0" w:line="216" w:lineRule="auto"/>
        <w:ind w:firstLine="709"/>
        <w:jc w:val="both"/>
        <w:rPr>
          <w:rFonts w:ascii="Times New Roman" w:eastAsia="Times New Roman" w:hAnsi="Times New Roman" w:cs="Times New Roman"/>
          <w:sz w:val="28"/>
          <w:szCs w:val="32"/>
          <w:lang w:eastAsia="ru-RU"/>
        </w:rPr>
      </w:pPr>
    </w:p>
    <w:p w:rsidR="000569DC" w:rsidRDefault="000569DC" w:rsidP="00FE66B4">
      <w:pPr>
        <w:spacing w:after="0" w:line="216" w:lineRule="auto"/>
        <w:ind w:firstLine="709"/>
        <w:jc w:val="both"/>
        <w:rPr>
          <w:rFonts w:ascii="Times New Roman" w:eastAsia="Times New Roman" w:hAnsi="Times New Roman" w:cs="Times New Roman"/>
          <w:sz w:val="28"/>
          <w:szCs w:val="32"/>
          <w:lang w:eastAsia="ru-RU"/>
        </w:rPr>
      </w:pPr>
    </w:p>
    <w:p w:rsidR="000569DC" w:rsidRDefault="000569DC" w:rsidP="00FE66B4">
      <w:pPr>
        <w:spacing w:after="0" w:line="216" w:lineRule="auto"/>
        <w:ind w:firstLine="709"/>
        <w:jc w:val="both"/>
        <w:rPr>
          <w:rFonts w:ascii="Times New Roman" w:eastAsia="Times New Roman" w:hAnsi="Times New Roman" w:cs="Times New Roman"/>
          <w:sz w:val="28"/>
          <w:szCs w:val="32"/>
          <w:lang w:eastAsia="ru-RU"/>
        </w:rPr>
      </w:pPr>
    </w:p>
    <w:p w:rsidR="000569DC" w:rsidRDefault="000569DC" w:rsidP="00FE66B4">
      <w:pPr>
        <w:spacing w:after="0" w:line="216" w:lineRule="auto"/>
        <w:ind w:firstLine="709"/>
        <w:jc w:val="both"/>
        <w:rPr>
          <w:rFonts w:ascii="Times New Roman" w:eastAsia="Times New Roman" w:hAnsi="Times New Roman" w:cs="Times New Roman"/>
          <w:sz w:val="28"/>
          <w:szCs w:val="32"/>
          <w:lang w:eastAsia="ru-RU"/>
        </w:rPr>
      </w:pPr>
    </w:p>
    <w:p w:rsidR="000569DC" w:rsidRDefault="000569DC" w:rsidP="00FE66B4">
      <w:pPr>
        <w:spacing w:after="0" w:line="216" w:lineRule="auto"/>
        <w:ind w:firstLine="709"/>
        <w:jc w:val="both"/>
        <w:rPr>
          <w:rFonts w:ascii="Times New Roman" w:eastAsia="Times New Roman" w:hAnsi="Times New Roman" w:cs="Times New Roman"/>
          <w:sz w:val="28"/>
          <w:szCs w:val="32"/>
          <w:lang w:eastAsia="ru-RU"/>
        </w:rPr>
      </w:pPr>
    </w:p>
    <w:p w:rsidR="000569DC" w:rsidRDefault="000569DC" w:rsidP="00FE66B4">
      <w:pPr>
        <w:spacing w:after="0" w:line="216" w:lineRule="auto"/>
        <w:ind w:firstLine="709"/>
        <w:jc w:val="both"/>
        <w:rPr>
          <w:rFonts w:ascii="Times New Roman" w:eastAsia="Times New Roman" w:hAnsi="Times New Roman" w:cs="Times New Roman"/>
          <w:sz w:val="28"/>
          <w:szCs w:val="32"/>
          <w:lang w:eastAsia="ru-RU"/>
        </w:rPr>
      </w:pPr>
    </w:p>
    <w:p w:rsidR="000569DC" w:rsidRDefault="000569DC" w:rsidP="00FE66B4">
      <w:pPr>
        <w:spacing w:after="0" w:line="216" w:lineRule="auto"/>
        <w:ind w:firstLine="709"/>
        <w:jc w:val="both"/>
        <w:rPr>
          <w:rFonts w:ascii="Times New Roman" w:eastAsia="Times New Roman" w:hAnsi="Times New Roman" w:cs="Times New Roman"/>
          <w:sz w:val="28"/>
          <w:szCs w:val="32"/>
          <w:lang w:eastAsia="ru-RU"/>
        </w:rPr>
      </w:pPr>
    </w:p>
    <w:p w:rsidR="000569DC" w:rsidRDefault="000569DC" w:rsidP="00FE66B4">
      <w:pPr>
        <w:spacing w:after="0" w:line="216" w:lineRule="auto"/>
        <w:ind w:firstLine="709"/>
        <w:jc w:val="both"/>
        <w:rPr>
          <w:rFonts w:ascii="Times New Roman" w:eastAsia="Times New Roman" w:hAnsi="Times New Roman" w:cs="Times New Roman"/>
          <w:sz w:val="28"/>
          <w:szCs w:val="32"/>
          <w:lang w:eastAsia="ru-RU"/>
        </w:rPr>
      </w:pPr>
    </w:p>
    <w:p w:rsidR="00581BF0" w:rsidRDefault="00581BF0" w:rsidP="00FE66B4">
      <w:pPr>
        <w:spacing w:after="0" w:line="216" w:lineRule="auto"/>
        <w:ind w:firstLine="709"/>
        <w:jc w:val="both"/>
        <w:rPr>
          <w:rFonts w:ascii="Times New Roman" w:eastAsia="Times New Roman" w:hAnsi="Times New Roman" w:cs="Times New Roman"/>
          <w:sz w:val="28"/>
          <w:szCs w:val="32"/>
          <w:lang w:eastAsia="ru-RU"/>
        </w:rPr>
      </w:pPr>
    </w:p>
    <w:p w:rsidR="00581BF0" w:rsidRDefault="00581BF0" w:rsidP="00FE66B4">
      <w:pPr>
        <w:spacing w:after="0" w:line="216" w:lineRule="auto"/>
        <w:ind w:firstLine="709"/>
        <w:jc w:val="both"/>
        <w:rPr>
          <w:rFonts w:ascii="Times New Roman" w:eastAsia="Times New Roman" w:hAnsi="Times New Roman" w:cs="Times New Roman"/>
          <w:sz w:val="28"/>
          <w:szCs w:val="32"/>
          <w:lang w:eastAsia="ru-RU"/>
        </w:rPr>
      </w:pPr>
    </w:p>
    <w:p w:rsidR="007651A3" w:rsidRDefault="007651A3" w:rsidP="00FE66B4">
      <w:pPr>
        <w:spacing w:after="0" w:line="216" w:lineRule="auto"/>
        <w:ind w:firstLine="709"/>
        <w:jc w:val="both"/>
        <w:rPr>
          <w:rFonts w:ascii="Times New Roman" w:eastAsia="Times New Roman" w:hAnsi="Times New Roman" w:cs="Times New Roman"/>
          <w:sz w:val="28"/>
          <w:szCs w:val="32"/>
          <w:lang w:eastAsia="ru-RU"/>
        </w:rPr>
      </w:pPr>
    </w:p>
    <w:p w:rsidR="007651A3" w:rsidRDefault="007651A3" w:rsidP="00FE66B4">
      <w:pPr>
        <w:spacing w:after="0" w:line="216" w:lineRule="auto"/>
        <w:ind w:firstLine="709"/>
        <w:jc w:val="both"/>
        <w:rPr>
          <w:rFonts w:ascii="Times New Roman" w:eastAsia="Times New Roman" w:hAnsi="Times New Roman" w:cs="Times New Roman"/>
          <w:sz w:val="28"/>
          <w:szCs w:val="32"/>
          <w:lang w:eastAsia="ru-RU"/>
        </w:rPr>
      </w:pPr>
    </w:p>
    <w:p w:rsidR="007651A3" w:rsidRDefault="007651A3" w:rsidP="00FE66B4">
      <w:pPr>
        <w:spacing w:after="0" w:line="216" w:lineRule="auto"/>
        <w:ind w:firstLine="709"/>
        <w:jc w:val="both"/>
        <w:rPr>
          <w:rFonts w:ascii="Times New Roman" w:eastAsia="Times New Roman" w:hAnsi="Times New Roman" w:cs="Times New Roman"/>
          <w:sz w:val="28"/>
          <w:szCs w:val="32"/>
          <w:lang w:eastAsia="ru-RU"/>
        </w:rPr>
      </w:pPr>
    </w:p>
    <w:p w:rsidR="007651A3" w:rsidRDefault="007651A3" w:rsidP="00FE66B4">
      <w:pPr>
        <w:spacing w:after="0" w:line="216" w:lineRule="auto"/>
        <w:ind w:firstLine="709"/>
        <w:jc w:val="both"/>
        <w:rPr>
          <w:rFonts w:ascii="Times New Roman" w:eastAsia="Times New Roman" w:hAnsi="Times New Roman" w:cs="Times New Roman"/>
          <w:sz w:val="28"/>
          <w:szCs w:val="32"/>
          <w:lang w:eastAsia="ru-RU"/>
        </w:rPr>
      </w:pPr>
    </w:p>
    <w:p w:rsidR="007651A3" w:rsidRDefault="007651A3" w:rsidP="00FE66B4">
      <w:pPr>
        <w:spacing w:after="0" w:line="216" w:lineRule="auto"/>
        <w:ind w:firstLine="709"/>
        <w:jc w:val="both"/>
        <w:rPr>
          <w:rFonts w:ascii="Times New Roman" w:eastAsia="Times New Roman" w:hAnsi="Times New Roman" w:cs="Times New Roman"/>
          <w:sz w:val="28"/>
          <w:szCs w:val="32"/>
          <w:lang w:eastAsia="ru-RU"/>
        </w:rPr>
      </w:pPr>
    </w:p>
    <w:p w:rsidR="007651A3" w:rsidRDefault="007651A3" w:rsidP="00FE66B4">
      <w:pPr>
        <w:spacing w:after="0" w:line="216" w:lineRule="auto"/>
        <w:ind w:firstLine="709"/>
        <w:jc w:val="both"/>
        <w:rPr>
          <w:rFonts w:ascii="Times New Roman" w:eastAsia="Times New Roman" w:hAnsi="Times New Roman" w:cs="Times New Roman"/>
          <w:sz w:val="28"/>
          <w:szCs w:val="32"/>
          <w:lang w:eastAsia="ru-RU"/>
        </w:rPr>
      </w:pPr>
    </w:p>
    <w:p w:rsidR="00A37738" w:rsidRDefault="00A37738" w:rsidP="00FE66B4">
      <w:pPr>
        <w:spacing w:after="0" w:line="216" w:lineRule="auto"/>
        <w:ind w:firstLine="709"/>
        <w:jc w:val="both"/>
        <w:rPr>
          <w:rFonts w:ascii="Times New Roman" w:eastAsia="Times New Roman" w:hAnsi="Times New Roman" w:cs="Times New Roman"/>
          <w:sz w:val="28"/>
          <w:szCs w:val="32"/>
          <w:lang w:eastAsia="ru-RU"/>
        </w:rPr>
      </w:pPr>
    </w:p>
    <w:p w:rsidR="00A37738" w:rsidRDefault="00A37738" w:rsidP="00FE66B4">
      <w:pPr>
        <w:spacing w:after="0" w:line="216" w:lineRule="auto"/>
        <w:ind w:firstLine="709"/>
        <w:jc w:val="both"/>
        <w:rPr>
          <w:rFonts w:ascii="Times New Roman" w:eastAsia="Times New Roman" w:hAnsi="Times New Roman" w:cs="Times New Roman"/>
          <w:sz w:val="28"/>
          <w:szCs w:val="32"/>
          <w:lang w:eastAsia="ru-RU"/>
        </w:rPr>
      </w:pPr>
    </w:p>
    <w:p w:rsidR="00A37738" w:rsidRDefault="00A37738" w:rsidP="00FE66B4">
      <w:pPr>
        <w:spacing w:after="0" w:line="216" w:lineRule="auto"/>
        <w:ind w:firstLine="709"/>
        <w:jc w:val="both"/>
        <w:rPr>
          <w:rFonts w:ascii="Times New Roman" w:eastAsia="Times New Roman" w:hAnsi="Times New Roman" w:cs="Times New Roman"/>
          <w:sz w:val="28"/>
          <w:szCs w:val="32"/>
          <w:lang w:eastAsia="ru-RU"/>
        </w:rPr>
      </w:pPr>
    </w:p>
    <w:p w:rsidR="00A37738" w:rsidRDefault="00A37738" w:rsidP="00FE66B4">
      <w:pPr>
        <w:spacing w:after="0" w:line="216" w:lineRule="auto"/>
        <w:ind w:firstLine="709"/>
        <w:jc w:val="both"/>
        <w:rPr>
          <w:rFonts w:ascii="Times New Roman" w:eastAsia="Times New Roman" w:hAnsi="Times New Roman" w:cs="Times New Roman"/>
          <w:sz w:val="28"/>
          <w:szCs w:val="32"/>
          <w:lang w:eastAsia="ru-RU"/>
        </w:rPr>
      </w:pPr>
    </w:p>
    <w:p w:rsidR="00A37738" w:rsidRDefault="00A37738" w:rsidP="00FE66B4">
      <w:pPr>
        <w:spacing w:after="0" w:line="216" w:lineRule="auto"/>
        <w:ind w:firstLine="709"/>
        <w:jc w:val="both"/>
        <w:rPr>
          <w:rFonts w:ascii="Times New Roman" w:eastAsia="Times New Roman" w:hAnsi="Times New Roman" w:cs="Times New Roman"/>
          <w:sz w:val="28"/>
          <w:szCs w:val="32"/>
          <w:lang w:eastAsia="ru-RU"/>
        </w:rPr>
      </w:pPr>
    </w:p>
    <w:p w:rsidR="00A37738" w:rsidRDefault="00A37738" w:rsidP="00FE66B4">
      <w:pPr>
        <w:spacing w:after="0" w:line="216" w:lineRule="auto"/>
        <w:ind w:firstLine="709"/>
        <w:jc w:val="both"/>
        <w:rPr>
          <w:rFonts w:ascii="Times New Roman" w:eastAsia="Times New Roman" w:hAnsi="Times New Roman" w:cs="Times New Roman"/>
          <w:sz w:val="28"/>
          <w:szCs w:val="32"/>
          <w:lang w:eastAsia="ru-RU"/>
        </w:rPr>
      </w:pPr>
    </w:p>
    <w:p w:rsidR="00A37738" w:rsidRDefault="00A37738" w:rsidP="00FE66B4">
      <w:pPr>
        <w:spacing w:after="0" w:line="216" w:lineRule="auto"/>
        <w:ind w:firstLine="709"/>
        <w:jc w:val="both"/>
        <w:rPr>
          <w:rFonts w:ascii="Times New Roman" w:eastAsia="Times New Roman" w:hAnsi="Times New Roman" w:cs="Times New Roman"/>
          <w:sz w:val="28"/>
          <w:szCs w:val="32"/>
          <w:lang w:eastAsia="ru-RU"/>
        </w:rPr>
      </w:pPr>
    </w:p>
    <w:p w:rsidR="00A37738" w:rsidRDefault="00A37738" w:rsidP="00FE66B4">
      <w:pPr>
        <w:spacing w:after="0" w:line="216" w:lineRule="auto"/>
        <w:ind w:firstLine="709"/>
        <w:jc w:val="both"/>
        <w:rPr>
          <w:rFonts w:ascii="Times New Roman" w:eastAsia="Times New Roman" w:hAnsi="Times New Roman" w:cs="Times New Roman"/>
          <w:sz w:val="28"/>
          <w:szCs w:val="32"/>
          <w:lang w:eastAsia="ru-RU"/>
        </w:rPr>
      </w:pPr>
    </w:p>
    <w:p w:rsidR="00A37738" w:rsidRDefault="00A37738" w:rsidP="00FE66B4">
      <w:pPr>
        <w:spacing w:after="0" w:line="216" w:lineRule="auto"/>
        <w:ind w:firstLine="709"/>
        <w:jc w:val="both"/>
        <w:rPr>
          <w:rFonts w:ascii="Times New Roman" w:eastAsia="Times New Roman" w:hAnsi="Times New Roman" w:cs="Times New Roman"/>
          <w:sz w:val="28"/>
          <w:szCs w:val="32"/>
          <w:lang w:eastAsia="ru-RU"/>
        </w:rPr>
      </w:pPr>
    </w:p>
    <w:p w:rsidR="00A37738" w:rsidRDefault="00A37738" w:rsidP="00FE66B4">
      <w:pPr>
        <w:spacing w:after="0" w:line="216" w:lineRule="auto"/>
        <w:ind w:firstLine="709"/>
        <w:jc w:val="both"/>
        <w:rPr>
          <w:rFonts w:ascii="Times New Roman" w:eastAsia="Times New Roman" w:hAnsi="Times New Roman" w:cs="Times New Roman"/>
          <w:sz w:val="28"/>
          <w:szCs w:val="32"/>
          <w:lang w:eastAsia="ru-RU"/>
        </w:rPr>
      </w:pPr>
    </w:p>
    <w:p w:rsidR="00A37738" w:rsidRDefault="00A37738" w:rsidP="00FE66B4">
      <w:pPr>
        <w:spacing w:after="0" w:line="216" w:lineRule="auto"/>
        <w:ind w:firstLine="709"/>
        <w:jc w:val="both"/>
        <w:rPr>
          <w:rFonts w:ascii="Times New Roman" w:eastAsia="Times New Roman" w:hAnsi="Times New Roman" w:cs="Times New Roman"/>
          <w:sz w:val="28"/>
          <w:szCs w:val="32"/>
          <w:lang w:eastAsia="ru-RU"/>
        </w:rPr>
      </w:pPr>
    </w:p>
    <w:p w:rsidR="00A37738" w:rsidRDefault="00A37738" w:rsidP="00FE66B4">
      <w:pPr>
        <w:spacing w:after="0" w:line="216" w:lineRule="auto"/>
        <w:ind w:firstLine="709"/>
        <w:jc w:val="both"/>
        <w:rPr>
          <w:rFonts w:ascii="Times New Roman" w:eastAsia="Times New Roman" w:hAnsi="Times New Roman" w:cs="Times New Roman"/>
          <w:sz w:val="28"/>
          <w:szCs w:val="32"/>
          <w:lang w:eastAsia="ru-RU"/>
        </w:rPr>
      </w:pPr>
    </w:p>
    <w:p w:rsidR="00A37738" w:rsidRDefault="00A37738" w:rsidP="00FE66B4">
      <w:pPr>
        <w:spacing w:after="0" w:line="216" w:lineRule="auto"/>
        <w:ind w:firstLine="709"/>
        <w:jc w:val="both"/>
        <w:rPr>
          <w:rFonts w:ascii="Times New Roman" w:eastAsia="Times New Roman" w:hAnsi="Times New Roman" w:cs="Times New Roman"/>
          <w:sz w:val="28"/>
          <w:szCs w:val="32"/>
          <w:lang w:eastAsia="ru-RU"/>
        </w:rPr>
      </w:pPr>
    </w:p>
    <w:p w:rsidR="00A37738" w:rsidRDefault="00A37738" w:rsidP="00FE66B4">
      <w:pPr>
        <w:spacing w:after="0" w:line="216" w:lineRule="auto"/>
        <w:ind w:firstLine="709"/>
        <w:jc w:val="both"/>
        <w:rPr>
          <w:rFonts w:ascii="Times New Roman" w:eastAsia="Times New Roman" w:hAnsi="Times New Roman" w:cs="Times New Roman"/>
          <w:sz w:val="28"/>
          <w:szCs w:val="32"/>
          <w:lang w:eastAsia="ru-RU"/>
        </w:rPr>
      </w:pPr>
    </w:p>
    <w:p w:rsidR="00A37738" w:rsidRDefault="00A37738" w:rsidP="00FE66B4">
      <w:pPr>
        <w:spacing w:after="0" w:line="216" w:lineRule="auto"/>
        <w:ind w:firstLine="709"/>
        <w:jc w:val="both"/>
        <w:rPr>
          <w:rFonts w:ascii="Times New Roman" w:eastAsia="Times New Roman" w:hAnsi="Times New Roman" w:cs="Times New Roman"/>
          <w:sz w:val="28"/>
          <w:szCs w:val="32"/>
          <w:lang w:eastAsia="ru-RU"/>
        </w:rPr>
      </w:pPr>
    </w:p>
    <w:p w:rsidR="00A37738" w:rsidRDefault="00A37738" w:rsidP="00FE66B4">
      <w:pPr>
        <w:spacing w:after="0" w:line="216" w:lineRule="auto"/>
        <w:ind w:firstLine="709"/>
        <w:jc w:val="both"/>
        <w:rPr>
          <w:rFonts w:ascii="Times New Roman" w:eastAsia="Times New Roman" w:hAnsi="Times New Roman" w:cs="Times New Roman"/>
          <w:sz w:val="28"/>
          <w:szCs w:val="32"/>
          <w:lang w:eastAsia="ru-RU"/>
        </w:rPr>
      </w:pPr>
    </w:p>
    <w:p w:rsidR="00A37738" w:rsidRDefault="00A37738" w:rsidP="00FE66B4">
      <w:pPr>
        <w:spacing w:after="0" w:line="216" w:lineRule="auto"/>
        <w:ind w:firstLine="709"/>
        <w:jc w:val="both"/>
        <w:rPr>
          <w:rFonts w:ascii="Times New Roman" w:eastAsia="Times New Roman" w:hAnsi="Times New Roman" w:cs="Times New Roman"/>
          <w:sz w:val="28"/>
          <w:szCs w:val="32"/>
          <w:lang w:eastAsia="ru-RU"/>
        </w:rPr>
      </w:pPr>
    </w:p>
    <w:p w:rsidR="00A37738" w:rsidRDefault="00A37738" w:rsidP="00FE66B4">
      <w:pPr>
        <w:spacing w:after="0" w:line="216" w:lineRule="auto"/>
        <w:ind w:firstLine="709"/>
        <w:jc w:val="both"/>
        <w:rPr>
          <w:rFonts w:ascii="Times New Roman" w:eastAsia="Times New Roman" w:hAnsi="Times New Roman" w:cs="Times New Roman"/>
          <w:sz w:val="28"/>
          <w:szCs w:val="32"/>
          <w:lang w:eastAsia="ru-RU"/>
        </w:rPr>
      </w:pPr>
    </w:p>
    <w:p w:rsidR="00A37738" w:rsidRDefault="00A37738" w:rsidP="00FE66B4">
      <w:pPr>
        <w:spacing w:after="0" w:line="216" w:lineRule="auto"/>
        <w:ind w:firstLine="709"/>
        <w:jc w:val="both"/>
        <w:rPr>
          <w:rFonts w:ascii="Times New Roman" w:eastAsia="Times New Roman" w:hAnsi="Times New Roman" w:cs="Times New Roman"/>
          <w:sz w:val="28"/>
          <w:szCs w:val="32"/>
          <w:lang w:eastAsia="ru-RU"/>
        </w:rPr>
      </w:pPr>
    </w:p>
    <w:p w:rsidR="00A37738" w:rsidRDefault="00A37738" w:rsidP="00FE66B4">
      <w:pPr>
        <w:spacing w:after="0" w:line="216" w:lineRule="auto"/>
        <w:ind w:firstLine="709"/>
        <w:jc w:val="both"/>
        <w:rPr>
          <w:rFonts w:ascii="Times New Roman" w:eastAsia="Times New Roman" w:hAnsi="Times New Roman" w:cs="Times New Roman"/>
          <w:sz w:val="28"/>
          <w:szCs w:val="32"/>
          <w:lang w:eastAsia="ru-RU"/>
        </w:rPr>
      </w:pPr>
    </w:p>
    <w:p w:rsidR="00581BF0" w:rsidRDefault="00581BF0" w:rsidP="00FE66B4">
      <w:pPr>
        <w:spacing w:after="0" w:line="216" w:lineRule="auto"/>
        <w:ind w:firstLine="709"/>
        <w:jc w:val="both"/>
        <w:rPr>
          <w:rFonts w:ascii="Times New Roman" w:eastAsia="Times New Roman" w:hAnsi="Times New Roman" w:cs="Times New Roman"/>
          <w:sz w:val="28"/>
          <w:szCs w:val="32"/>
          <w:lang w:eastAsia="ru-RU"/>
        </w:rPr>
      </w:pPr>
    </w:p>
    <w:bookmarkStart w:id="4" w:name="_Toc496685062" w:displacedByCustomXml="next"/>
    <w:sdt>
      <w:sdtPr>
        <w:rPr>
          <w:rFonts w:ascii="Times New Roman" w:eastAsia="Times New Roman" w:hAnsi="Times New Roman" w:cs="Times New Roman"/>
          <w:b/>
          <w:sz w:val="24"/>
          <w:szCs w:val="24"/>
        </w:rPr>
        <w:id w:val="-718514280"/>
        <w:lock w:val="contentLocked"/>
      </w:sdtPr>
      <w:sdtContent>
        <w:p w:rsidR="00C27A0E" w:rsidRPr="00C27A0E" w:rsidRDefault="00C27A0E" w:rsidP="00C27A0E">
          <w:pPr>
            <w:keepNext/>
            <w:keepLines/>
            <w:spacing w:after="0" w:line="360" w:lineRule="auto"/>
            <w:ind w:firstLine="709"/>
            <w:jc w:val="both"/>
            <w:outlineLvl w:val="2"/>
            <w:rPr>
              <w:rFonts w:ascii="Times New Roman" w:eastAsia="Times New Roman" w:hAnsi="Times New Roman" w:cs="Times New Roman"/>
              <w:b/>
              <w:sz w:val="24"/>
              <w:szCs w:val="24"/>
            </w:rPr>
          </w:pPr>
          <w:r w:rsidRPr="00C27A0E">
            <w:rPr>
              <w:rFonts w:ascii="Times New Roman" w:eastAsia="Times New Roman" w:hAnsi="Times New Roman" w:cs="Times New Roman"/>
              <w:b/>
              <w:sz w:val="24"/>
              <w:szCs w:val="24"/>
            </w:rPr>
            <w:t>1.2. Ответственные за подготовку</w:t>
          </w:r>
        </w:p>
      </w:sdtContent>
    </w:sdt>
    <w:bookmarkEnd w:id="4" w:displacedByCustomXml="prev"/>
    <w:p w:rsidR="00C27A0E" w:rsidRPr="00C27A0E" w:rsidRDefault="00C27A0E" w:rsidP="00C27A0E">
      <w:pPr>
        <w:spacing w:after="0" w:line="240" w:lineRule="auto"/>
        <w:ind w:firstLine="709"/>
        <w:jc w:val="both"/>
        <w:rPr>
          <w:rFonts w:ascii="Times New Roman" w:eastAsia="Calibri" w:hAnsi="Times New Roman" w:cs="Times New Roman"/>
          <w:sz w:val="28"/>
        </w:rPr>
      </w:pPr>
      <w:r w:rsidRPr="00C27A0E">
        <w:rPr>
          <w:rFonts w:ascii="Times New Roman" w:eastAsia="Calibri" w:hAnsi="Times New Roman" w:cs="Times New Roman"/>
          <w:sz w:val="28"/>
        </w:rPr>
        <w:t xml:space="preserve">Итоговый отчет подготовлен Управлением образования администрации городского округа город Елец с целью обеспечения информационной открытости и прозрачности муниципальной системы образования. В отчете представлена информационная карта системы, сформулированы цели и задачи деятельности муниципальной системы образования, указана динамика ее результатов и основные проблемы. </w:t>
      </w:r>
    </w:p>
    <w:p w:rsidR="00C27A0E" w:rsidRDefault="00C27A0E" w:rsidP="00C27A0E">
      <w:pPr>
        <w:spacing w:after="0" w:line="240" w:lineRule="auto"/>
        <w:ind w:firstLine="709"/>
        <w:jc w:val="both"/>
        <w:rPr>
          <w:rFonts w:ascii="Times New Roman" w:eastAsia="Calibri" w:hAnsi="Times New Roman" w:cs="Times New Roman"/>
          <w:sz w:val="28"/>
        </w:rPr>
      </w:pPr>
      <w:r w:rsidRPr="00C27A0E">
        <w:rPr>
          <w:rFonts w:ascii="Times New Roman" w:eastAsia="Calibri" w:hAnsi="Times New Roman" w:cs="Times New Roman"/>
          <w:sz w:val="28"/>
        </w:rPr>
        <w:t xml:space="preserve">Отчет размещен на сайте: </w:t>
      </w:r>
      <w:hyperlink r:id="rId9" w:history="1">
        <w:r w:rsidRPr="008B06F3">
          <w:rPr>
            <w:rStyle w:val="ab"/>
            <w:rFonts w:ascii="Times New Roman" w:eastAsia="Calibri" w:hAnsi="Times New Roman" w:cs="Times New Roman"/>
            <w:sz w:val="28"/>
          </w:rPr>
          <w:t>http://elets-edu.ru</w:t>
        </w:r>
      </w:hyperlink>
    </w:p>
    <w:p w:rsidR="00C27A0E" w:rsidRPr="00C27A0E" w:rsidRDefault="00C27A0E" w:rsidP="00C27A0E">
      <w:pPr>
        <w:spacing w:after="0" w:line="240" w:lineRule="auto"/>
        <w:ind w:firstLine="709"/>
        <w:jc w:val="both"/>
        <w:rPr>
          <w:rFonts w:ascii="Times New Roman" w:eastAsia="Calibri" w:hAnsi="Times New Roman" w:cs="Times New Roman"/>
          <w:sz w:val="28"/>
        </w:rPr>
      </w:pPr>
    </w:p>
    <w:bookmarkStart w:id="5" w:name="_Toc496685063" w:displacedByCustomXml="next"/>
    <w:sdt>
      <w:sdtPr>
        <w:rPr>
          <w:rFonts w:ascii="Times New Roman" w:eastAsia="Times New Roman" w:hAnsi="Times New Roman" w:cs="Times New Roman"/>
          <w:b/>
          <w:color w:val="0000FF"/>
          <w:sz w:val="24"/>
          <w:szCs w:val="24"/>
          <w:u w:val="single"/>
        </w:rPr>
        <w:id w:val="-218362886"/>
        <w:lock w:val="contentLocked"/>
      </w:sdtPr>
      <w:sdtContent>
        <w:p w:rsidR="00C27A0E" w:rsidRPr="00C27A0E" w:rsidRDefault="00C27A0E" w:rsidP="00C27A0E">
          <w:pPr>
            <w:keepNext/>
            <w:keepLines/>
            <w:spacing w:after="0" w:line="360" w:lineRule="auto"/>
            <w:ind w:firstLine="709"/>
            <w:jc w:val="both"/>
            <w:outlineLvl w:val="2"/>
            <w:rPr>
              <w:rFonts w:ascii="Times New Roman" w:eastAsia="Times New Roman" w:hAnsi="Times New Roman" w:cs="Times New Roman"/>
              <w:b/>
              <w:sz w:val="24"/>
              <w:szCs w:val="24"/>
            </w:rPr>
          </w:pPr>
          <w:r w:rsidRPr="00C27A0E">
            <w:rPr>
              <w:rFonts w:ascii="Times New Roman" w:eastAsia="Times New Roman" w:hAnsi="Times New Roman" w:cs="Times New Roman"/>
              <w:b/>
              <w:sz w:val="24"/>
              <w:szCs w:val="24"/>
            </w:rPr>
            <w:t>1.3. Контакты</w:t>
          </w:r>
        </w:p>
      </w:sdtContent>
    </w:sdt>
    <w:bookmarkEnd w:id="5" w:displacedByCustomXml="prev"/>
    <w:p w:rsidR="00C27A0E" w:rsidRPr="00C27A0E" w:rsidRDefault="00793036" w:rsidP="00C27A0E">
      <w:pPr>
        <w:spacing w:after="0" w:line="360" w:lineRule="auto"/>
        <w:jc w:val="both"/>
        <w:rPr>
          <w:rFonts w:ascii="Times New Roman" w:eastAsia="Calibri" w:hAnsi="Times New Roman" w:cs="Times New Roman"/>
          <w:sz w:val="24"/>
        </w:rPr>
      </w:pPr>
      <w:r>
        <w:rPr>
          <w:rFonts w:ascii="Times New Roman" w:eastAsia="Calibri" w:hAnsi="Times New Roman" w:cs="Times New Roman"/>
          <w:noProof/>
          <w:sz w:val="24"/>
          <w:lang w:eastAsia="ru-RU"/>
        </w:rPr>
        <mc:AlternateContent>
          <mc:Choice Requires="wps">
            <w:drawing>
              <wp:anchor distT="0" distB="0" distL="114300" distR="114300" simplePos="0" relativeHeight="251660288" behindDoc="0" locked="0" layoutInCell="1" allowOverlap="1">
                <wp:simplePos x="0" y="0"/>
                <wp:positionH relativeFrom="margin">
                  <wp:posOffset>-1905</wp:posOffset>
                </wp:positionH>
                <wp:positionV relativeFrom="paragraph">
                  <wp:posOffset>12700</wp:posOffset>
                </wp:positionV>
                <wp:extent cx="5830570" cy="2102485"/>
                <wp:effectExtent l="0" t="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30570" cy="2102485"/>
                        </a:xfrm>
                        <a:prstGeom prst="rect">
                          <a:avLst/>
                        </a:prstGeom>
                        <a:solidFill>
                          <a:sysClr val="window" lastClr="FFFFFF"/>
                        </a:solidFill>
                        <a:ln w="6350">
                          <a:noFill/>
                        </a:ln>
                      </wps:spPr>
                      <wps:txbx>
                        <w:txbxContent>
                          <w:p w:rsidR="00190FDE" w:rsidRPr="00CD3840" w:rsidRDefault="00190FDE" w:rsidP="00531BC8">
                            <w:pPr>
                              <w:spacing w:after="0" w:line="240" w:lineRule="auto"/>
                              <w:rPr>
                                <w:rStyle w:val="afa"/>
                                <w:sz w:val="28"/>
                                <w:szCs w:val="24"/>
                              </w:rPr>
                            </w:pPr>
                            <w:r w:rsidRPr="00CD3840">
                              <w:rPr>
                                <w:rStyle w:val="afa"/>
                                <w:sz w:val="28"/>
                                <w:szCs w:val="24"/>
                              </w:rPr>
                              <w:t xml:space="preserve">Название: </w:t>
                            </w:r>
                            <w:sdt>
                              <w:sdtPr>
                                <w:rPr>
                                  <w:rStyle w:val="afa"/>
                                  <w:sz w:val="28"/>
                                  <w:szCs w:val="24"/>
                                </w:rPr>
                                <w:id w:val="659345991"/>
                              </w:sdtPr>
                              <w:sdtContent>
                                <w:r w:rsidRPr="00CD3840">
                                  <w:rPr>
                                    <w:rStyle w:val="afa"/>
                                    <w:sz w:val="28"/>
                                    <w:szCs w:val="24"/>
                                  </w:rPr>
                                  <w:t>Управление образования администрации городского округа город Елец</w:t>
                                </w:r>
                              </w:sdtContent>
                            </w:sdt>
                          </w:p>
                          <w:p w:rsidR="00190FDE" w:rsidRDefault="00190FDE" w:rsidP="00531BC8">
                            <w:pPr>
                              <w:spacing w:after="0" w:line="240" w:lineRule="auto"/>
                              <w:rPr>
                                <w:rStyle w:val="afa"/>
                                <w:sz w:val="28"/>
                                <w:szCs w:val="24"/>
                              </w:rPr>
                            </w:pPr>
                            <w:r w:rsidRPr="00CD3840">
                              <w:rPr>
                                <w:rStyle w:val="afa"/>
                                <w:sz w:val="28"/>
                                <w:szCs w:val="24"/>
                              </w:rPr>
                              <w:t>Адрес:</w:t>
                            </w:r>
                            <w:r w:rsidRPr="00CD3840">
                              <w:rPr>
                                <w:rFonts w:cs="Times New Roman"/>
                                <w:sz w:val="28"/>
                                <w:szCs w:val="24"/>
                              </w:rPr>
                              <w:t xml:space="preserve"> </w:t>
                            </w:r>
                            <w:r w:rsidRPr="00CD3840">
                              <w:rPr>
                                <w:rStyle w:val="afa"/>
                                <w:sz w:val="28"/>
                                <w:szCs w:val="24"/>
                              </w:rPr>
                              <w:t xml:space="preserve">399770, Россия, Липецкая область, </w:t>
                            </w:r>
                          </w:p>
                          <w:p w:rsidR="00190FDE" w:rsidRPr="00CD3840" w:rsidRDefault="00190FDE" w:rsidP="00531BC8">
                            <w:pPr>
                              <w:spacing w:after="0" w:line="240" w:lineRule="auto"/>
                              <w:rPr>
                                <w:rStyle w:val="afa"/>
                                <w:sz w:val="28"/>
                                <w:szCs w:val="24"/>
                              </w:rPr>
                            </w:pPr>
                            <w:r>
                              <w:rPr>
                                <w:rStyle w:val="afa"/>
                                <w:sz w:val="28"/>
                                <w:szCs w:val="24"/>
                              </w:rPr>
                              <w:t xml:space="preserve">            </w:t>
                            </w:r>
                            <w:r w:rsidRPr="00CD3840">
                              <w:rPr>
                                <w:rStyle w:val="afa"/>
                                <w:sz w:val="28"/>
                                <w:szCs w:val="24"/>
                              </w:rPr>
                              <w:t>город Елец, улица Свердлова, дом 12-А</w:t>
                            </w:r>
                          </w:p>
                          <w:p w:rsidR="00190FDE" w:rsidRDefault="00190FDE" w:rsidP="00531BC8">
                            <w:pPr>
                              <w:spacing w:after="0" w:line="240" w:lineRule="auto"/>
                              <w:rPr>
                                <w:rStyle w:val="afa"/>
                                <w:sz w:val="28"/>
                                <w:szCs w:val="24"/>
                              </w:rPr>
                            </w:pPr>
                            <w:r w:rsidRPr="00CD3840">
                              <w:rPr>
                                <w:rStyle w:val="afa"/>
                                <w:sz w:val="28"/>
                                <w:szCs w:val="24"/>
                              </w:rPr>
                              <w:t>Руководитель:</w:t>
                            </w:r>
                            <w:r w:rsidRPr="00CD3840">
                              <w:rPr>
                                <w:rFonts w:cs="Times New Roman"/>
                                <w:sz w:val="28"/>
                                <w:szCs w:val="24"/>
                              </w:rPr>
                              <w:t xml:space="preserve"> </w:t>
                            </w:r>
                            <w:r w:rsidRPr="00CD3840">
                              <w:rPr>
                                <w:rStyle w:val="afa"/>
                                <w:sz w:val="28"/>
                                <w:szCs w:val="24"/>
                              </w:rPr>
                              <w:t>Воронова Галина Анатольевна</w:t>
                            </w:r>
                          </w:p>
                          <w:p w:rsidR="00190FDE" w:rsidRPr="00581BF0" w:rsidRDefault="00190FDE" w:rsidP="00531BC8">
                            <w:pPr>
                              <w:spacing w:after="0" w:line="240" w:lineRule="auto"/>
                              <w:rPr>
                                <w:rStyle w:val="afa"/>
                                <w:rFonts w:cs="Times New Roman"/>
                                <w:sz w:val="28"/>
                                <w:szCs w:val="24"/>
                              </w:rPr>
                            </w:pPr>
                            <w:r w:rsidRPr="00581BF0">
                              <w:rPr>
                                <w:rStyle w:val="afa"/>
                                <w:rFonts w:cs="Times New Roman"/>
                                <w:sz w:val="28"/>
                                <w:szCs w:val="24"/>
                              </w:rPr>
                              <w:t>Телефон:</w:t>
                            </w:r>
                            <w:r w:rsidRPr="00581BF0">
                              <w:rPr>
                                <w:rFonts w:ascii="Times New Roman" w:hAnsi="Times New Roman" w:cs="Times New Roman"/>
                                <w:sz w:val="28"/>
                                <w:szCs w:val="24"/>
                              </w:rPr>
                              <w:t xml:space="preserve"> 8(47467)20153</w:t>
                            </w:r>
                          </w:p>
                          <w:p w:rsidR="00190FDE" w:rsidRPr="00CD3840" w:rsidRDefault="00190FDE" w:rsidP="00531BC8">
                            <w:pPr>
                              <w:spacing w:after="0" w:line="240" w:lineRule="auto"/>
                              <w:rPr>
                                <w:rStyle w:val="afa"/>
                                <w:sz w:val="28"/>
                                <w:szCs w:val="24"/>
                              </w:rPr>
                            </w:pPr>
                            <w:r>
                              <w:rPr>
                                <w:rStyle w:val="afa"/>
                                <w:sz w:val="28"/>
                                <w:szCs w:val="24"/>
                              </w:rPr>
                              <w:t>Контактное лицо: Долгошееева Ольга Владимиро</w:t>
                            </w:r>
                            <w:r w:rsidRPr="00CD3840">
                              <w:rPr>
                                <w:rStyle w:val="afa"/>
                                <w:sz w:val="28"/>
                                <w:szCs w:val="24"/>
                              </w:rPr>
                              <w:t>вна</w:t>
                            </w:r>
                          </w:p>
                          <w:p w:rsidR="00190FDE" w:rsidRPr="00CD3840" w:rsidRDefault="00190FDE" w:rsidP="00531BC8">
                            <w:pPr>
                              <w:spacing w:after="0" w:line="240" w:lineRule="auto"/>
                              <w:rPr>
                                <w:rStyle w:val="afa"/>
                                <w:sz w:val="28"/>
                                <w:szCs w:val="24"/>
                              </w:rPr>
                            </w:pPr>
                            <w:r w:rsidRPr="00CD3840">
                              <w:rPr>
                                <w:rStyle w:val="afa"/>
                                <w:sz w:val="28"/>
                                <w:szCs w:val="24"/>
                              </w:rPr>
                              <w:t>Телефон:</w:t>
                            </w:r>
                            <w:r w:rsidRPr="00CD3840">
                              <w:rPr>
                                <w:rFonts w:cs="Times New Roman"/>
                                <w:sz w:val="28"/>
                                <w:szCs w:val="24"/>
                              </w:rPr>
                              <w:t xml:space="preserve"> </w:t>
                            </w:r>
                            <w:r w:rsidRPr="00CD3840">
                              <w:rPr>
                                <w:rStyle w:val="afa"/>
                                <w:sz w:val="28"/>
                                <w:szCs w:val="24"/>
                              </w:rPr>
                              <w:t>8(47467)27546</w:t>
                            </w:r>
                          </w:p>
                          <w:p w:rsidR="00190FDE" w:rsidRPr="00C27A0E" w:rsidRDefault="00190FDE" w:rsidP="00531BC8">
                            <w:pPr>
                              <w:spacing w:after="0" w:line="240" w:lineRule="auto"/>
                              <w:rPr>
                                <w:rStyle w:val="afa"/>
                                <w:rFonts w:cs="Times New Roman"/>
                                <w:sz w:val="28"/>
                                <w:szCs w:val="24"/>
                              </w:rPr>
                            </w:pPr>
                            <w:r w:rsidRPr="00CD3840">
                              <w:rPr>
                                <w:rStyle w:val="afa"/>
                                <w:sz w:val="28"/>
                                <w:szCs w:val="24"/>
                              </w:rPr>
                              <w:t>Адрес электронной почты:</w:t>
                            </w:r>
                            <w:r w:rsidRPr="00CD3840">
                              <w:rPr>
                                <w:rFonts w:cs="Times New Roman"/>
                                <w:sz w:val="28"/>
                                <w:szCs w:val="24"/>
                              </w:rPr>
                              <w:t xml:space="preserve"> </w:t>
                            </w:r>
                            <w:r w:rsidRPr="00C27A0E">
                              <w:rPr>
                                <w:rFonts w:ascii="Times New Roman" w:hAnsi="Times New Roman" w:cs="Times New Roman"/>
                                <w:color w:val="000000"/>
                                <w:sz w:val="28"/>
                                <w:szCs w:val="24"/>
                                <w:shd w:val="clear" w:color="auto" w:fill="FFFFFF"/>
                              </w:rPr>
                              <w:t>elmyyobraz@gmail.com</w:t>
                            </w:r>
                          </w:p>
                          <w:p w:rsidR="00190FDE" w:rsidRPr="00C27A0E" w:rsidRDefault="00190FDE" w:rsidP="00C27A0E">
                            <w:pPr>
                              <w:spacing w:after="0" w:line="240" w:lineRule="auto"/>
                              <w:rPr>
                                <w:rStyle w:val="afa"/>
                                <w:rFonts w:cs="Times New Roman"/>
                                <w:sz w:val="28"/>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1" o:spid="_x0000_s1027" type="#_x0000_t202" style="position:absolute;left:0;text-align:left;margin-left:-.15pt;margin-top:1pt;width:459.1pt;height:165.5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" fillcolor="window" stroked="f" strokeweight=".5pt">
                <v:path arrowok="t"/>
                <v:textbox>
                  <w:txbxContent>
                    <w:p w:rsidR="00190FDE" w:rsidRPr="00CD3840" w:rsidRDefault="00190FDE" w:rsidP="00531BC8">
                      <w:pPr>
                        <w:spacing w:after="0" w:line="240" w:lineRule="auto"/>
                        <w:rPr>
                          <w:rStyle w:val="afa"/>
                          <w:sz w:val="28"/>
                          <w:szCs w:val="24"/>
                        </w:rPr>
                      </w:pPr>
                      <w:r w:rsidRPr="00CD3840">
                        <w:rPr>
                          <w:rStyle w:val="afa"/>
                          <w:sz w:val="28"/>
                          <w:szCs w:val="24"/>
                        </w:rPr>
                        <w:t xml:space="preserve">Название: </w:t>
                      </w:r>
                      <w:sdt>
                        <w:sdtPr>
                          <w:rPr>
                            <w:rStyle w:val="afa"/>
                            <w:sz w:val="28"/>
                            <w:szCs w:val="24"/>
                          </w:rPr>
                          <w:id w:val="659345991"/>
                        </w:sdtPr>
                        <w:sdtContent>
                          <w:r w:rsidRPr="00CD3840">
                            <w:rPr>
                              <w:rStyle w:val="afa"/>
                              <w:sz w:val="28"/>
                              <w:szCs w:val="24"/>
                            </w:rPr>
                            <w:t>Управление образования администрации городского округа город Елец</w:t>
                          </w:r>
                        </w:sdtContent>
                      </w:sdt>
                    </w:p>
                    <w:p w:rsidR="00190FDE" w:rsidRDefault="00190FDE" w:rsidP="00531BC8">
                      <w:pPr>
                        <w:spacing w:after="0" w:line="240" w:lineRule="auto"/>
                        <w:rPr>
                          <w:rStyle w:val="afa"/>
                          <w:sz w:val="28"/>
                          <w:szCs w:val="24"/>
                        </w:rPr>
                      </w:pPr>
                      <w:r w:rsidRPr="00CD3840">
                        <w:rPr>
                          <w:rStyle w:val="afa"/>
                          <w:sz w:val="28"/>
                          <w:szCs w:val="24"/>
                        </w:rPr>
                        <w:t>Адрес:</w:t>
                      </w:r>
                      <w:r w:rsidRPr="00CD3840">
                        <w:rPr>
                          <w:rFonts w:cs="Times New Roman"/>
                          <w:sz w:val="28"/>
                          <w:szCs w:val="24"/>
                        </w:rPr>
                        <w:t xml:space="preserve"> </w:t>
                      </w:r>
                      <w:r w:rsidRPr="00CD3840">
                        <w:rPr>
                          <w:rStyle w:val="afa"/>
                          <w:sz w:val="28"/>
                          <w:szCs w:val="24"/>
                        </w:rPr>
                        <w:t xml:space="preserve">399770, Россия, Липецкая область, </w:t>
                      </w:r>
                    </w:p>
                    <w:p w:rsidR="00190FDE" w:rsidRPr="00CD3840" w:rsidRDefault="00190FDE" w:rsidP="00531BC8">
                      <w:pPr>
                        <w:spacing w:after="0" w:line="240" w:lineRule="auto"/>
                        <w:rPr>
                          <w:rStyle w:val="afa"/>
                          <w:sz w:val="28"/>
                          <w:szCs w:val="24"/>
                        </w:rPr>
                      </w:pPr>
                      <w:r>
                        <w:rPr>
                          <w:rStyle w:val="afa"/>
                          <w:sz w:val="28"/>
                          <w:szCs w:val="24"/>
                        </w:rPr>
                        <w:t xml:space="preserve">            </w:t>
                      </w:r>
                      <w:r w:rsidRPr="00CD3840">
                        <w:rPr>
                          <w:rStyle w:val="afa"/>
                          <w:sz w:val="28"/>
                          <w:szCs w:val="24"/>
                        </w:rPr>
                        <w:t>город Елец, улица Свердлова, дом 12-А</w:t>
                      </w:r>
                    </w:p>
                    <w:p w:rsidR="00190FDE" w:rsidRDefault="00190FDE" w:rsidP="00531BC8">
                      <w:pPr>
                        <w:spacing w:after="0" w:line="240" w:lineRule="auto"/>
                        <w:rPr>
                          <w:rStyle w:val="afa"/>
                          <w:sz w:val="28"/>
                          <w:szCs w:val="24"/>
                        </w:rPr>
                      </w:pPr>
                      <w:r w:rsidRPr="00CD3840">
                        <w:rPr>
                          <w:rStyle w:val="afa"/>
                          <w:sz w:val="28"/>
                          <w:szCs w:val="24"/>
                        </w:rPr>
                        <w:t>Руководитель:</w:t>
                      </w:r>
                      <w:r w:rsidRPr="00CD3840">
                        <w:rPr>
                          <w:rFonts w:cs="Times New Roman"/>
                          <w:sz w:val="28"/>
                          <w:szCs w:val="24"/>
                        </w:rPr>
                        <w:t xml:space="preserve"> </w:t>
                      </w:r>
                      <w:r w:rsidRPr="00CD3840">
                        <w:rPr>
                          <w:rStyle w:val="afa"/>
                          <w:sz w:val="28"/>
                          <w:szCs w:val="24"/>
                        </w:rPr>
                        <w:t>Воронова Галина Анатольевна</w:t>
                      </w:r>
                    </w:p>
                    <w:p w:rsidR="00190FDE" w:rsidRPr="00581BF0" w:rsidRDefault="00190FDE" w:rsidP="00531BC8">
                      <w:pPr>
                        <w:spacing w:after="0" w:line="240" w:lineRule="auto"/>
                        <w:rPr>
                          <w:rStyle w:val="afa"/>
                          <w:rFonts w:cs="Times New Roman"/>
                          <w:sz w:val="28"/>
                          <w:szCs w:val="24"/>
                        </w:rPr>
                      </w:pPr>
                      <w:r w:rsidRPr="00581BF0">
                        <w:rPr>
                          <w:rStyle w:val="afa"/>
                          <w:rFonts w:cs="Times New Roman"/>
                          <w:sz w:val="28"/>
                          <w:szCs w:val="24"/>
                        </w:rPr>
                        <w:t>Телефон:</w:t>
                      </w:r>
                      <w:r w:rsidRPr="00581BF0">
                        <w:rPr>
                          <w:rFonts w:ascii="Times New Roman" w:hAnsi="Times New Roman" w:cs="Times New Roman"/>
                          <w:sz w:val="28"/>
                          <w:szCs w:val="24"/>
                        </w:rPr>
                        <w:t xml:space="preserve"> 8(47467)20153</w:t>
                      </w:r>
                    </w:p>
                    <w:p w:rsidR="00190FDE" w:rsidRPr="00CD3840" w:rsidRDefault="00190FDE" w:rsidP="00531BC8">
                      <w:pPr>
                        <w:spacing w:after="0" w:line="240" w:lineRule="auto"/>
                        <w:rPr>
                          <w:rStyle w:val="afa"/>
                          <w:sz w:val="28"/>
                          <w:szCs w:val="24"/>
                        </w:rPr>
                      </w:pPr>
                      <w:r>
                        <w:rPr>
                          <w:rStyle w:val="afa"/>
                          <w:sz w:val="28"/>
                          <w:szCs w:val="24"/>
                        </w:rPr>
                        <w:t>Контактное лицо: Долгошееева Ольга Владимиро</w:t>
                      </w:r>
                      <w:r w:rsidRPr="00CD3840">
                        <w:rPr>
                          <w:rStyle w:val="afa"/>
                          <w:sz w:val="28"/>
                          <w:szCs w:val="24"/>
                        </w:rPr>
                        <w:t>вна</w:t>
                      </w:r>
                    </w:p>
                    <w:p w:rsidR="00190FDE" w:rsidRPr="00CD3840" w:rsidRDefault="00190FDE" w:rsidP="00531BC8">
                      <w:pPr>
                        <w:spacing w:after="0" w:line="240" w:lineRule="auto"/>
                        <w:rPr>
                          <w:rStyle w:val="afa"/>
                          <w:sz w:val="28"/>
                          <w:szCs w:val="24"/>
                        </w:rPr>
                      </w:pPr>
                      <w:r w:rsidRPr="00CD3840">
                        <w:rPr>
                          <w:rStyle w:val="afa"/>
                          <w:sz w:val="28"/>
                          <w:szCs w:val="24"/>
                        </w:rPr>
                        <w:t>Телефон:</w:t>
                      </w:r>
                      <w:r w:rsidRPr="00CD3840">
                        <w:rPr>
                          <w:rFonts w:cs="Times New Roman"/>
                          <w:sz w:val="28"/>
                          <w:szCs w:val="24"/>
                        </w:rPr>
                        <w:t xml:space="preserve"> </w:t>
                      </w:r>
                      <w:r w:rsidRPr="00CD3840">
                        <w:rPr>
                          <w:rStyle w:val="afa"/>
                          <w:sz w:val="28"/>
                          <w:szCs w:val="24"/>
                        </w:rPr>
                        <w:t>8(47467)27546</w:t>
                      </w:r>
                    </w:p>
                    <w:p w:rsidR="00190FDE" w:rsidRPr="00C27A0E" w:rsidRDefault="00190FDE" w:rsidP="00531BC8">
                      <w:pPr>
                        <w:spacing w:after="0" w:line="240" w:lineRule="auto"/>
                        <w:rPr>
                          <w:rStyle w:val="afa"/>
                          <w:rFonts w:cs="Times New Roman"/>
                          <w:sz w:val="28"/>
                          <w:szCs w:val="24"/>
                        </w:rPr>
                      </w:pPr>
                      <w:r w:rsidRPr="00CD3840">
                        <w:rPr>
                          <w:rStyle w:val="afa"/>
                          <w:sz w:val="28"/>
                          <w:szCs w:val="24"/>
                        </w:rPr>
                        <w:t>Адрес электронной почты:</w:t>
                      </w:r>
                      <w:r w:rsidRPr="00CD3840">
                        <w:rPr>
                          <w:rFonts w:cs="Times New Roman"/>
                          <w:sz w:val="28"/>
                          <w:szCs w:val="24"/>
                        </w:rPr>
                        <w:t xml:space="preserve"> </w:t>
                      </w:r>
                      <w:r w:rsidRPr="00C27A0E">
                        <w:rPr>
                          <w:rFonts w:ascii="Times New Roman" w:hAnsi="Times New Roman" w:cs="Times New Roman"/>
                          <w:color w:val="000000"/>
                          <w:sz w:val="28"/>
                          <w:szCs w:val="24"/>
                          <w:shd w:val="clear" w:color="auto" w:fill="FFFFFF"/>
                        </w:rPr>
                        <w:t>elmyyobraz@gmail.com</w:t>
                      </w:r>
                    </w:p>
                    <w:p w:rsidR="00190FDE" w:rsidRPr="00C27A0E" w:rsidRDefault="00190FDE" w:rsidP="00C27A0E">
                      <w:pPr>
                        <w:spacing w:after="0" w:line="240" w:lineRule="auto"/>
                        <w:rPr>
                          <w:rStyle w:val="afa"/>
                          <w:rFonts w:cs="Times New Roman"/>
                          <w:sz w:val="28"/>
                          <w:szCs w:val="24"/>
                        </w:rPr>
                      </w:pPr>
                    </w:p>
                  </w:txbxContent>
                </v:textbox>
                <w10:wrap anchorx="margin"/>
              </v:shape>
            </w:pict>
          </mc:Fallback>
        </mc:AlternateContent>
      </w:r>
    </w:p>
    <w:p w:rsidR="00C27A0E" w:rsidRPr="00C27A0E" w:rsidRDefault="00C27A0E" w:rsidP="00C27A0E">
      <w:pPr>
        <w:spacing w:after="0" w:line="360" w:lineRule="auto"/>
        <w:jc w:val="both"/>
        <w:rPr>
          <w:rFonts w:ascii="Times New Roman" w:eastAsia="Calibri" w:hAnsi="Times New Roman" w:cs="Times New Roman"/>
          <w:sz w:val="24"/>
        </w:rPr>
      </w:pPr>
    </w:p>
    <w:p w:rsidR="00C27A0E" w:rsidRPr="00C27A0E" w:rsidRDefault="00C27A0E" w:rsidP="00C27A0E">
      <w:pPr>
        <w:spacing w:after="0" w:line="360" w:lineRule="auto"/>
        <w:jc w:val="both"/>
        <w:rPr>
          <w:rFonts w:ascii="Times New Roman" w:eastAsia="Calibri" w:hAnsi="Times New Roman" w:cs="Times New Roman"/>
          <w:sz w:val="24"/>
        </w:rPr>
      </w:pPr>
    </w:p>
    <w:p w:rsidR="00C27A0E" w:rsidRPr="00C27A0E" w:rsidRDefault="00C27A0E" w:rsidP="00C27A0E">
      <w:pPr>
        <w:spacing w:after="0" w:line="360" w:lineRule="auto"/>
        <w:jc w:val="both"/>
        <w:rPr>
          <w:rFonts w:ascii="Times New Roman" w:eastAsia="Calibri" w:hAnsi="Times New Roman" w:cs="Times New Roman"/>
          <w:sz w:val="24"/>
        </w:rPr>
      </w:pPr>
    </w:p>
    <w:p w:rsidR="00C27A0E" w:rsidRPr="00C27A0E" w:rsidRDefault="00C27A0E" w:rsidP="00C27A0E">
      <w:pPr>
        <w:spacing w:after="0" w:line="360" w:lineRule="auto"/>
        <w:jc w:val="both"/>
        <w:rPr>
          <w:rFonts w:ascii="Times New Roman" w:eastAsia="Calibri" w:hAnsi="Times New Roman" w:cs="Times New Roman"/>
          <w:sz w:val="24"/>
        </w:rPr>
      </w:pPr>
    </w:p>
    <w:p w:rsidR="00C27A0E" w:rsidRPr="00C27A0E" w:rsidRDefault="00C27A0E" w:rsidP="00C27A0E">
      <w:pPr>
        <w:spacing w:after="0" w:line="360" w:lineRule="auto"/>
        <w:jc w:val="both"/>
        <w:rPr>
          <w:rFonts w:ascii="Times New Roman" w:eastAsia="Calibri" w:hAnsi="Times New Roman" w:cs="Times New Roman"/>
          <w:sz w:val="24"/>
        </w:rPr>
      </w:pPr>
    </w:p>
    <w:p w:rsidR="00C27A0E" w:rsidRPr="00C27A0E" w:rsidRDefault="00C27A0E" w:rsidP="00C27A0E">
      <w:pPr>
        <w:spacing w:after="0" w:line="360" w:lineRule="auto"/>
        <w:jc w:val="both"/>
        <w:rPr>
          <w:rFonts w:ascii="Times New Roman" w:eastAsia="Calibri" w:hAnsi="Times New Roman" w:cs="Times New Roman"/>
          <w:sz w:val="24"/>
        </w:rPr>
      </w:pPr>
    </w:p>
    <w:p w:rsidR="00C27A0E" w:rsidRPr="00C27A0E" w:rsidRDefault="00C27A0E" w:rsidP="00C27A0E">
      <w:pPr>
        <w:keepNext/>
        <w:keepLines/>
        <w:spacing w:after="0" w:line="360" w:lineRule="auto"/>
        <w:ind w:firstLine="709"/>
        <w:jc w:val="both"/>
        <w:outlineLvl w:val="2"/>
        <w:rPr>
          <w:rFonts w:ascii="Times New Roman" w:eastAsia="Times New Roman" w:hAnsi="Times New Roman" w:cs="Times New Roman"/>
          <w:b/>
          <w:sz w:val="24"/>
          <w:szCs w:val="24"/>
        </w:rPr>
      </w:pPr>
    </w:p>
    <w:bookmarkStart w:id="6" w:name="_Toc496685064" w:displacedByCustomXml="next"/>
    <w:sdt>
      <w:sdtPr>
        <w:rPr>
          <w:rFonts w:ascii="Times New Roman" w:eastAsia="Times New Roman" w:hAnsi="Times New Roman" w:cs="Times New Roman"/>
          <w:b/>
          <w:sz w:val="24"/>
          <w:szCs w:val="24"/>
        </w:rPr>
        <w:id w:val="-1937591129"/>
        <w:lock w:val="contentLocked"/>
      </w:sdtPr>
      <w:sdtContent>
        <w:p w:rsidR="00C27A0E" w:rsidRPr="00C27A0E" w:rsidRDefault="00C27A0E" w:rsidP="00C27A0E">
          <w:pPr>
            <w:keepNext/>
            <w:keepLines/>
            <w:spacing w:after="0" w:line="360" w:lineRule="auto"/>
            <w:ind w:firstLine="709"/>
            <w:jc w:val="both"/>
            <w:outlineLvl w:val="2"/>
            <w:rPr>
              <w:rFonts w:ascii="Times New Roman" w:eastAsia="Times New Roman" w:hAnsi="Times New Roman" w:cs="Times New Roman"/>
              <w:b/>
              <w:sz w:val="24"/>
              <w:szCs w:val="24"/>
            </w:rPr>
          </w:pPr>
          <w:r w:rsidRPr="00C27A0E">
            <w:rPr>
              <w:rFonts w:ascii="Times New Roman" w:eastAsia="Times New Roman" w:hAnsi="Times New Roman" w:cs="Times New Roman"/>
              <w:b/>
              <w:sz w:val="24"/>
              <w:szCs w:val="24"/>
            </w:rPr>
            <w:t>1.4. Источники данных</w:t>
          </w:r>
        </w:p>
      </w:sdtContent>
    </w:sdt>
    <w:bookmarkEnd w:id="6" w:displacedByCustomXml="prev"/>
    <w:p w:rsidR="00C27A0E" w:rsidRPr="00C27A0E" w:rsidRDefault="00C27A0E" w:rsidP="00C27A0E">
      <w:pPr>
        <w:spacing w:after="0" w:line="240" w:lineRule="auto"/>
        <w:ind w:firstLine="709"/>
        <w:jc w:val="both"/>
        <w:rPr>
          <w:rFonts w:ascii="Times New Roman" w:eastAsia="Calibri" w:hAnsi="Times New Roman" w:cs="Times New Roman"/>
          <w:sz w:val="28"/>
        </w:rPr>
      </w:pPr>
      <w:r w:rsidRPr="00C27A0E">
        <w:rPr>
          <w:rFonts w:ascii="Times New Roman" w:eastAsia="Calibri" w:hAnsi="Times New Roman" w:cs="Times New Roman"/>
          <w:sz w:val="28"/>
        </w:rPr>
        <w:t>Источником данных являются мониторинги системы образования.</w:t>
      </w:r>
    </w:p>
    <w:p w:rsidR="00C27A0E" w:rsidRPr="007651A3" w:rsidRDefault="00C27A0E" w:rsidP="00C27A0E">
      <w:pPr>
        <w:spacing w:after="0" w:line="240" w:lineRule="auto"/>
        <w:ind w:firstLine="709"/>
        <w:jc w:val="both"/>
        <w:rPr>
          <w:rFonts w:ascii="Times New Roman" w:eastAsia="Calibri" w:hAnsi="Times New Roman" w:cs="Times New Roman"/>
          <w:sz w:val="28"/>
        </w:rPr>
      </w:pPr>
      <w:r w:rsidRPr="007651A3">
        <w:rPr>
          <w:rFonts w:ascii="Times New Roman" w:eastAsia="Calibri" w:hAnsi="Times New Roman" w:cs="Times New Roman"/>
          <w:sz w:val="28"/>
        </w:rPr>
        <w:t xml:space="preserve">Значения показателей рассчитаны на основе статистических данных, предоставленных по формам федерального статистического наблюдения. </w:t>
      </w:r>
    </w:p>
    <w:p w:rsidR="00AE461E" w:rsidRDefault="00AE461E" w:rsidP="00AE461E">
      <w:pPr>
        <w:spacing w:after="0" w:line="240" w:lineRule="auto"/>
        <w:ind w:firstLine="540"/>
        <w:jc w:val="both"/>
        <w:rPr>
          <w:rFonts w:ascii="Times New Roman" w:eastAsia="Times New Roman" w:hAnsi="Times New Roman" w:cs="Times New Roman"/>
          <w:sz w:val="28"/>
          <w:szCs w:val="24"/>
          <w:lang w:eastAsia="ru-RU"/>
        </w:rPr>
      </w:pPr>
    </w:p>
    <w:p w:rsidR="00051EE1" w:rsidRDefault="00051EE1" w:rsidP="00AE461E">
      <w:pPr>
        <w:spacing w:after="0" w:line="240" w:lineRule="auto"/>
        <w:ind w:firstLine="540"/>
        <w:jc w:val="both"/>
        <w:rPr>
          <w:rFonts w:ascii="Times New Roman" w:eastAsia="Times New Roman" w:hAnsi="Times New Roman" w:cs="Times New Roman"/>
          <w:sz w:val="28"/>
          <w:szCs w:val="24"/>
          <w:lang w:eastAsia="ru-RU"/>
        </w:rPr>
      </w:pPr>
    </w:p>
    <w:p w:rsidR="00051EE1" w:rsidRDefault="00051EE1" w:rsidP="00AE461E">
      <w:pPr>
        <w:spacing w:after="0" w:line="240" w:lineRule="auto"/>
        <w:ind w:firstLine="540"/>
        <w:jc w:val="both"/>
        <w:rPr>
          <w:rFonts w:ascii="Times New Roman" w:eastAsia="Times New Roman" w:hAnsi="Times New Roman" w:cs="Times New Roman"/>
          <w:sz w:val="28"/>
          <w:szCs w:val="24"/>
          <w:lang w:eastAsia="ru-RU"/>
        </w:rPr>
      </w:pPr>
    </w:p>
    <w:p w:rsidR="00051EE1" w:rsidRDefault="00051EE1" w:rsidP="00AE461E">
      <w:pPr>
        <w:spacing w:after="0" w:line="240" w:lineRule="auto"/>
        <w:ind w:firstLine="540"/>
        <w:jc w:val="both"/>
        <w:rPr>
          <w:rFonts w:ascii="Times New Roman" w:eastAsia="Times New Roman" w:hAnsi="Times New Roman" w:cs="Times New Roman"/>
          <w:sz w:val="28"/>
          <w:szCs w:val="24"/>
          <w:lang w:eastAsia="ru-RU"/>
        </w:rPr>
      </w:pPr>
    </w:p>
    <w:p w:rsidR="00051EE1" w:rsidRDefault="00051EE1" w:rsidP="00AE461E">
      <w:pPr>
        <w:spacing w:after="0" w:line="240" w:lineRule="auto"/>
        <w:ind w:firstLine="540"/>
        <w:jc w:val="both"/>
        <w:rPr>
          <w:rFonts w:ascii="Times New Roman" w:eastAsia="Times New Roman" w:hAnsi="Times New Roman" w:cs="Times New Roman"/>
          <w:sz w:val="28"/>
          <w:szCs w:val="24"/>
          <w:lang w:eastAsia="ru-RU"/>
        </w:rPr>
      </w:pPr>
    </w:p>
    <w:p w:rsidR="00051EE1" w:rsidRDefault="00051EE1" w:rsidP="00AE461E">
      <w:pPr>
        <w:spacing w:after="0" w:line="240" w:lineRule="auto"/>
        <w:ind w:firstLine="540"/>
        <w:jc w:val="both"/>
        <w:rPr>
          <w:rFonts w:ascii="Times New Roman" w:eastAsia="Times New Roman" w:hAnsi="Times New Roman" w:cs="Times New Roman"/>
          <w:sz w:val="28"/>
          <w:szCs w:val="24"/>
          <w:lang w:eastAsia="ru-RU"/>
        </w:rPr>
      </w:pPr>
    </w:p>
    <w:p w:rsidR="00051EE1" w:rsidRDefault="00051EE1" w:rsidP="00AE461E">
      <w:pPr>
        <w:spacing w:after="0" w:line="240" w:lineRule="auto"/>
        <w:ind w:firstLine="540"/>
        <w:jc w:val="both"/>
        <w:rPr>
          <w:rFonts w:ascii="Times New Roman" w:eastAsia="Times New Roman" w:hAnsi="Times New Roman" w:cs="Times New Roman"/>
          <w:sz w:val="28"/>
          <w:szCs w:val="24"/>
          <w:lang w:eastAsia="ru-RU"/>
        </w:rPr>
      </w:pPr>
    </w:p>
    <w:p w:rsidR="00051EE1" w:rsidRDefault="00051EE1" w:rsidP="00AE461E">
      <w:pPr>
        <w:spacing w:after="0" w:line="240" w:lineRule="auto"/>
        <w:ind w:firstLine="540"/>
        <w:jc w:val="both"/>
        <w:rPr>
          <w:rFonts w:ascii="Times New Roman" w:eastAsia="Times New Roman" w:hAnsi="Times New Roman" w:cs="Times New Roman"/>
          <w:sz w:val="28"/>
          <w:szCs w:val="24"/>
          <w:lang w:eastAsia="ru-RU"/>
        </w:rPr>
      </w:pPr>
    </w:p>
    <w:p w:rsidR="00051EE1" w:rsidRDefault="00051EE1" w:rsidP="00AE461E">
      <w:pPr>
        <w:spacing w:after="0" w:line="240" w:lineRule="auto"/>
        <w:ind w:firstLine="540"/>
        <w:jc w:val="both"/>
        <w:rPr>
          <w:rFonts w:ascii="Times New Roman" w:eastAsia="Times New Roman" w:hAnsi="Times New Roman" w:cs="Times New Roman"/>
          <w:sz w:val="28"/>
          <w:szCs w:val="24"/>
          <w:lang w:eastAsia="ru-RU"/>
        </w:rPr>
      </w:pPr>
    </w:p>
    <w:p w:rsidR="00051EE1" w:rsidRDefault="00051EE1" w:rsidP="00AE461E">
      <w:pPr>
        <w:spacing w:after="0" w:line="240" w:lineRule="auto"/>
        <w:ind w:firstLine="540"/>
        <w:jc w:val="both"/>
        <w:rPr>
          <w:rFonts w:ascii="Times New Roman" w:eastAsia="Times New Roman" w:hAnsi="Times New Roman" w:cs="Times New Roman"/>
          <w:sz w:val="28"/>
          <w:szCs w:val="24"/>
          <w:lang w:eastAsia="ru-RU"/>
        </w:rPr>
      </w:pPr>
    </w:p>
    <w:p w:rsidR="00051EE1" w:rsidRDefault="00051EE1" w:rsidP="00AE461E">
      <w:pPr>
        <w:spacing w:after="0" w:line="240" w:lineRule="auto"/>
        <w:ind w:firstLine="540"/>
        <w:jc w:val="both"/>
        <w:rPr>
          <w:rFonts w:ascii="Times New Roman" w:eastAsia="Times New Roman" w:hAnsi="Times New Roman" w:cs="Times New Roman"/>
          <w:sz w:val="28"/>
          <w:szCs w:val="24"/>
          <w:lang w:eastAsia="ru-RU"/>
        </w:rPr>
      </w:pPr>
    </w:p>
    <w:p w:rsidR="00051EE1" w:rsidRDefault="00051EE1" w:rsidP="00AE461E">
      <w:pPr>
        <w:spacing w:after="0" w:line="240" w:lineRule="auto"/>
        <w:ind w:firstLine="540"/>
        <w:jc w:val="both"/>
        <w:rPr>
          <w:rFonts w:ascii="Times New Roman" w:eastAsia="Times New Roman" w:hAnsi="Times New Roman" w:cs="Times New Roman"/>
          <w:sz w:val="28"/>
          <w:szCs w:val="24"/>
          <w:lang w:eastAsia="ru-RU"/>
        </w:rPr>
      </w:pPr>
    </w:p>
    <w:p w:rsidR="00051EE1" w:rsidRDefault="00051EE1" w:rsidP="00AE461E">
      <w:pPr>
        <w:spacing w:after="0" w:line="240" w:lineRule="auto"/>
        <w:ind w:firstLine="540"/>
        <w:jc w:val="both"/>
        <w:rPr>
          <w:rFonts w:ascii="Times New Roman" w:eastAsia="Times New Roman" w:hAnsi="Times New Roman" w:cs="Times New Roman"/>
          <w:sz w:val="28"/>
          <w:szCs w:val="24"/>
          <w:lang w:eastAsia="ru-RU"/>
        </w:rPr>
      </w:pPr>
    </w:p>
    <w:p w:rsidR="00051EE1" w:rsidRDefault="00051EE1" w:rsidP="00AE461E">
      <w:pPr>
        <w:spacing w:after="0" w:line="240" w:lineRule="auto"/>
        <w:ind w:firstLine="540"/>
        <w:jc w:val="both"/>
        <w:rPr>
          <w:rFonts w:ascii="Times New Roman" w:eastAsia="Times New Roman" w:hAnsi="Times New Roman" w:cs="Times New Roman"/>
          <w:sz w:val="28"/>
          <w:szCs w:val="24"/>
          <w:lang w:eastAsia="ru-RU"/>
        </w:rPr>
      </w:pPr>
    </w:p>
    <w:p w:rsidR="00051EE1" w:rsidRDefault="00051EE1" w:rsidP="00AE461E">
      <w:pPr>
        <w:spacing w:after="0" w:line="240" w:lineRule="auto"/>
        <w:ind w:firstLine="540"/>
        <w:jc w:val="both"/>
        <w:rPr>
          <w:rFonts w:ascii="Times New Roman" w:eastAsia="Times New Roman" w:hAnsi="Times New Roman" w:cs="Times New Roman"/>
          <w:sz w:val="28"/>
          <w:szCs w:val="24"/>
          <w:lang w:eastAsia="ru-RU"/>
        </w:rPr>
      </w:pPr>
    </w:p>
    <w:p w:rsidR="00051EE1" w:rsidRDefault="00051EE1" w:rsidP="00AE461E">
      <w:pPr>
        <w:spacing w:after="0" w:line="240" w:lineRule="auto"/>
        <w:ind w:firstLine="540"/>
        <w:jc w:val="both"/>
        <w:rPr>
          <w:rFonts w:ascii="Times New Roman" w:eastAsia="Times New Roman" w:hAnsi="Times New Roman" w:cs="Times New Roman"/>
          <w:sz w:val="28"/>
          <w:szCs w:val="24"/>
          <w:lang w:eastAsia="ru-RU"/>
        </w:rPr>
      </w:pPr>
    </w:p>
    <w:p w:rsidR="00051EE1" w:rsidRDefault="00051EE1" w:rsidP="00AE461E">
      <w:pPr>
        <w:spacing w:after="0" w:line="240" w:lineRule="auto"/>
        <w:ind w:firstLine="540"/>
        <w:jc w:val="both"/>
        <w:rPr>
          <w:rFonts w:ascii="Times New Roman" w:eastAsia="Times New Roman" w:hAnsi="Times New Roman" w:cs="Times New Roman"/>
          <w:sz w:val="28"/>
          <w:szCs w:val="24"/>
          <w:lang w:eastAsia="ru-RU"/>
        </w:rPr>
      </w:pPr>
    </w:p>
    <w:p w:rsidR="00051EE1" w:rsidRDefault="00051EE1" w:rsidP="00AE461E">
      <w:pPr>
        <w:spacing w:after="0" w:line="240" w:lineRule="auto"/>
        <w:ind w:firstLine="540"/>
        <w:jc w:val="both"/>
        <w:rPr>
          <w:rFonts w:ascii="Times New Roman" w:eastAsia="Times New Roman" w:hAnsi="Times New Roman" w:cs="Times New Roman"/>
          <w:sz w:val="28"/>
          <w:szCs w:val="24"/>
          <w:lang w:eastAsia="ru-RU"/>
        </w:rPr>
      </w:pPr>
    </w:p>
    <w:p w:rsidR="00051EE1" w:rsidRDefault="00051EE1" w:rsidP="00AE461E">
      <w:pPr>
        <w:spacing w:after="0" w:line="240" w:lineRule="auto"/>
        <w:ind w:firstLine="540"/>
        <w:jc w:val="both"/>
        <w:rPr>
          <w:rFonts w:ascii="Times New Roman" w:eastAsia="Times New Roman" w:hAnsi="Times New Roman" w:cs="Times New Roman"/>
          <w:sz w:val="28"/>
          <w:szCs w:val="24"/>
          <w:lang w:eastAsia="ru-RU"/>
        </w:rPr>
      </w:pPr>
    </w:p>
    <w:p w:rsidR="00051EE1" w:rsidRPr="00AE461E" w:rsidRDefault="00051EE1" w:rsidP="00AE461E">
      <w:pPr>
        <w:spacing w:after="0" w:line="240" w:lineRule="auto"/>
        <w:ind w:firstLine="540"/>
        <w:jc w:val="both"/>
        <w:rPr>
          <w:rFonts w:ascii="Times New Roman" w:eastAsia="Times New Roman" w:hAnsi="Times New Roman" w:cs="Times New Roman"/>
          <w:sz w:val="28"/>
          <w:szCs w:val="24"/>
          <w:lang w:eastAsia="ru-RU"/>
        </w:rPr>
      </w:pPr>
    </w:p>
    <w:p w:rsidR="00AE461E" w:rsidRPr="00FE66B4" w:rsidRDefault="00B8445A" w:rsidP="00FE66B4">
      <w:pPr>
        <w:spacing w:after="0" w:line="216" w:lineRule="auto"/>
        <w:ind w:firstLine="540"/>
        <w:jc w:val="center"/>
        <w:rPr>
          <w:rFonts w:ascii="Times New Roman" w:eastAsia="Times New Roman" w:hAnsi="Times New Roman" w:cs="Times New Roman"/>
          <w:sz w:val="28"/>
          <w:szCs w:val="28"/>
          <w:lang w:eastAsia="ru-RU"/>
        </w:rPr>
      </w:pPr>
      <w:r w:rsidRPr="00FE66B4">
        <w:rPr>
          <w:rFonts w:ascii="Times New Roman" w:eastAsia="Times New Roman" w:hAnsi="Times New Roman" w:cs="Times New Roman"/>
          <w:b/>
          <w:bCs/>
          <w:sz w:val="28"/>
          <w:szCs w:val="28"/>
          <w:lang w:eastAsia="ru-RU"/>
        </w:rPr>
        <w:lastRenderedPageBreak/>
        <w:t xml:space="preserve">2. </w:t>
      </w:r>
      <w:r w:rsidR="00AE461E" w:rsidRPr="00FE66B4">
        <w:rPr>
          <w:rFonts w:ascii="Times New Roman" w:eastAsia="Times New Roman" w:hAnsi="Times New Roman" w:cs="Times New Roman"/>
          <w:b/>
          <w:bCs/>
          <w:sz w:val="28"/>
          <w:szCs w:val="28"/>
          <w:lang w:eastAsia="ru-RU"/>
        </w:rPr>
        <w:t>Анализ состояния и перспектив развития</w:t>
      </w:r>
      <w:r w:rsidRPr="00FE66B4">
        <w:rPr>
          <w:rFonts w:ascii="Times New Roman" w:eastAsia="Times New Roman" w:hAnsi="Times New Roman" w:cs="Times New Roman"/>
          <w:sz w:val="28"/>
          <w:szCs w:val="28"/>
          <w:lang w:eastAsia="ru-RU"/>
        </w:rPr>
        <w:t xml:space="preserve"> </w:t>
      </w:r>
      <w:r w:rsidR="00AE461E" w:rsidRPr="00FE66B4">
        <w:rPr>
          <w:rFonts w:ascii="Times New Roman" w:eastAsia="Calibri" w:hAnsi="Times New Roman" w:cs="Times New Roman"/>
          <w:b/>
          <w:bCs/>
          <w:color w:val="000000"/>
          <w:sz w:val="28"/>
          <w:szCs w:val="28"/>
        </w:rPr>
        <w:t>системы образования</w:t>
      </w:r>
      <w:r w:rsidRPr="00FE66B4">
        <w:rPr>
          <w:rFonts w:ascii="Times New Roman" w:eastAsia="Calibri" w:hAnsi="Times New Roman" w:cs="Times New Roman"/>
          <w:b/>
          <w:bCs/>
          <w:color w:val="000000"/>
          <w:sz w:val="28"/>
          <w:szCs w:val="28"/>
        </w:rPr>
        <w:t>: основная часть</w:t>
      </w:r>
    </w:p>
    <w:p w:rsidR="00AE461E" w:rsidRPr="00FE66B4" w:rsidRDefault="00AE461E" w:rsidP="00FE66B4">
      <w:pPr>
        <w:autoSpaceDE w:val="0"/>
        <w:autoSpaceDN w:val="0"/>
        <w:adjustRightInd w:val="0"/>
        <w:spacing w:after="0" w:line="216" w:lineRule="auto"/>
        <w:jc w:val="center"/>
        <w:rPr>
          <w:rFonts w:ascii="Times New Roman" w:eastAsia="Calibri" w:hAnsi="Times New Roman" w:cs="Times New Roman"/>
          <w:color w:val="000000"/>
          <w:sz w:val="28"/>
          <w:szCs w:val="28"/>
        </w:rPr>
      </w:pPr>
    </w:p>
    <w:p w:rsidR="00150CBF" w:rsidRPr="00150CBF" w:rsidRDefault="00150CBF" w:rsidP="00150CB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150CBF">
        <w:rPr>
          <w:rFonts w:ascii="Times New Roman" w:hAnsi="Times New Roman" w:cs="Times New Roman"/>
          <w:sz w:val="28"/>
          <w:szCs w:val="28"/>
        </w:rPr>
        <w:t xml:space="preserve">Эффективное функционирование и развитие </w:t>
      </w:r>
      <w:r w:rsidR="00075899">
        <w:rPr>
          <w:rFonts w:ascii="Times New Roman" w:hAnsi="Times New Roman" w:cs="Times New Roman"/>
          <w:sz w:val="28"/>
          <w:szCs w:val="28"/>
        </w:rPr>
        <w:t xml:space="preserve">системы образования неразрывно связано </w:t>
      </w:r>
      <w:r w:rsidRPr="00150CBF">
        <w:rPr>
          <w:rFonts w:ascii="Times New Roman" w:hAnsi="Times New Roman" w:cs="Times New Roman"/>
          <w:sz w:val="28"/>
          <w:szCs w:val="28"/>
        </w:rPr>
        <w:t xml:space="preserve">с условиями социально-экономического развития территории и складывающейся в ней демографической ситуации. </w:t>
      </w:r>
      <w:r w:rsidR="00075899">
        <w:rPr>
          <w:rFonts w:ascii="Times New Roman" w:hAnsi="Times New Roman" w:cs="Times New Roman"/>
          <w:sz w:val="28"/>
          <w:szCs w:val="28"/>
        </w:rPr>
        <w:tab/>
      </w:r>
      <w:r w:rsidRPr="00150CBF">
        <w:rPr>
          <w:rFonts w:ascii="Times New Roman" w:hAnsi="Times New Roman" w:cs="Times New Roman"/>
          <w:sz w:val="28"/>
          <w:szCs w:val="28"/>
        </w:rPr>
        <w:t>Стратегической целью социально-экономического развития городского округа город Елец является повышение уровня и качества жизни населения. При этом система образования  рассматривается  как ресурс  развития  территории. В городе  создана оптимальная сеть  образовательных  организаций, позволяющая  реализовать  право  граждан  на получение  более  качественного образования.</w:t>
      </w:r>
    </w:p>
    <w:p w:rsidR="00150CBF" w:rsidRPr="00150CBF" w:rsidRDefault="00150CBF" w:rsidP="007651A3">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150CBF">
        <w:rPr>
          <w:rStyle w:val="apple-style-span"/>
          <w:rFonts w:ascii="Times New Roman" w:hAnsi="Times New Roman" w:cs="Times New Roman"/>
          <w:sz w:val="28"/>
          <w:szCs w:val="28"/>
        </w:rPr>
        <w:t xml:space="preserve">Муниципальная система образования </w:t>
      </w:r>
      <w:r w:rsidR="00075899">
        <w:rPr>
          <w:rStyle w:val="apple-style-span"/>
          <w:rFonts w:ascii="Times New Roman" w:hAnsi="Times New Roman" w:cs="Times New Roman"/>
          <w:sz w:val="28"/>
          <w:szCs w:val="28"/>
        </w:rPr>
        <w:t>Ельца включает 42</w:t>
      </w:r>
      <w:r w:rsidR="0054659F">
        <w:rPr>
          <w:rStyle w:val="apple-style-span"/>
          <w:rFonts w:ascii="Times New Roman" w:hAnsi="Times New Roman" w:cs="Times New Roman"/>
          <w:sz w:val="28"/>
          <w:szCs w:val="28"/>
        </w:rPr>
        <w:t xml:space="preserve"> образовательных организации</w:t>
      </w:r>
      <w:r w:rsidRPr="00150CBF">
        <w:rPr>
          <w:rStyle w:val="apple-style-span"/>
          <w:rFonts w:ascii="Times New Roman" w:hAnsi="Times New Roman" w:cs="Times New Roman"/>
          <w:sz w:val="28"/>
          <w:szCs w:val="28"/>
        </w:rPr>
        <w:t>, из них 10 реализуют образовательные программы среднего общего образования, 2 – образовательные программы основного общего образования, 1 – адаптированные основные общеобразовательные программы для детей с умственной отсталостью (инт</w:t>
      </w:r>
      <w:r w:rsidR="00075899">
        <w:rPr>
          <w:rStyle w:val="apple-style-span"/>
          <w:rFonts w:ascii="Times New Roman" w:hAnsi="Times New Roman" w:cs="Times New Roman"/>
          <w:sz w:val="28"/>
          <w:szCs w:val="28"/>
        </w:rPr>
        <w:t>еллектуальными нарушениями), 1</w:t>
      </w:r>
      <w:r w:rsidRPr="00150CBF">
        <w:rPr>
          <w:rStyle w:val="apple-style-span"/>
          <w:rFonts w:ascii="Times New Roman" w:hAnsi="Times New Roman" w:cs="Times New Roman"/>
          <w:sz w:val="28"/>
          <w:szCs w:val="28"/>
        </w:rPr>
        <w:t xml:space="preserve"> – образовательные программы</w:t>
      </w:r>
      <w:r w:rsidR="0054659F">
        <w:rPr>
          <w:rStyle w:val="apple-style-span"/>
          <w:rFonts w:ascii="Times New Roman" w:hAnsi="Times New Roman" w:cs="Times New Roman"/>
          <w:sz w:val="28"/>
          <w:szCs w:val="28"/>
        </w:rPr>
        <w:t xml:space="preserve"> дополнительного образования, 28 ДОУ и 5</w:t>
      </w:r>
      <w:r w:rsidRPr="00150CBF">
        <w:rPr>
          <w:rStyle w:val="apple-style-span"/>
          <w:rFonts w:ascii="Times New Roman" w:hAnsi="Times New Roman" w:cs="Times New Roman"/>
          <w:sz w:val="28"/>
          <w:szCs w:val="28"/>
        </w:rPr>
        <w:t xml:space="preserve"> ОУ – образовательные программы дошкольного образования</w:t>
      </w:r>
      <w:r w:rsidR="0054659F">
        <w:rPr>
          <w:rStyle w:val="apple-style-span"/>
          <w:rFonts w:ascii="Times New Roman" w:hAnsi="Times New Roman" w:cs="Times New Roman"/>
          <w:sz w:val="28"/>
          <w:szCs w:val="28"/>
        </w:rPr>
        <w:t>.</w:t>
      </w:r>
    </w:p>
    <w:p w:rsidR="00150CBF" w:rsidRPr="001D5B74" w:rsidRDefault="00150CBF" w:rsidP="00150CBF">
      <w:pPr>
        <w:pStyle w:val="Default"/>
        <w:ind w:firstLine="567"/>
        <w:jc w:val="both"/>
        <w:rPr>
          <w:sz w:val="28"/>
        </w:rPr>
      </w:pPr>
      <w:r w:rsidRPr="001D5B74">
        <w:rPr>
          <w:sz w:val="28"/>
        </w:rPr>
        <w:t>Основная цель работы управления образования в 20</w:t>
      </w:r>
      <w:r w:rsidR="0054659F">
        <w:rPr>
          <w:sz w:val="28"/>
        </w:rPr>
        <w:t>21</w:t>
      </w:r>
      <w:r w:rsidRPr="001D5B74">
        <w:rPr>
          <w:sz w:val="28"/>
        </w:rPr>
        <w:t xml:space="preserve"> учебном году была определена, как обеспечение доступности качественного образования в соответствии с запросами населения и перспективными задачами социально-экономического развития региона, города.</w:t>
      </w:r>
    </w:p>
    <w:p w:rsidR="006A2419" w:rsidRPr="00FE66B4" w:rsidRDefault="006A2419" w:rsidP="00FE66B4">
      <w:pPr>
        <w:autoSpaceDE w:val="0"/>
        <w:autoSpaceDN w:val="0"/>
        <w:adjustRightInd w:val="0"/>
        <w:spacing w:after="0" w:line="216" w:lineRule="auto"/>
        <w:ind w:firstLine="851"/>
        <w:jc w:val="both"/>
        <w:rPr>
          <w:rFonts w:ascii="Times New Roman" w:eastAsia="Calibri" w:hAnsi="Times New Roman" w:cs="Times New Roman"/>
          <w:i/>
          <w:color w:val="000000"/>
          <w:sz w:val="28"/>
          <w:szCs w:val="28"/>
        </w:rPr>
      </w:pPr>
    </w:p>
    <w:p w:rsidR="00AE461E" w:rsidRPr="00FE66B4" w:rsidRDefault="006A2419" w:rsidP="00FE66B4">
      <w:pPr>
        <w:autoSpaceDE w:val="0"/>
        <w:autoSpaceDN w:val="0"/>
        <w:adjustRightInd w:val="0"/>
        <w:spacing w:after="0" w:line="216" w:lineRule="auto"/>
        <w:ind w:firstLine="851"/>
        <w:jc w:val="both"/>
        <w:rPr>
          <w:rFonts w:ascii="Times New Roman" w:eastAsia="Calibri" w:hAnsi="Times New Roman" w:cs="Times New Roman"/>
          <w:b/>
          <w:color w:val="000000"/>
          <w:sz w:val="28"/>
          <w:szCs w:val="28"/>
        </w:rPr>
      </w:pPr>
      <w:r w:rsidRPr="00FE66B4">
        <w:rPr>
          <w:rFonts w:ascii="Times New Roman" w:eastAsia="Calibri" w:hAnsi="Times New Roman" w:cs="Times New Roman"/>
          <w:b/>
          <w:color w:val="000000"/>
          <w:sz w:val="28"/>
          <w:szCs w:val="28"/>
        </w:rPr>
        <w:t>2.1. Сведения о развитии дошкольного образования.</w:t>
      </w:r>
    </w:p>
    <w:p w:rsidR="006A2419" w:rsidRPr="00FE66B4" w:rsidRDefault="006A2419" w:rsidP="00FE66B4">
      <w:pPr>
        <w:autoSpaceDE w:val="0"/>
        <w:autoSpaceDN w:val="0"/>
        <w:adjustRightInd w:val="0"/>
        <w:spacing w:after="0" w:line="216" w:lineRule="auto"/>
        <w:ind w:firstLine="851"/>
        <w:jc w:val="both"/>
        <w:rPr>
          <w:rFonts w:ascii="Times New Roman" w:eastAsia="Calibri" w:hAnsi="Times New Roman" w:cs="Times New Roman"/>
          <w:color w:val="000000"/>
          <w:sz w:val="28"/>
          <w:szCs w:val="28"/>
        </w:rPr>
      </w:pPr>
    </w:p>
    <w:p w:rsidR="006A2419" w:rsidRPr="007651A3" w:rsidRDefault="00432583" w:rsidP="007651A3">
      <w:pPr>
        <w:spacing w:after="0" w:line="240" w:lineRule="auto"/>
        <w:ind w:firstLine="539"/>
        <w:jc w:val="both"/>
        <w:rPr>
          <w:rFonts w:ascii="Times New Roman" w:eastAsia="Times New Roman" w:hAnsi="Times New Roman" w:cs="Times New Roman"/>
          <w:sz w:val="28"/>
          <w:szCs w:val="28"/>
          <w:lang w:eastAsia="ru-RU"/>
        </w:rPr>
      </w:pPr>
      <w:r w:rsidRPr="007651A3">
        <w:rPr>
          <w:rFonts w:ascii="Times New Roman" w:eastAsia="Times New Roman" w:hAnsi="Times New Roman" w:cs="Times New Roman"/>
          <w:sz w:val="28"/>
          <w:szCs w:val="28"/>
          <w:lang w:eastAsia="ru-RU"/>
        </w:rPr>
        <w:t xml:space="preserve">Дошкольное образование гарантировано Конституцией РФ. </w:t>
      </w:r>
      <w:r w:rsidR="006A2419" w:rsidRPr="007651A3">
        <w:rPr>
          <w:rFonts w:ascii="Times New Roman" w:eastAsia="Times New Roman" w:hAnsi="Times New Roman" w:cs="Times New Roman"/>
          <w:sz w:val="28"/>
          <w:szCs w:val="28"/>
          <w:lang w:eastAsia="ru-RU"/>
        </w:rPr>
        <w:t>Главная цель образовательной политики Российской Федерации в сфере дошкольного образования – реализация прав каждого ребенка на качественное и доступное образование, обеспечивающее основы для успешного обучения в школе.</w:t>
      </w:r>
    </w:p>
    <w:p w:rsidR="00B55941" w:rsidRPr="00FE66B4" w:rsidRDefault="00B55941" w:rsidP="00FE66B4">
      <w:pPr>
        <w:spacing w:after="0" w:line="216" w:lineRule="auto"/>
        <w:ind w:firstLine="540"/>
        <w:jc w:val="center"/>
        <w:rPr>
          <w:rFonts w:ascii="Times New Roman" w:hAnsi="Times New Roman" w:cs="Times New Roman"/>
          <w:b/>
          <w:sz w:val="28"/>
          <w:szCs w:val="28"/>
        </w:rPr>
      </w:pPr>
    </w:p>
    <w:p w:rsidR="000E68A2" w:rsidRPr="00FE66B4" w:rsidRDefault="000E68A2" w:rsidP="00FE66B4">
      <w:pPr>
        <w:spacing w:after="0" w:line="216" w:lineRule="auto"/>
        <w:ind w:firstLine="540"/>
        <w:jc w:val="center"/>
        <w:rPr>
          <w:rFonts w:ascii="Times New Roman" w:hAnsi="Times New Roman" w:cs="Times New Roman"/>
          <w:b/>
          <w:sz w:val="28"/>
          <w:szCs w:val="28"/>
        </w:rPr>
      </w:pPr>
      <w:r w:rsidRPr="00FE66B4">
        <w:rPr>
          <w:rFonts w:ascii="Times New Roman" w:hAnsi="Times New Roman" w:cs="Times New Roman"/>
          <w:b/>
          <w:sz w:val="28"/>
          <w:szCs w:val="28"/>
        </w:rPr>
        <w:t>Уровень доступности дошкольного образования и численность населения, получающего дошкольное образование</w:t>
      </w:r>
    </w:p>
    <w:p w:rsidR="000E68A2" w:rsidRPr="00FE66B4" w:rsidRDefault="000E68A2" w:rsidP="00FE66B4">
      <w:pPr>
        <w:spacing w:after="0" w:line="216" w:lineRule="auto"/>
        <w:ind w:firstLine="540"/>
        <w:jc w:val="both"/>
        <w:rPr>
          <w:rFonts w:ascii="Times New Roman" w:hAnsi="Times New Roman" w:cs="Times New Roman"/>
          <w:b/>
          <w:sz w:val="28"/>
          <w:szCs w:val="28"/>
        </w:rPr>
      </w:pPr>
    </w:p>
    <w:p w:rsidR="00150CBF" w:rsidRPr="00150CBF" w:rsidRDefault="00150CBF" w:rsidP="00150CBF">
      <w:pPr>
        <w:autoSpaceDE w:val="0"/>
        <w:autoSpaceDN w:val="0"/>
        <w:adjustRightInd w:val="0"/>
        <w:spacing w:after="0" w:line="240" w:lineRule="auto"/>
        <w:ind w:firstLine="567"/>
        <w:jc w:val="both"/>
        <w:rPr>
          <w:rFonts w:ascii="Times New Roman" w:hAnsi="Times New Roman" w:cs="Times New Roman"/>
          <w:sz w:val="28"/>
          <w:szCs w:val="28"/>
        </w:rPr>
      </w:pPr>
      <w:r w:rsidRPr="00150CBF">
        <w:rPr>
          <w:rFonts w:ascii="Times New Roman" w:hAnsi="Times New Roman" w:cs="Times New Roman"/>
          <w:sz w:val="28"/>
          <w:szCs w:val="28"/>
        </w:rPr>
        <w:t xml:space="preserve">В сфере дошкольного образования приоритетным направлением деятельности остается обеспечение доступности дошкольного образования.          </w:t>
      </w:r>
    </w:p>
    <w:p w:rsidR="00150CBF" w:rsidRPr="0054659F" w:rsidRDefault="00B55941" w:rsidP="00150CBF">
      <w:pPr>
        <w:spacing w:after="0" w:line="216" w:lineRule="auto"/>
        <w:ind w:firstLine="540"/>
        <w:jc w:val="both"/>
        <w:rPr>
          <w:rFonts w:ascii="Times New Roman" w:eastAsia="Calibri" w:hAnsi="Times New Roman" w:cs="Times New Roman"/>
          <w:color w:val="000000"/>
          <w:sz w:val="28"/>
          <w:szCs w:val="28"/>
        </w:rPr>
      </w:pPr>
      <w:r w:rsidRPr="00FE66B4">
        <w:rPr>
          <w:rFonts w:ascii="Times New Roman" w:eastAsia="Calibri" w:hAnsi="Times New Roman" w:cs="Times New Roman"/>
          <w:color w:val="000000"/>
          <w:sz w:val="28"/>
          <w:szCs w:val="28"/>
        </w:rPr>
        <w:t>В 20</w:t>
      </w:r>
      <w:r w:rsidR="0054659F">
        <w:rPr>
          <w:rFonts w:ascii="Times New Roman" w:eastAsia="Calibri" w:hAnsi="Times New Roman" w:cs="Times New Roman"/>
          <w:color w:val="000000"/>
          <w:sz w:val="28"/>
          <w:szCs w:val="28"/>
        </w:rPr>
        <w:t>21</w:t>
      </w:r>
      <w:r w:rsidRPr="00FE66B4">
        <w:rPr>
          <w:rFonts w:ascii="Times New Roman" w:eastAsia="Calibri" w:hAnsi="Times New Roman" w:cs="Times New Roman"/>
          <w:color w:val="000000"/>
          <w:sz w:val="28"/>
          <w:szCs w:val="28"/>
        </w:rPr>
        <w:t xml:space="preserve"> году город Елец сохранил 100% обеспечен</w:t>
      </w:r>
      <w:r w:rsidR="00EB3368" w:rsidRPr="00FE66B4">
        <w:rPr>
          <w:rFonts w:ascii="Times New Roman" w:eastAsia="Calibri" w:hAnsi="Times New Roman" w:cs="Times New Roman"/>
          <w:color w:val="000000"/>
          <w:sz w:val="28"/>
          <w:szCs w:val="28"/>
        </w:rPr>
        <w:t>ность</w:t>
      </w:r>
      <w:r w:rsidRPr="00FE66B4">
        <w:rPr>
          <w:rFonts w:ascii="Times New Roman" w:eastAsia="Calibri" w:hAnsi="Times New Roman" w:cs="Times New Roman"/>
          <w:color w:val="000000"/>
          <w:sz w:val="28"/>
          <w:szCs w:val="28"/>
        </w:rPr>
        <w:t xml:space="preserve"> услугами дошкольного образования всех желающих </w:t>
      </w:r>
      <w:r w:rsidR="00EB3368" w:rsidRPr="00FE66B4">
        <w:rPr>
          <w:rFonts w:ascii="Times New Roman" w:eastAsia="Calibri" w:hAnsi="Times New Roman" w:cs="Times New Roman"/>
          <w:color w:val="000000"/>
          <w:sz w:val="28"/>
          <w:szCs w:val="28"/>
        </w:rPr>
        <w:t>детей в возрасте от 3 до 7 лет и</w:t>
      </w:r>
      <w:r w:rsidRPr="00FE66B4">
        <w:rPr>
          <w:rFonts w:ascii="Times New Roman" w:eastAsia="Calibri" w:hAnsi="Times New Roman" w:cs="Times New Roman"/>
          <w:color w:val="000000"/>
          <w:sz w:val="28"/>
          <w:szCs w:val="28"/>
        </w:rPr>
        <w:t xml:space="preserve"> детей </w:t>
      </w:r>
      <w:r w:rsidR="00EB3368" w:rsidRPr="00FE66B4">
        <w:rPr>
          <w:rFonts w:ascii="Times New Roman" w:eastAsia="Calibri" w:hAnsi="Times New Roman" w:cs="Times New Roman"/>
          <w:color w:val="000000"/>
          <w:sz w:val="28"/>
          <w:szCs w:val="28"/>
        </w:rPr>
        <w:t xml:space="preserve">младше </w:t>
      </w:r>
      <w:r w:rsidR="0054659F">
        <w:rPr>
          <w:rFonts w:ascii="Times New Roman" w:eastAsia="Calibri" w:hAnsi="Times New Roman" w:cs="Times New Roman"/>
          <w:color w:val="000000"/>
          <w:sz w:val="28"/>
          <w:szCs w:val="28"/>
        </w:rPr>
        <w:t>3-х лет</w:t>
      </w:r>
      <w:r w:rsidR="00A37738">
        <w:rPr>
          <w:rFonts w:ascii="Times New Roman" w:eastAsia="Calibri" w:hAnsi="Times New Roman" w:cs="Times New Roman"/>
          <w:color w:val="000000"/>
          <w:sz w:val="28"/>
          <w:szCs w:val="28"/>
        </w:rPr>
        <w:t xml:space="preserve"> (от 2 месяцев до 3 лет)</w:t>
      </w:r>
      <w:r w:rsidR="0054659F">
        <w:rPr>
          <w:rFonts w:ascii="Times New Roman" w:eastAsia="Calibri" w:hAnsi="Times New Roman" w:cs="Times New Roman"/>
          <w:color w:val="000000"/>
          <w:sz w:val="28"/>
          <w:szCs w:val="28"/>
        </w:rPr>
        <w:t>.</w:t>
      </w:r>
    </w:p>
    <w:p w:rsidR="00150CBF" w:rsidRDefault="00150CBF" w:rsidP="00150CBF">
      <w:pPr>
        <w:spacing w:after="0" w:line="216" w:lineRule="auto"/>
        <w:ind w:firstLine="540"/>
        <w:jc w:val="both"/>
        <w:rPr>
          <w:rFonts w:ascii="Times New Roman" w:hAnsi="Times New Roman" w:cs="Times New Roman"/>
          <w:sz w:val="28"/>
          <w:szCs w:val="28"/>
        </w:rPr>
      </w:pPr>
      <w:r w:rsidRPr="00150CBF">
        <w:rPr>
          <w:rFonts w:ascii="Times New Roman" w:hAnsi="Times New Roman" w:cs="Times New Roman"/>
          <w:sz w:val="28"/>
          <w:szCs w:val="28"/>
        </w:rPr>
        <w:t>В город</w:t>
      </w:r>
      <w:r w:rsidR="0054659F">
        <w:rPr>
          <w:rFonts w:ascii="Times New Roman" w:hAnsi="Times New Roman" w:cs="Times New Roman"/>
          <w:sz w:val="28"/>
          <w:szCs w:val="28"/>
        </w:rPr>
        <w:t xml:space="preserve">ском округе город Елец </w:t>
      </w:r>
      <w:r w:rsidRPr="00150CBF">
        <w:rPr>
          <w:rFonts w:ascii="Times New Roman" w:hAnsi="Times New Roman" w:cs="Times New Roman"/>
          <w:sz w:val="28"/>
          <w:szCs w:val="28"/>
        </w:rPr>
        <w:t>до</w:t>
      </w:r>
      <w:r w:rsidR="0054659F">
        <w:rPr>
          <w:rFonts w:ascii="Times New Roman" w:hAnsi="Times New Roman" w:cs="Times New Roman"/>
          <w:sz w:val="28"/>
          <w:szCs w:val="28"/>
        </w:rPr>
        <w:t xml:space="preserve">школьным образованием охвачено </w:t>
      </w:r>
      <w:r w:rsidRPr="00150CBF">
        <w:rPr>
          <w:rFonts w:ascii="Times New Roman" w:hAnsi="Times New Roman" w:cs="Times New Roman"/>
          <w:sz w:val="28"/>
          <w:szCs w:val="28"/>
        </w:rPr>
        <w:t>4</w:t>
      </w:r>
      <w:r w:rsidR="00A37738">
        <w:rPr>
          <w:rFonts w:ascii="Times New Roman" w:hAnsi="Times New Roman" w:cs="Times New Roman"/>
          <w:sz w:val="28"/>
          <w:szCs w:val="28"/>
        </w:rPr>
        <w:t>402</w:t>
      </w:r>
      <w:r w:rsidR="00D910A4">
        <w:rPr>
          <w:rFonts w:ascii="Times New Roman" w:hAnsi="Times New Roman" w:cs="Times New Roman"/>
          <w:sz w:val="28"/>
          <w:szCs w:val="28"/>
        </w:rPr>
        <w:t xml:space="preserve"> детей</w:t>
      </w:r>
      <w:r w:rsidR="0054659F">
        <w:rPr>
          <w:rFonts w:ascii="Times New Roman" w:hAnsi="Times New Roman" w:cs="Times New Roman"/>
          <w:sz w:val="28"/>
          <w:szCs w:val="28"/>
        </w:rPr>
        <w:t>.</w:t>
      </w:r>
      <w:r w:rsidRPr="00150CBF">
        <w:rPr>
          <w:rFonts w:ascii="Times New Roman" w:hAnsi="Times New Roman" w:cs="Times New Roman"/>
          <w:color w:val="000000"/>
          <w:sz w:val="28"/>
          <w:szCs w:val="28"/>
        </w:rPr>
        <w:t xml:space="preserve"> </w:t>
      </w:r>
      <w:r w:rsidR="0054659F" w:rsidRPr="00FE66B4">
        <w:rPr>
          <w:rFonts w:ascii="Times New Roman" w:eastAsia="Calibri" w:hAnsi="Times New Roman" w:cs="Times New Roman"/>
          <w:color w:val="000000"/>
          <w:sz w:val="28"/>
          <w:szCs w:val="28"/>
        </w:rPr>
        <w:t>Показатель доступности дошкольного образования составил 100%.</w:t>
      </w:r>
    </w:p>
    <w:p w:rsidR="00150CBF" w:rsidRPr="00150CBF" w:rsidRDefault="00150CBF" w:rsidP="00150CBF">
      <w:pPr>
        <w:spacing w:after="0" w:line="216" w:lineRule="auto"/>
        <w:ind w:firstLine="540"/>
        <w:jc w:val="both"/>
        <w:rPr>
          <w:rFonts w:ascii="Times New Roman" w:eastAsia="Calibri" w:hAnsi="Times New Roman" w:cs="Times New Roman"/>
          <w:sz w:val="28"/>
          <w:szCs w:val="28"/>
        </w:rPr>
      </w:pPr>
      <w:r w:rsidRPr="00150CBF">
        <w:rPr>
          <w:rFonts w:ascii="Times New Roman" w:eastAsia="Calibri" w:hAnsi="Times New Roman" w:cs="Times New Roman"/>
          <w:sz w:val="28"/>
          <w:szCs w:val="28"/>
        </w:rPr>
        <w:t xml:space="preserve">Детские сады реализуют основную общеобразовательную программу дошкольного образования в группах общей направленности. Все учреждения  имеют лицензии на образовательную деятельность. </w:t>
      </w:r>
    </w:p>
    <w:p w:rsidR="00150CBF" w:rsidRPr="00150CBF" w:rsidRDefault="00150CBF" w:rsidP="00150CBF">
      <w:pPr>
        <w:spacing w:after="0" w:line="240" w:lineRule="auto"/>
        <w:ind w:firstLine="708"/>
        <w:jc w:val="both"/>
        <w:rPr>
          <w:rFonts w:ascii="Times New Roman" w:eastAsia="Calibri" w:hAnsi="Times New Roman" w:cs="Times New Roman"/>
          <w:sz w:val="28"/>
          <w:szCs w:val="28"/>
        </w:rPr>
      </w:pPr>
      <w:r w:rsidRPr="00150CBF">
        <w:rPr>
          <w:rFonts w:ascii="Times New Roman" w:hAnsi="Times New Roman" w:cs="Times New Roman"/>
          <w:sz w:val="28"/>
        </w:rPr>
        <w:t xml:space="preserve">В соответствии с поручением Президента РФ к 2021 году 100% детей, желающих получать дошкольное образование, в возрасте от 2 месяцев до 3 </w:t>
      </w:r>
      <w:r w:rsidRPr="00150CBF">
        <w:rPr>
          <w:rFonts w:ascii="Times New Roman" w:hAnsi="Times New Roman" w:cs="Times New Roman"/>
          <w:sz w:val="28"/>
        </w:rPr>
        <w:lastRenderedPageBreak/>
        <w:t>лет, должны быть обеспечены местами в детских садах. Доступность дошкольного образования для детей младше 3 лет в городе Ельце – 100%</w:t>
      </w:r>
      <w:r w:rsidR="00D910A4">
        <w:rPr>
          <w:rFonts w:ascii="Times New Roman" w:hAnsi="Times New Roman" w:cs="Times New Roman"/>
          <w:sz w:val="28"/>
        </w:rPr>
        <w:t>.</w:t>
      </w:r>
    </w:p>
    <w:p w:rsidR="00794D20" w:rsidRPr="00FE66B4" w:rsidRDefault="0054659F" w:rsidP="00A65FF6">
      <w:pPr>
        <w:autoSpaceDE w:val="0"/>
        <w:autoSpaceDN w:val="0"/>
        <w:adjustRightInd w:val="0"/>
        <w:spacing w:after="0" w:line="216"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sz w:val="28"/>
          <w:szCs w:val="28"/>
        </w:rPr>
        <w:t xml:space="preserve">Доля </w:t>
      </w:r>
      <w:r w:rsidRPr="0054659F">
        <w:rPr>
          <w:rFonts w:ascii="Times New Roman" w:eastAsia="Calibri" w:hAnsi="Times New Roman" w:cs="Times New Roman"/>
          <w:sz w:val="28"/>
          <w:szCs w:val="28"/>
        </w:rPr>
        <w:t>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1-6 лет  составила 72,4% в  2021 году</w:t>
      </w:r>
      <w:r>
        <w:rPr>
          <w:rFonts w:ascii="Times New Roman" w:eastAsia="Calibri" w:hAnsi="Times New Roman" w:cs="Times New Roman"/>
          <w:sz w:val="28"/>
          <w:szCs w:val="28"/>
        </w:rPr>
        <w:t xml:space="preserve">. </w:t>
      </w:r>
      <w:r w:rsidR="00B55941" w:rsidRPr="00FE66B4">
        <w:rPr>
          <w:rFonts w:ascii="Times New Roman" w:eastAsia="Calibri" w:hAnsi="Times New Roman" w:cs="Times New Roman"/>
          <w:color w:val="000000"/>
          <w:sz w:val="28"/>
          <w:szCs w:val="28"/>
        </w:rPr>
        <w:t>Очередность в дошкольные образовательные учреждения отсутствует.</w:t>
      </w:r>
    </w:p>
    <w:p w:rsidR="00395764" w:rsidRPr="00FE66B4" w:rsidRDefault="00395764" w:rsidP="00FE66B4">
      <w:pPr>
        <w:spacing w:after="0" w:line="216" w:lineRule="auto"/>
        <w:ind w:firstLine="540"/>
        <w:jc w:val="both"/>
        <w:rPr>
          <w:rFonts w:ascii="Times New Roman" w:eastAsia="Times New Roman" w:hAnsi="Times New Roman" w:cs="Times New Roman"/>
          <w:sz w:val="28"/>
          <w:szCs w:val="28"/>
          <w:lang w:eastAsia="ru-RU"/>
        </w:rPr>
      </w:pPr>
    </w:p>
    <w:p w:rsidR="00E250D7" w:rsidRPr="00FE66B4" w:rsidRDefault="00E250D7" w:rsidP="00FE66B4">
      <w:pPr>
        <w:spacing w:after="0" w:line="216" w:lineRule="auto"/>
        <w:ind w:firstLine="540"/>
        <w:jc w:val="center"/>
        <w:rPr>
          <w:rFonts w:ascii="Times New Roman" w:hAnsi="Times New Roman" w:cs="Times New Roman"/>
          <w:sz w:val="28"/>
          <w:szCs w:val="28"/>
        </w:rPr>
      </w:pPr>
      <w:r w:rsidRPr="00FE66B4">
        <w:rPr>
          <w:rFonts w:ascii="Times New Roman" w:hAnsi="Times New Roman" w:cs="Times New Roman"/>
          <w:b/>
          <w:sz w:val="28"/>
          <w:szCs w:val="28"/>
        </w:rPr>
        <w:t>Содержание образовательной деятельности и организация образовательного процесса по образовательным программам дошкольного образования</w:t>
      </w:r>
    </w:p>
    <w:p w:rsidR="00E250D7" w:rsidRPr="00FE66B4" w:rsidRDefault="00E250D7" w:rsidP="00FE66B4">
      <w:pPr>
        <w:spacing w:after="0" w:line="216" w:lineRule="auto"/>
        <w:ind w:firstLine="540"/>
        <w:jc w:val="both"/>
        <w:rPr>
          <w:rFonts w:ascii="Times New Roman" w:hAnsi="Times New Roman" w:cs="Times New Roman"/>
          <w:sz w:val="28"/>
          <w:szCs w:val="28"/>
        </w:rPr>
      </w:pPr>
    </w:p>
    <w:p w:rsidR="00794D20" w:rsidRPr="00FE66B4" w:rsidRDefault="00794D20" w:rsidP="00FE66B4">
      <w:pPr>
        <w:pStyle w:val="Standard"/>
        <w:spacing w:line="216" w:lineRule="auto"/>
        <w:ind w:firstLine="567"/>
        <w:rPr>
          <w:sz w:val="28"/>
          <w:szCs w:val="28"/>
        </w:rPr>
      </w:pPr>
      <w:r w:rsidRPr="00FE66B4">
        <w:rPr>
          <w:rFonts w:ascii="Times New Roman" w:hAnsi="Times New Roman"/>
          <w:sz w:val="28"/>
          <w:szCs w:val="28"/>
        </w:rPr>
        <w:t xml:space="preserve">Сегодня дошкольное образование - часть общего образования. Поэтому как никогда важен вопрос качества дошкольного образования. </w:t>
      </w:r>
    </w:p>
    <w:p w:rsidR="00794D20" w:rsidRPr="00FE66B4" w:rsidRDefault="00794D20" w:rsidP="00FE66B4">
      <w:pPr>
        <w:pStyle w:val="Standard"/>
        <w:spacing w:line="216" w:lineRule="auto"/>
        <w:ind w:firstLine="567"/>
        <w:rPr>
          <w:rFonts w:ascii="Times New Roman" w:hAnsi="Times New Roman"/>
          <w:sz w:val="28"/>
          <w:szCs w:val="28"/>
        </w:rPr>
      </w:pPr>
      <w:r w:rsidRPr="00FE66B4">
        <w:rPr>
          <w:rFonts w:ascii="Times New Roman" w:hAnsi="Times New Roman"/>
          <w:sz w:val="28"/>
          <w:szCs w:val="28"/>
        </w:rPr>
        <w:t>В связи с этим эффективная реализация ФГОС</w:t>
      </w:r>
      <w:r w:rsidR="00B37512" w:rsidRPr="00FE66B4">
        <w:rPr>
          <w:rFonts w:ascii="Times New Roman" w:hAnsi="Times New Roman"/>
          <w:sz w:val="28"/>
          <w:szCs w:val="28"/>
        </w:rPr>
        <w:t xml:space="preserve"> ДО </w:t>
      </w:r>
      <w:r w:rsidRPr="00FE66B4">
        <w:rPr>
          <w:rFonts w:ascii="Times New Roman" w:hAnsi="Times New Roman"/>
          <w:sz w:val="28"/>
          <w:szCs w:val="28"/>
        </w:rPr>
        <w:t>является ключевым и приоритетным направлением в деятельности системы образования города.</w:t>
      </w:r>
      <w:r w:rsidR="00712B31" w:rsidRPr="00FE66B4">
        <w:rPr>
          <w:rFonts w:ascii="Times New Roman" w:hAnsi="Times New Roman"/>
          <w:sz w:val="28"/>
          <w:szCs w:val="28"/>
        </w:rPr>
        <w:t xml:space="preserve"> С</w:t>
      </w:r>
      <w:r w:rsidR="00712B31" w:rsidRPr="00FE66B4">
        <w:rPr>
          <w:rFonts w:ascii="Times New Roman" w:hAnsi="Times New Roman"/>
          <w:color w:val="000000"/>
          <w:sz w:val="28"/>
          <w:szCs w:val="28"/>
          <w:shd w:val="clear" w:color="auto" w:fill="FFFFFF"/>
        </w:rPr>
        <w:t>оздание условий для формирования универсальной учебной деятельности</w:t>
      </w:r>
      <w:r w:rsidR="006158A4" w:rsidRPr="00FE66B4">
        <w:rPr>
          <w:rFonts w:ascii="Times New Roman" w:hAnsi="Times New Roman"/>
          <w:color w:val="000000"/>
          <w:sz w:val="28"/>
          <w:szCs w:val="28"/>
          <w:shd w:val="clear" w:color="auto" w:fill="FFFFFF"/>
        </w:rPr>
        <w:t xml:space="preserve">, </w:t>
      </w:r>
      <w:r w:rsidR="00712B31" w:rsidRPr="00FE66B4">
        <w:rPr>
          <w:rFonts w:ascii="Times New Roman" w:hAnsi="Times New Roman"/>
          <w:color w:val="000000"/>
          <w:sz w:val="28"/>
          <w:szCs w:val="28"/>
          <w:shd w:val="clear" w:color="auto" w:fill="FFFFFF"/>
        </w:rPr>
        <w:t xml:space="preserve"> </w:t>
      </w:r>
      <w:r w:rsidR="006158A4" w:rsidRPr="00FE66B4">
        <w:rPr>
          <w:rFonts w:ascii="Times New Roman" w:hAnsi="Times New Roman"/>
          <w:color w:val="000000"/>
          <w:sz w:val="28"/>
          <w:szCs w:val="28"/>
          <w:shd w:val="clear" w:color="auto" w:fill="FFFFFF"/>
        </w:rPr>
        <w:t xml:space="preserve">реновация пространства всех групп детских садов </w:t>
      </w:r>
      <w:r w:rsidR="00712B31" w:rsidRPr="00FE66B4">
        <w:rPr>
          <w:rFonts w:ascii="Times New Roman" w:hAnsi="Times New Roman"/>
          <w:color w:val="000000"/>
          <w:sz w:val="28"/>
          <w:szCs w:val="28"/>
          <w:shd w:val="clear" w:color="auto" w:fill="FFFFFF"/>
        </w:rPr>
        <w:t>– приоритет в деятельности педагогических коллективов ДОУ.</w:t>
      </w:r>
    </w:p>
    <w:p w:rsidR="00794D20" w:rsidRPr="00FE66B4" w:rsidRDefault="00E250D7" w:rsidP="00FE66B4">
      <w:pPr>
        <w:spacing w:after="0" w:line="216" w:lineRule="auto"/>
        <w:ind w:firstLine="708"/>
        <w:jc w:val="both"/>
        <w:rPr>
          <w:rFonts w:ascii="Times New Roman" w:hAnsi="Times New Roman" w:cs="Times New Roman"/>
          <w:sz w:val="28"/>
          <w:szCs w:val="28"/>
        </w:rPr>
      </w:pPr>
      <w:r w:rsidRPr="00FE66B4">
        <w:rPr>
          <w:rFonts w:ascii="Times New Roman" w:hAnsi="Times New Roman" w:cs="Times New Roman"/>
          <w:sz w:val="28"/>
          <w:szCs w:val="28"/>
        </w:rPr>
        <w:t xml:space="preserve">В течение года были реализованы мероприятия, направленные на нормативно-правовое, методическое, аналитическое, организационное, кадровое, финансово-экономическое, информационное обеспечение реализации ФГОС ДО. </w:t>
      </w:r>
    </w:p>
    <w:p w:rsidR="009C0654" w:rsidRPr="009C0654" w:rsidRDefault="009C0654" w:rsidP="009C0654">
      <w:pPr>
        <w:spacing w:after="0" w:line="240" w:lineRule="auto"/>
        <w:ind w:firstLine="708"/>
        <w:jc w:val="both"/>
        <w:rPr>
          <w:rFonts w:ascii="Times New Roman" w:eastAsia="Calibri" w:hAnsi="Times New Roman" w:cs="Times New Roman"/>
          <w:sz w:val="28"/>
          <w:szCs w:val="28"/>
        </w:rPr>
      </w:pPr>
      <w:r w:rsidRPr="009C0654">
        <w:rPr>
          <w:rFonts w:ascii="Times New Roman" w:eastAsia="Calibri" w:hAnsi="Times New Roman" w:cs="Times New Roman"/>
          <w:sz w:val="28"/>
          <w:szCs w:val="28"/>
        </w:rPr>
        <w:t xml:space="preserve">Важнейшим инструментом, обеспечивающим регулирование этих процессов, является основная общеобразовательная программа ДОУ, для успешной реализации которой </w:t>
      </w:r>
      <w:r>
        <w:rPr>
          <w:rFonts w:ascii="Times New Roman" w:eastAsia="Calibri" w:hAnsi="Times New Roman" w:cs="Times New Roman"/>
          <w:sz w:val="28"/>
          <w:szCs w:val="28"/>
        </w:rPr>
        <w:t xml:space="preserve">были </w:t>
      </w:r>
      <w:r w:rsidRPr="009C0654">
        <w:rPr>
          <w:rFonts w:ascii="Times New Roman" w:eastAsia="Calibri" w:hAnsi="Times New Roman" w:cs="Times New Roman"/>
          <w:sz w:val="28"/>
          <w:szCs w:val="28"/>
        </w:rPr>
        <w:t>созданы условия осуществления образовательной деятельности и повышения качества дошкольного образования:</w:t>
      </w:r>
    </w:p>
    <w:p w:rsidR="009C0654" w:rsidRPr="009C0654" w:rsidRDefault="00A17CFD" w:rsidP="009C065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программно-</w:t>
      </w:r>
      <w:r w:rsidR="009C0654" w:rsidRPr="009C0654">
        <w:rPr>
          <w:rFonts w:ascii="Times New Roman" w:eastAsia="Calibri" w:hAnsi="Times New Roman" w:cs="Times New Roman"/>
          <w:sz w:val="28"/>
          <w:szCs w:val="28"/>
        </w:rPr>
        <w:t>методическое обеспечение;</w:t>
      </w:r>
    </w:p>
    <w:p w:rsidR="009C0654" w:rsidRPr="009C0654" w:rsidRDefault="009C0654" w:rsidP="009C0654">
      <w:pPr>
        <w:spacing w:after="0" w:line="240" w:lineRule="auto"/>
        <w:jc w:val="both"/>
        <w:rPr>
          <w:rFonts w:ascii="Times New Roman" w:eastAsia="Calibri" w:hAnsi="Times New Roman" w:cs="Times New Roman"/>
          <w:sz w:val="28"/>
          <w:szCs w:val="28"/>
        </w:rPr>
      </w:pPr>
      <w:r w:rsidRPr="009C0654">
        <w:rPr>
          <w:rFonts w:ascii="Times New Roman" w:eastAsia="Calibri" w:hAnsi="Times New Roman" w:cs="Times New Roman"/>
          <w:sz w:val="28"/>
          <w:szCs w:val="28"/>
        </w:rPr>
        <w:t>• кадровое обеспечение;</w:t>
      </w:r>
    </w:p>
    <w:p w:rsidR="009C0654" w:rsidRPr="009C0654" w:rsidRDefault="009C0654" w:rsidP="009C0654">
      <w:pPr>
        <w:spacing w:after="0" w:line="240" w:lineRule="auto"/>
        <w:jc w:val="both"/>
        <w:rPr>
          <w:rFonts w:ascii="Times New Roman" w:eastAsia="Calibri" w:hAnsi="Times New Roman" w:cs="Times New Roman"/>
          <w:sz w:val="28"/>
          <w:szCs w:val="28"/>
        </w:rPr>
      </w:pPr>
      <w:r w:rsidRPr="009C0654">
        <w:rPr>
          <w:rFonts w:ascii="Times New Roman" w:eastAsia="Calibri" w:hAnsi="Times New Roman" w:cs="Times New Roman"/>
          <w:sz w:val="28"/>
          <w:szCs w:val="28"/>
        </w:rPr>
        <w:t>• материально-техническое обеспечение (группы, кабинеты, оборудование);</w:t>
      </w:r>
    </w:p>
    <w:p w:rsidR="009C0654" w:rsidRPr="009C0654" w:rsidRDefault="009C0654" w:rsidP="009C0654">
      <w:pPr>
        <w:spacing w:after="0" w:line="240" w:lineRule="auto"/>
        <w:jc w:val="both"/>
        <w:rPr>
          <w:rFonts w:ascii="Times New Roman" w:eastAsia="Calibri" w:hAnsi="Times New Roman" w:cs="Times New Roman"/>
          <w:sz w:val="28"/>
          <w:szCs w:val="28"/>
        </w:rPr>
      </w:pPr>
      <w:r w:rsidRPr="009C0654">
        <w:rPr>
          <w:rFonts w:ascii="Times New Roman" w:eastAsia="Calibri" w:hAnsi="Times New Roman" w:cs="Times New Roman"/>
          <w:sz w:val="28"/>
          <w:szCs w:val="28"/>
        </w:rPr>
        <w:t>• предметно-пространственная развивающая среда;</w:t>
      </w:r>
    </w:p>
    <w:p w:rsidR="009C0654" w:rsidRPr="009C0654" w:rsidRDefault="009C0654" w:rsidP="009C0654">
      <w:pPr>
        <w:spacing w:after="0" w:line="240" w:lineRule="auto"/>
        <w:jc w:val="both"/>
        <w:rPr>
          <w:rFonts w:ascii="Times New Roman" w:eastAsia="Calibri" w:hAnsi="Times New Roman" w:cs="Times New Roman"/>
          <w:sz w:val="28"/>
          <w:szCs w:val="28"/>
        </w:rPr>
      </w:pPr>
      <w:r w:rsidRPr="009C0654">
        <w:rPr>
          <w:rFonts w:ascii="Times New Roman" w:eastAsia="Calibri" w:hAnsi="Times New Roman" w:cs="Times New Roman"/>
          <w:sz w:val="28"/>
          <w:szCs w:val="28"/>
        </w:rPr>
        <w:t>• инновационная деятельность;</w:t>
      </w:r>
    </w:p>
    <w:p w:rsidR="009C0654" w:rsidRPr="009C0654" w:rsidRDefault="009C0654" w:rsidP="009C0654">
      <w:pPr>
        <w:spacing w:after="0" w:line="240" w:lineRule="auto"/>
        <w:jc w:val="both"/>
        <w:rPr>
          <w:rFonts w:ascii="Times New Roman" w:eastAsia="Calibri" w:hAnsi="Times New Roman" w:cs="Times New Roman"/>
          <w:sz w:val="28"/>
          <w:szCs w:val="28"/>
        </w:rPr>
      </w:pPr>
      <w:r w:rsidRPr="009C0654">
        <w:rPr>
          <w:rFonts w:ascii="Times New Roman" w:eastAsia="Calibri" w:hAnsi="Times New Roman" w:cs="Times New Roman"/>
          <w:sz w:val="28"/>
          <w:szCs w:val="28"/>
        </w:rPr>
        <w:t>• информационно-технологическое обеспечение деятельности ДОУ.</w:t>
      </w:r>
    </w:p>
    <w:p w:rsidR="009C0654" w:rsidRPr="009C0654" w:rsidRDefault="009C0654" w:rsidP="009C0654">
      <w:pPr>
        <w:spacing w:after="0" w:line="240" w:lineRule="auto"/>
        <w:ind w:firstLine="708"/>
        <w:jc w:val="both"/>
        <w:rPr>
          <w:rFonts w:ascii="Times New Roman" w:eastAsia="Calibri" w:hAnsi="Times New Roman" w:cs="Times New Roman"/>
          <w:sz w:val="28"/>
          <w:szCs w:val="28"/>
        </w:rPr>
      </w:pPr>
      <w:r w:rsidRPr="009C0654">
        <w:rPr>
          <w:rFonts w:ascii="Times New Roman" w:eastAsia="Calibri" w:hAnsi="Times New Roman" w:cs="Times New Roman"/>
          <w:sz w:val="28"/>
          <w:szCs w:val="28"/>
        </w:rPr>
        <w:t xml:space="preserve">Немаловажным условием качества дошкольного образования </w:t>
      </w:r>
      <w:r>
        <w:rPr>
          <w:rFonts w:ascii="Times New Roman" w:eastAsia="Calibri" w:hAnsi="Times New Roman" w:cs="Times New Roman"/>
          <w:sz w:val="28"/>
          <w:szCs w:val="28"/>
        </w:rPr>
        <w:t>стало</w:t>
      </w:r>
      <w:r w:rsidRPr="009C0654">
        <w:rPr>
          <w:rFonts w:ascii="Times New Roman" w:eastAsia="Calibri" w:hAnsi="Times New Roman" w:cs="Times New Roman"/>
          <w:sz w:val="28"/>
          <w:szCs w:val="28"/>
        </w:rPr>
        <w:t xml:space="preserve"> организация предметно-пространственной развивающей среды, наполнение которой предоставляет ребенку возможности для саморазвития.</w:t>
      </w:r>
    </w:p>
    <w:p w:rsidR="009C0654" w:rsidRPr="009C0654" w:rsidRDefault="009C0654" w:rsidP="009C0654">
      <w:pPr>
        <w:spacing w:after="0" w:line="240" w:lineRule="auto"/>
        <w:ind w:firstLine="708"/>
        <w:jc w:val="both"/>
        <w:rPr>
          <w:rFonts w:ascii="Times New Roman" w:eastAsia="Calibri" w:hAnsi="Times New Roman" w:cs="Times New Roman"/>
          <w:sz w:val="28"/>
          <w:szCs w:val="28"/>
        </w:rPr>
      </w:pPr>
      <w:r w:rsidRPr="009C0654">
        <w:rPr>
          <w:rFonts w:ascii="Times New Roman" w:eastAsia="Calibri" w:hAnsi="Times New Roman" w:cs="Times New Roman"/>
          <w:sz w:val="28"/>
          <w:szCs w:val="28"/>
        </w:rPr>
        <w:t>В каждом ДОУ созданы центры для разных видов детской деятельности: двигательной, игровой, изоб</w:t>
      </w:r>
      <w:r w:rsidRPr="009C0654">
        <w:rPr>
          <w:rFonts w:ascii="Times New Roman" w:eastAsia="Calibri" w:hAnsi="Times New Roman" w:cs="Times New Roman"/>
          <w:sz w:val="28"/>
          <w:szCs w:val="28"/>
        </w:rPr>
        <w:softHyphen/>
        <w:t>разительной, театрализованной, исследовательской, а также условия для интеграции образовательных областей. При зонировании групп предусмотрено периодическое обновле</w:t>
      </w:r>
      <w:r w:rsidRPr="009C0654">
        <w:rPr>
          <w:rFonts w:ascii="Times New Roman" w:eastAsia="Calibri" w:hAnsi="Times New Roman" w:cs="Times New Roman"/>
          <w:sz w:val="28"/>
          <w:szCs w:val="28"/>
        </w:rPr>
        <w:softHyphen/>
        <w:t>ние материала и оборудования, ориентированное на интересы разных детей. Для раскрытия творческой уникальности каждого ре</w:t>
      </w:r>
      <w:r w:rsidRPr="009C0654">
        <w:rPr>
          <w:rFonts w:ascii="Times New Roman" w:eastAsia="Calibri" w:hAnsi="Times New Roman" w:cs="Times New Roman"/>
          <w:sz w:val="28"/>
          <w:szCs w:val="28"/>
        </w:rPr>
        <w:softHyphen/>
        <w:t>бенка оборудованы специальные центры: природный, в котором дошкольники с радостью экспериментируют, выращивая растения и проводя ис</w:t>
      </w:r>
      <w:r w:rsidRPr="009C0654">
        <w:rPr>
          <w:rFonts w:ascii="Times New Roman" w:eastAsia="Calibri" w:hAnsi="Times New Roman" w:cs="Times New Roman"/>
          <w:sz w:val="28"/>
          <w:szCs w:val="28"/>
        </w:rPr>
        <w:softHyphen/>
        <w:t>следования живой природы; мини - изостудия, где каждый ребенок может чувствовать себя настоящим художником, созда</w:t>
      </w:r>
      <w:r w:rsidRPr="009C0654">
        <w:rPr>
          <w:rFonts w:ascii="Times New Roman" w:eastAsia="Calibri" w:hAnsi="Times New Roman" w:cs="Times New Roman"/>
          <w:sz w:val="28"/>
          <w:szCs w:val="28"/>
        </w:rPr>
        <w:softHyphen/>
        <w:t xml:space="preserve">телем уникальной поделки; центр </w:t>
      </w:r>
      <w:r w:rsidRPr="009C0654">
        <w:rPr>
          <w:rFonts w:ascii="Times New Roman" w:eastAsia="Calibri" w:hAnsi="Times New Roman" w:cs="Times New Roman"/>
          <w:sz w:val="28"/>
          <w:szCs w:val="28"/>
        </w:rPr>
        <w:lastRenderedPageBreak/>
        <w:t>театрализованной и музыкальной деятельности, где проявляются актерские и режиссёрские способности детей. С большим интересом воспитанники занимаются в мини-центрах по безопасности дорожного движения, которые организованы в каждой группе, где ребята  знакомятся с правилами дорожного движения, пожарной безопасности, правилами поведения в экстремальных ситуациях.</w:t>
      </w:r>
    </w:p>
    <w:p w:rsidR="009C0654" w:rsidRPr="009C0654" w:rsidRDefault="009C0654" w:rsidP="009C0654">
      <w:pPr>
        <w:spacing w:after="0" w:line="240" w:lineRule="auto"/>
        <w:ind w:firstLine="708"/>
        <w:jc w:val="both"/>
        <w:rPr>
          <w:rFonts w:ascii="Times New Roman" w:eastAsia="Calibri" w:hAnsi="Times New Roman" w:cs="Times New Roman"/>
          <w:sz w:val="28"/>
          <w:szCs w:val="28"/>
        </w:rPr>
      </w:pPr>
      <w:r w:rsidRPr="009C0654">
        <w:rPr>
          <w:rFonts w:ascii="Times New Roman" w:eastAsia="Calibri" w:hAnsi="Times New Roman" w:cs="Times New Roman"/>
          <w:sz w:val="28"/>
          <w:szCs w:val="28"/>
        </w:rPr>
        <w:t>В каждом ДОУ имеется дидактические и методические пособия, пополняется развивающая среда современным оборудованием и игрушечным инвентарём, приобретены наглядные, дидактические материалы, игрушки для работы с детьми, обновляется методическая база ДОУ.</w:t>
      </w:r>
    </w:p>
    <w:p w:rsidR="009C0654" w:rsidRPr="009C0654" w:rsidRDefault="009C0654" w:rsidP="009C0654">
      <w:pPr>
        <w:spacing w:after="0" w:line="240" w:lineRule="auto"/>
        <w:ind w:firstLine="708"/>
        <w:jc w:val="both"/>
        <w:rPr>
          <w:rFonts w:ascii="Times New Roman" w:eastAsia="Calibri" w:hAnsi="Times New Roman" w:cs="Times New Roman"/>
          <w:sz w:val="28"/>
          <w:szCs w:val="28"/>
        </w:rPr>
      </w:pPr>
      <w:r w:rsidRPr="009C0654">
        <w:rPr>
          <w:rFonts w:ascii="Times New Roman" w:eastAsia="Calibri" w:hAnsi="Times New Roman" w:cs="Times New Roman"/>
          <w:sz w:val="28"/>
          <w:szCs w:val="28"/>
        </w:rPr>
        <w:t>Важным сегментом повышения качества образования  является создание благоприятных условий пребывания ребёнка в детском саду и проживания в нём полноценного дошкольного возраста.</w:t>
      </w:r>
    </w:p>
    <w:p w:rsidR="009C0654" w:rsidRPr="009C0654" w:rsidRDefault="009C0654" w:rsidP="009C0654">
      <w:pPr>
        <w:spacing w:after="0" w:line="240" w:lineRule="auto"/>
        <w:ind w:firstLine="708"/>
        <w:jc w:val="both"/>
        <w:rPr>
          <w:rFonts w:ascii="Times New Roman" w:eastAsia="Calibri" w:hAnsi="Times New Roman" w:cs="Times New Roman"/>
          <w:sz w:val="28"/>
          <w:szCs w:val="28"/>
        </w:rPr>
      </w:pPr>
      <w:r w:rsidRPr="009C0654">
        <w:rPr>
          <w:rFonts w:ascii="Times New Roman" w:eastAsia="Calibri" w:hAnsi="Times New Roman" w:cs="Times New Roman"/>
          <w:color w:val="000000"/>
          <w:sz w:val="28"/>
          <w:szCs w:val="28"/>
        </w:rPr>
        <w:t xml:space="preserve">Оценка качества образования на данный момент </w:t>
      </w:r>
      <w:r>
        <w:rPr>
          <w:rFonts w:ascii="Times New Roman" w:eastAsia="Calibri" w:hAnsi="Times New Roman" w:cs="Times New Roman"/>
          <w:color w:val="000000"/>
          <w:sz w:val="28"/>
          <w:szCs w:val="28"/>
        </w:rPr>
        <w:t>-</w:t>
      </w:r>
      <w:r w:rsidRPr="009C0654">
        <w:rPr>
          <w:rFonts w:ascii="Times New Roman" w:eastAsia="Calibri" w:hAnsi="Times New Roman" w:cs="Times New Roman"/>
          <w:color w:val="000000"/>
          <w:sz w:val="28"/>
          <w:szCs w:val="28"/>
        </w:rPr>
        <w:t xml:space="preserve"> одно из главных </w:t>
      </w:r>
      <w:r>
        <w:rPr>
          <w:rFonts w:ascii="Times New Roman" w:eastAsia="Calibri" w:hAnsi="Times New Roman" w:cs="Times New Roman"/>
          <w:color w:val="000000"/>
          <w:sz w:val="28"/>
          <w:szCs w:val="28"/>
        </w:rPr>
        <w:t>направлений</w:t>
      </w:r>
      <w:r w:rsidRPr="009C0654">
        <w:rPr>
          <w:rFonts w:ascii="Times New Roman" w:eastAsia="Calibri" w:hAnsi="Times New Roman" w:cs="Times New Roman"/>
          <w:color w:val="000000"/>
          <w:sz w:val="28"/>
          <w:szCs w:val="28"/>
        </w:rPr>
        <w:t xml:space="preserve"> развития дошкольного образования.</w:t>
      </w:r>
    </w:p>
    <w:p w:rsidR="009C0654" w:rsidRPr="009C0654" w:rsidRDefault="009C0654" w:rsidP="009C0654">
      <w:pPr>
        <w:spacing w:after="0" w:line="240" w:lineRule="auto"/>
        <w:jc w:val="both"/>
        <w:rPr>
          <w:rFonts w:ascii="Times New Roman" w:eastAsia="Calibri" w:hAnsi="Times New Roman" w:cs="Times New Roman"/>
          <w:color w:val="000000"/>
          <w:sz w:val="28"/>
          <w:szCs w:val="28"/>
        </w:rPr>
      </w:pPr>
      <w:r w:rsidRPr="009C0654">
        <w:rPr>
          <w:rFonts w:ascii="Times New Roman" w:eastAsia="Calibri" w:hAnsi="Times New Roman" w:cs="Times New Roman"/>
          <w:color w:val="000000"/>
          <w:sz w:val="28"/>
          <w:szCs w:val="28"/>
        </w:rPr>
        <w:t xml:space="preserve">    </w:t>
      </w:r>
      <w:r w:rsidRPr="009C0654">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 xml:space="preserve">В каждом </w:t>
      </w:r>
      <w:r w:rsidRPr="009C0654">
        <w:rPr>
          <w:rFonts w:ascii="Times New Roman" w:eastAsia="Calibri" w:hAnsi="Times New Roman" w:cs="Times New Roman"/>
          <w:color w:val="000000"/>
          <w:sz w:val="28"/>
          <w:szCs w:val="28"/>
        </w:rPr>
        <w:t>ДОУ разраб</w:t>
      </w:r>
      <w:r>
        <w:rPr>
          <w:rFonts w:ascii="Times New Roman" w:eastAsia="Calibri" w:hAnsi="Times New Roman" w:cs="Times New Roman"/>
          <w:color w:val="000000"/>
          <w:sz w:val="28"/>
          <w:szCs w:val="28"/>
        </w:rPr>
        <w:t>отаны</w:t>
      </w:r>
      <w:r w:rsidRPr="009C0654">
        <w:rPr>
          <w:rFonts w:ascii="Times New Roman" w:eastAsia="Calibri" w:hAnsi="Times New Roman" w:cs="Times New Roman"/>
          <w:color w:val="000000"/>
          <w:sz w:val="28"/>
          <w:szCs w:val="28"/>
        </w:rPr>
        <w:t xml:space="preserve">  структурно-функциональн</w:t>
      </w:r>
      <w:r>
        <w:rPr>
          <w:rFonts w:ascii="Times New Roman" w:eastAsia="Calibri" w:hAnsi="Times New Roman" w:cs="Times New Roman"/>
          <w:color w:val="000000"/>
          <w:sz w:val="28"/>
          <w:szCs w:val="28"/>
        </w:rPr>
        <w:t>ые</w:t>
      </w:r>
      <w:r w:rsidRPr="009C0654">
        <w:rPr>
          <w:rFonts w:ascii="Times New Roman" w:eastAsia="Calibri" w:hAnsi="Times New Roman" w:cs="Times New Roman"/>
          <w:color w:val="000000"/>
          <w:sz w:val="28"/>
          <w:szCs w:val="28"/>
        </w:rPr>
        <w:t xml:space="preserve"> модел</w:t>
      </w:r>
      <w:r>
        <w:rPr>
          <w:rFonts w:ascii="Times New Roman" w:eastAsia="Calibri" w:hAnsi="Times New Roman" w:cs="Times New Roman"/>
          <w:color w:val="000000"/>
          <w:sz w:val="28"/>
          <w:szCs w:val="28"/>
        </w:rPr>
        <w:t>и</w:t>
      </w:r>
      <w:r w:rsidRPr="009C0654">
        <w:rPr>
          <w:rFonts w:ascii="Times New Roman" w:eastAsia="Calibri" w:hAnsi="Times New Roman" w:cs="Times New Roman"/>
          <w:color w:val="000000"/>
          <w:sz w:val="28"/>
          <w:szCs w:val="28"/>
        </w:rPr>
        <w:t xml:space="preserve"> внутренней системы оценки качества образования, необходимые оценочные процедуры.  Функционирование внутренней системы оценки качества образования</w:t>
      </w:r>
      <w:r w:rsidRPr="009C0654">
        <w:rPr>
          <w:rFonts w:ascii="Times New Roman" w:eastAsia="Calibri" w:hAnsi="Times New Roman" w:cs="Times New Roman"/>
          <w:color w:val="0070C0"/>
          <w:sz w:val="28"/>
          <w:szCs w:val="28"/>
        </w:rPr>
        <w:t> </w:t>
      </w:r>
      <w:r w:rsidRPr="009C0654">
        <w:rPr>
          <w:rFonts w:ascii="Times New Roman" w:eastAsia="Calibri" w:hAnsi="Times New Roman" w:cs="Times New Roman"/>
          <w:color w:val="000000"/>
          <w:sz w:val="28"/>
          <w:szCs w:val="28"/>
        </w:rPr>
        <w:t> обеспечивает оценку, учёт и дальнейшее использование полученных результатов для принятия управленческих решений по направлениям:</w:t>
      </w:r>
    </w:p>
    <w:p w:rsidR="009C0654" w:rsidRPr="009C0654" w:rsidRDefault="009C0654" w:rsidP="009C0654">
      <w:pPr>
        <w:spacing w:after="0" w:line="240" w:lineRule="auto"/>
        <w:jc w:val="both"/>
        <w:rPr>
          <w:rFonts w:ascii="Times New Roman" w:eastAsia="Calibri" w:hAnsi="Times New Roman" w:cs="Times New Roman"/>
          <w:sz w:val="28"/>
          <w:szCs w:val="28"/>
        </w:rPr>
      </w:pPr>
      <w:r w:rsidRPr="009C0654">
        <w:rPr>
          <w:rFonts w:ascii="Times New Roman" w:eastAsia="Calibri" w:hAnsi="Times New Roman" w:cs="Times New Roman"/>
          <w:bCs/>
          <w:iCs/>
          <w:color w:val="000000"/>
          <w:sz w:val="28"/>
          <w:szCs w:val="28"/>
          <w:shd w:val="clear" w:color="auto" w:fill="FFFFFF"/>
        </w:rPr>
        <w:t>- качество основной общеобразовательной  программы ДОУ</w:t>
      </w:r>
      <w:r w:rsidRPr="009C0654">
        <w:rPr>
          <w:rFonts w:ascii="Times New Roman" w:eastAsia="Calibri" w:hAnsi="Times New Roman" w:cs="Times New Roman"/>
          <w:bCs/>
          <w:color w:val="000000"/>
          <w:sz w:val="28"/>
          <w:szCs w:val="28"/>
          <w:shd w:val="clear" w:color="auto" w:fill="FFFFFF"/>
        </w:rPr>
        <w:t>;</w:t>
      </w:r>
    </w:p>
    <w:p w:rsidR="009C0654" w:rsidRPr="009C0654" w:rsidRDefault="009C0654" w:rsidP="009C0654">
      <w:pPr>
        <w:spacing w:after="0" w:line="240" w:lineRule="auto"/>
        <w:jc w:val="both"/>
        <w:rPr>
          <w:rFonts w:ascii="Times New Roman" w:eastAsia="Calibri" w:hAnsi="Times New Roman" w:cs="Times New Roman"/>
          <w:sz w:val="28"/>
          <w:szCs w:val="28"/>
        </w:rPr>
      </w:pPr>
      <w:r w:rsidRPr="009C0654">
        <w:rPr>
          <w:rFonts w:ascii="Times New Roman" w:eastAsia="Calibri" w:hAnsi="Times New Roman" w:cs="Times New Roman"/>
          <w:bCs/>
          <w:iCs/>
          <w:color w:val="000000"/>
          <w:sz w:val="28"/>
          <w:szCs w:val="28"/>
          <w:shd w:val="clear" w:color="auto" w:fill="FFFFFF"/>
        </w:rPr>
        <w:t>- динамика развития воспитанников</w:t>
      </w:r>
      <w:r w:rsidRPr="009C0654">
        <w:rPr>
          <w:rFonts w:ascii="Times New Roman" w:eastAsia="Calibri" w:hAnsi="Times New Roman" w:cs="Times New Roman"/>
          <w:bCs/>
          <w:color w:val="000000"/>
          <w:sz w:val="28"/>
          <w:szCs w:val="28"/>
          <w:shd w:val="clear" w:color="auto" w:fill="FFFFFF"/>
        </w:rPr>
        <w:t> </w:t>
      </w:r>
      <w:r w:rsidRPr="009C0654">
        <w:rPr>
          <w:rFonts w:ascii="Times New Roman" w:eastAsia="Calibri" w:hAnsi="Times New Roman" w:cs="Times New Roman"/>
          <w:color w:val="000000"/>
          <w:sz w:val="28"/>
          <w:szCs w:val="28"/>
        </w:rPr>
        <w:t>как наиболее значимый объект оценки</w:t>
      </w:r>
      <w:r>
        <w:rPr>
          <w:rFonts w:ascii="Times New Roman" w:eastAsia="Calibri" w:hAnsi="Times New Roman" w:cs="Times New Roman"/>
          <w:color w:val="000000"/>
          <w:sz w:val="28"/>
          <w:szCs w:val="28"/>
        </w:rPr>
        <w:t>;</w:t>
      </w:r>
    </w:p>
    <w:p w:rsidR="009C0654" w:rsidRPr="009C0654" w:rsidRDefault="009C0654" w:rsidP="009C0654">
      <w:pPr>
        <w:spacing w:after="0" w:line="240" w:lineRule="auto"/>
        <w:jc w:val="both"/>
        <w:rPr>
          <w:rFonts w:ascii="Times New Roman" w:eastAsia="Calibri" w:hAnsi="Times New Roman" w:cs="Times New Roman"/>
          <w:sz w:val="28"/>
          <w:szCs w:val="28"/>
        </w:rPr>
      </w:pPr>
      <w:r w:rsidRPr="009C0654">
        <w:rPr>
          <w:rFonts w:ascii="Times New Roman" w:eastAsia="Calibri" w:hAnsi="Times New Roman" w:cs="Times New Roman"/>
          <w:bCs/>
          <w:iCs/>
          <w:color w:val="000000"/>
          <w:sz w:val="28"/>
          <w:szCs w:val="28"/>
        </w:rPr>
        <w:t>- качество условий</w:t>
      </w:r>
      <w:r w:rsidRPr="009C0654">
        <w:rPr>
          <w:rFonts w:ascii="Times New Roman" w:eastAsia="Calibri" w:hAnsi="Times New Roman" w:cs="Times New Roman"/>
          <w:color w:val="000000"/>
          <w:sz w:val="28"/>
          <w:szCs w:val="28"/>
        </w:rPr>
        <w:t> образовательной деятельности  (кадровых, финансовых, учебно-методических, психолого-педагогических, материально-технических, информационных)</w:t>
      </w:r>
      <w:r>
        <w:rPr>
          <w:rFonts w:ascii="Times New Roman" w:eastAsia="Calibri" w:hAnsi="Times New Roman" w:cs="Times New Roman"/>
          <w:color w:val="000000"/>
          <w:sz w:val="28"/>
          <w:szCs w:val="28"/>
        </w:rPr>
        <w:t>.</w:t>
      </w:r>
    </w:p>
    <w:p w:rsidR="00794D20" w:rsidRPr="00FE66B4" w:rsidRDefault="00794D20" w:rsidP="00FE66B4">
      <w:pPr>
        <w:pStyle w:val="Textbody"/>
        <w:spacing w:after="0" w:line="216" w:lineRule="auto"/>
        <w:ind w:firstLine="708"/>
        <w:jc w:val="both"/>
        <w:rPr>
          <w:sz w:val="28"/>
          <w:szCs w:val="28"/>
        </w:rPr>
      </w:pPr>
      <w:r w:rsidRPr="00FE66B4">
        <w:rPr>
          <w:sz w:val="28"/>
          <w:szCs w:val="28"/>
        </w:rPr>
        <w:t>Повышение квалификации, методическое сопровождение педагогов дошкольного образования осуществляется непрерывно и максимально индивидуально.</w:t>
      </w:r>
    </w:p>
    <w:p w:rsidR="004565B2" w:rsidRPr="00FE66B4" w:rsidRDefault="004565B2" w:rsidP="00FE66B4">
      <w:pPr>
        <w:pStyle w:val="Textbody"/>
        <w:spacing w:after="0" w:line="216" w:lineRule="auto"/>
        <w:ind w:firstLine="708"/>
        <w:jc w:val="both"/>
        <w:rPr>
          <w:sz w:val="28"/>
          <w:szCs w:val="28"/>
        </w:rPr>
      </w:pPr>
    </w:p>
    <w:p w:rsidR="00E250D7" w:rsidRPr="00FE66B4" w:rsidRDefault="00E250D7" w:rsidP="00FE66B4">
      <w:pPr>
        <w:spacing w:after="0" w:line="216" w:lineRule="auto"/>
        <w:ind w:firstLine="708"/>
        <w:jc w:val="center"/>
        <w:rPr>
          <w:rFonts w:ascii="Times New Roman" w:hAnsi="Times New Roman" w:cs="Times New Roman"/>
          <w:b/>
          <w:sz w:val="28"/>
          <w:szCs w:val="28"/>
        </w:rPr>
      </w:pPr>
      <w:r w:rsidRPr="00FE66B4">
        <w:rPr>
          <w:rFonts w:ascii="Times New Roman" w:hAnsi="Times New Roman" w:cs="Times New Roman"/>
          <w:b/>
          <w:sz w:val="28"/>
          <w:szCs w:val="28"/>
        </w:rPr>
        <w:t>Кадровое обеспечение дошкольных образовательных организаций и оценка уровня заработной платы педагогических работников</w:t>
      </w:r>
    </w:p>
    <w:p w:rsidR="00E250D7" w:rsidRPr="00FE66B4" w:rsidRDefault="00E250D7" w:rsidP="00FE66B4">
      <w:pPr>
        <w:spacing w:after="0" w:line="216" w:lineRule="auto"/>
        <w:ind w:firstLine="708"/>
        <w:jc w:val="both"/>
        <w:rPr>
          <w:rFonts w:ascii="Times New Roman" w:hAnsi="Times New Roman" w:cs="Times New Roman"/>
          <w:sz w:val="28"/>
          <w:szCs w:val="28"/>
        </w:rPr>
      </w:pPr>
    </w:p>
    <w:p w:rsidR="009C0654" w:rsidRDefault="006158A4" w:rsidP="009C0654">
      <w:pPr>
        <w:spacing w:after="0" w:line="216" w:lineRule="auto"/>
        <w:ind w:firstLine="708"/>
        <w:jc w:val="both"/>
        <w:rPr>
          <w:rFonts w:ascii="Times New Roman" w:hAnsi="Times New Roman" w:cs="Times New Roman"/>
          <w:sz w:val="28"/>
          <w:szCs w:val="28"/>
        </w:rPr>
      </w:pPr>
      <w:r w:rsidRPr="00FE66B4">
        <w:rPr>
          <w:rFonts w:ascii="Times New Roman" w:hAnsi="Times New Roman" w:cs="Times New Roman"/>
          <w:sz w:val="28"/>
          <w:szCs w:val="28"/>
        </w:rPr>
        <w:t xml:space="preserve">Дошкольные образовательные учреждения полностью укомплектованы кадрами. </w:t>
      </w:r>
    </w:p>
    <w:p w:rsidR="00E250D7" w:rsidRPr="00FE66B4" w:rsidRDefault="009C0654" w:rsidP="00FE66B4">
      <w:pPr>
        <w:spacing w:after="0" w:line="216" w:lineRule="auto"/>
        <w:ind w:firstLine="708"/>
        <w:jc w:val="both"/>
        <w:rPr>
          <w:rFonts w:ascii="Times New Roman" w:hAnsi="Times New Roman" w:cs="Times New Roman"/>
          <w:sz w:val="28"/>
          <w:szCs w:val="28"/>
        </w:rPr>
      </w:pPr>
      <w:r w:rsidRPr="009C0654">
        <w:rPr>
          <w:rFonts w:ascii="Times New Roman" w:hAnsi="Times New Roman" w:cs="Times New Roman"/>
          <w:sz w:val="28"/>
          <w:szCs w:val="28"/>
        </w:rPr>
        <w:t>Всего педагогических работников в ДОУ - 478</w:t>
      </w:r>
      <w:r w:rsidR="00AE4B15">
        <w:rPr>
          <w:rFonts w:ascii="Times New Roman" w:hAnsi="Times New Roman" w:cs="Times New Roman"/>
          <w:sz w:val="28"/>
          <w:szCs w:val="28"/>
        </w:rPr>
        <w:t xml:space="preserve"> чел., из них воспитателей – 349</w:t>
      </w:r>
      <w:r w:rsidRPr="009C0654">
        <w:rPr>
          <w:rFonts w:ascii="Times New Roman" w:hAnsi="Times New Roman" w:cs="Times New Roman"/>
          <w:sz w:val="28"/>
          <w:szCs w:val="28"/>
        </w:rPr>
        <w:t xml:space="preserve"> человек. Имеют высшую и первую</w:t>
      </w:r>
      <w:r w:rsidR="00AE4B15">
        <w:rPr>
          <w:rFonts w:ascii="Times New Roman" w:hAnsi="Times New Roman" w:cs="Times New Roman"/>
          <w:sz w:val="28"/>
          <w:szCs w:val="28"/>
        </w:rPr>
        <w:t xml:space="preserve"> квалификационные категории – 34</w:t>
      </w:r>
      <w:r w:rsidR="00A17CFD">
        <w:rPr>
          <w:rFonts w:ascii="Times New Roman" w:hAnsi="Times New Roman" w:cs="Times New Roman"/>
          <w:sz w:val="28"/>
          <w:szCs w:val="28"/>
        </w:rPr>
        <w:t>6</w:t>
      </w:r>
      <w:r w:rsidRPr="009C0654">
        <w:rPr>
          <w:rFonts w:ascii="Times New Roman" w:hAnsi="Times New Roman" w:cs="Times New Roman"/>
          <w:sz w:val="28"/>
          <w:szCs w:val="28"/>
        </w:rPr>
        <w:t xml:space="preserve"> </w:t>
      </w:r>
      <w:r w:rsidR="00AE4B15">
        <w:rPr>
          <w:rFonts w:ascii="Times New Roman" w:hAnsi="Times New Roman" w:cs="Times New Roman"/>
          <w:sz w:val="28"/>
          <w:szCs w:val="28"/>
        </w:rPr>
        <w:t>педагога, 11</w:t>
      </w:r>
      <w:r w:rsidR="00A17CFD">
        <w:rPr>
          <w:rFonts w:ascii="Times New Roman" w:hAnsi="Times New Roman" w:cs="Times New Roman"/>
          <w:sz w:val="28"/>
          <w:szCs w:val="28"/>
        </w:rPr>
        <w:t>8</w:t>
      </w:r>
      <w:r w:rsidRPr="009C0654">
        <w:rPr>
          <w:rFonts w:ascii="Times New Roman" w:hAnsi="Times New Roman" w:cs="Times New Roman"/>
          <w:sz w:val="28"/>
          <w:szCs w:val="28"/>
        </w:rPr>
        <w:t xml:space="preserve"> аттестованы на соо</w:t>
      </w:r>
      <w:r w:rsidR="00AE4B15">
        <w:rPr>
          <w:rFonts w:ascii="Times New Roman" w:hAnsi="Times New Roman" w:cs="Times New Roman"/>
          <w:sz w:val="28"/>
          <w:szCs w:val="28"/>
        </w:rPr>
        <w:t xml:space="preserve">тветствие занимаемой должности, </w:t>
      </w:r>
      <w:r w:rsidR="00AE4B15" w:rsidRPr="00AE4B15">
        <w:rPr>
          <w:rFonts w:ascii="Times New Roman" w:hAnsi="Times New Roman" w:cs="Times New Roman"/>
          <w:sz w:val="28"/>
          <w:szCs w:val="28"/>
        </w:rPr>
        <w:t xml:space="preserve">пришли в сферу дошкольного образования с нового учебного года – 15 чел. Молодых специалистов в возрасте до 30 лет – 55 чел. (11,51%), старше 60 лет – 13 чел. (2,72%). Все имеют высшее профессиональное образование – 100%. </w:t>
      </w:r>
      <w:r w:rsidR="00E250D7" w:rsidRPr="00FE66B4">
        <w:rPr>
          <w:rFonts w:ascii="Times New Roman" w:hAnsi="Times New Roman" w:cs="Times New Roman"/>
          <w:sz w:val="28"/>
          <w:szCs w:val="28"/>
        </w:rPr>
        <w:t xml:space="preserve">Доля педагогических и руководящих работников дошкольных образовательных организаций, прошедших профессиональную переподготовку и повышение квалификации в связи с </w:t>
      </w:r>
      <w:r w:rsidR="000C23E9" w:rsidRPr="00FE66B4">
        <w:rPr>
          <w:rFonts w:ascii="Times New Roman" w:hAnsi="Times New Roman" w:cs="Times New Roman"/>
          <w:sz w:val="28"/>
          <w:szCs w:val="28"/>
        </w:rPr>
        <w:t>реализацией</w:t>
      </w:r>
      <w:r w:rsidR="00E250D7" w:rsidRPr="00FE66B4">
        <w:rPr>
          <w:rFonts w:ascii="Times New Roman" w:hAnsi="Times New Roman" w:cs="Times New Roman"/>
          <w:sz w:val="28"/>
          <w:szCs w:val="28"/>
        </w:rPr>
        <w:t xml:space="preserve"> ФГОС ДО составляет 100% в общей численности педагогических и руководящих работников дошкольных образовательных организаций.</w:t>
      </w:r>
    </w:p>
    <w:p w:rsidR="00E250D7" w:rsidRPr="00FE66B4" w:rsidRDefault="006F4A60" w:rsidP="00FE66B4">
      <w:pPr>
        <w:spacing w:after="0" w:line="216" w:lineRule="auto"/>
        <w:ind w:firstLine="708"/>
        <w:jc w:val="both"/>
        <w:rPr>
          <w:rFonts w:ascii="Times New Roman" w:hAnsi="Times New Roman" w:cs="Times New Roman"/>
          <w:sz w:val="28"/>
          <w:szCs w:val="28"/>
        </w:rPr>
      </w:pPr>
      <w:r w:rsidRPr="00FE66B4">
        <w:rPr>
          <w:rFonts w:ascii="Times New Roman" w:hAnsi="Times New Roman" w:cs="Times New Roman"/>
          <w:sz w:val="28"/>
          <w:szCs w:val="28"/>
        </w:rPr>
        <w:lastRenderedPageBreak/>
        <w:t xml:space="preserve">За последние три года </w:t>
      </w:r>
      <w:r w:rsidR="00AE4B15">
        <w:rPr>
          <w:rFonts w:ascii="Times New Roman" w:hAnsi="Times New Roman" w:cs="Times New Roman"/>
          <w:sz w:val="28"/>
          <w:szCs w:val="28"/>
        </w:rPr>
        <w:t>463</w:t>
      </w:r>
      <w:r w:rsidR="00E250D7" w:rsidRPr="00FE66B4">
        <w:rPr>
          <w:rFonts w:ascii="Times New Roman" w:hAnsi="Times New Roman" w:cs="Times New Roman"/>
          <w:sz w:val="28"/>
          <w:szCs w:val="28"/>
        </w:rPr>
        <w:t xml:space="preserve"> педагогических работника прошли аттестацию на первую и высшую категории, </w:t>
      </w:r>
      <w:r w:rsidR="00FB7027">
        <w:rPr>
          <w:rFonts w:ascii="Times New Roman" w:hAnsi="Times New Roman" w:cs="Times New Roman"/>
          <w:sz w:val="28"/>
          <w:szCs w:val="28"/>
        </w:rPr>
        <w:t>12</w:t>
      </w:r>
      <w:r w:rsidR="00E250D7" w:rsidRPr="00FE66B4">
        <w:rPr>
          <w:rFonts w:ascii="Times New Roman" w:hAnsi="Times New Roman" w:cs="Times New Roman"/>
          <w:sz w:val="28"/>
          <w:szCs w:val="28"/>
        </w:rPr>
        <w:t xml:space="preserve"> - на соответствие занимаемой должности. </w:t>
      </w:r>
    </w:p>
    <w:p w:rsidR="00E250D7" w:rsidRPr="00FE66B4" w:rsidRDefault="00E250D7" w:rsidP="00FE66B4">
      <w:pPr>
        <w:spacing w:after="0" w:line="216" w:lineRule="auto"/>
        <w:ind w:firstLine="708"/>
        <w:jc w:val="both"/>
        <w:rPr>
          <w:rFonts w:ascii="Times New Roman" w:eastAsia="Times New Roman" w:hAnsi="Times New Roman" w:cs="Times New Roman"/>
          <w:sz w:val="28"/>
          <w:szCs w:val="28"/>
          <w:lang w:eastAsia="ru-RU"/>
        </w:rPr>
      </w:pPr>
      <w:r w:rsidRPr="00FE66B4">
        <w:rPr>
          <w:rFonts w:ascii="Times New Roman" w:eastAsia="Times New Roman" w:hAnsi="Times New Roman" w:cs="Times New Roman"/>
          <w:sz w:val="28"/>
          <w:szCs w:val="28"/>
          <w:lang w:eastAsia="ru-RU"/>
        </w:rPr>
        <w:t xml:space="preserve">Численность воспитанников образовательных организаций, реализующих программы дошкольного образования, в расчете на 1 педагогического работника составила </w:t>
      </w:r>
      <w:r w:rsidR="00B05B3C">
        <w:rPr>
          <w:rFonts w:ascii="Times New Roman" w:eastAsia="Times New Roman" w:hAnsi="Times New Roman" w:cs="Times New Roman"/>
          <w:sz w:val="28"/>
          <w:szCs w:val="28"/>
          <w:lang w:eastAsia="ru-RU"/>
        </w:rPr>
        <w:t xml:space="preserve">8,75 </w:t>
      </w:r>
      <w:r w:rsidR="00A17CFD">
        <w:rPr>
          <w:rFonts w:ascii="Times New Roman" w:eastAsia="Times New Roman" w:hAnsi="Times New Roman" w:cs="Times New Roman"/>
          <w:sz w:val="28"/>
          <w:szCs w:val="28"/>
          <w:lang w:eastAsia="ru-RU"/>
        </w:rPr>
        <w:t>чел.</w:t>
      </w:r>
    </w:p>
    <w:p w:rsidR="00A17CFD" w:rsidRPr="00A17CFD" w:rsidRDefault="00A17CFD" w:rsidP="00A17CFD">
      <w:pPr>
        <w:autoSpaceDE w:val="0"/>
        <w:autoSpaceDN w:val="0"/>
        <w:adjustRightInd w:val="0"/>
        <w:spacing w:after="0" w:line="240" w:lineRule="auto"/>
        <w:ind w:firstLine="708"/>
        <w:jc w:val="both"/>
        <w:rPr>
          <w:rFonts w:ascii="Times New Roman" w:eastAsia="Calibri" w:hAnsi="Times New Roman" w:cs="Times New Roman"/>
          <w:sz w:val="28"/>
          <w:szCs w:val="28"/>
          <w:shd w:val="clear" w:color="auto" w:fill="FFFFFF"/>
        </w:rPr>
      </w:pPr>
      <w:r w:rsidRPr="00A17CFD">
        <w:rPr>
          <w:rFonts w:ascii="Times New Roman" w:eastAsia="Calibri" w:hAnsi="Times New Roman" w:cs="Times New Roman"/>
          <w:color w:val="000000" w:themeColor="text1"/>
          <w:sz w:val="28"/>
          <w:szCs w:val="28"/>
        </w:rPr>
        <w:t>В 2021</w:t>
      </w:r>
      <w:r w:rsidR="00A60B4A" w:rsidRPr="00A17CFD">
        <w:rPr>
          <w:rFonts w:ascii="Times New Roman" w:eastAsia="Calibri" w:hAnsi="Times New Roman" w:cs="Times New Roman"/>
          <w:color w:val="000000" w:themeColor="text1"/>
          <w:sz w:val="28"/>
          <w:szCs w:val="28"/>
        </w:rPr>
        <w:t xml:space="preserve"> году</w:t>
      </w:r>
      <w:r w:rsidR="00A60B4A" w:rsidRPr="00A17CFD">
        <w:rPr>
          <w:rFonts w:ascii="Times New Roman" w:eastAsia="Calibri" w:hAnsi="Times New Roman" w:cs="Times New Roman"/>
          <w:color w:val="C00000"/>
          <w:sz w:val="28"/>
          <w:szCs w:val="28"/>
        </w:rPr>
        <w:t xml:space="preserve"> </w:t>
      </w:r>
      <w:r>
        <w:rPr>
          <w:rFonts w:ascii="Times New Roman" w:eastAsia="Calibri" w:hAnsi="Times New Roman" w:cs="Times New Roman"/>
          <w:sz w:val="28"/>
          <w:szCs w:val="28"/>
          <w:shd w:val="clear" w:color="auto" w:fill="FFFFFF"/>
        </w:rPr>
        <w:t>к</w:t>
      </w:r>
      <w:r w:rsidRPr="00A17CFD">
        <w:rPr>
          <w:rFonts w:ascii="Times New Roman" w:eastAsia="Calibri" w:hAnsi="Times New Roman" w:cs="Times New Roman"/>
          <w:sz w:val="28"/>
          <w:szCs w:val="28"/>
          <w:shd w:val="clear" w:color="auto" w:fill="FFFFFF"/>
        </w:rPr>
        <w:t xml:space="preserve">оллективы детских садов №3 (руководитель Ольга Анатольевна Чижова), №34 (руководитель Татьяна Ильинична Болгова), №39 (руководитель Людмила Николаевна Гнездилова); школ №10 с углубленным изучением отдельных предметов (руководитель Татьяна Владимировна Позняк) и №12 (руководитель Наталия Валериевна Кузовлева) стали победителями Всероссийского конкурса «Лидеры отрасли Российской Федерации».  </w:t>
      </w:r>
    </w:p>
    <w:p w:rsidR="00A17CFD" w:rsidRPr="00A17CFD" w:rsidRDefault="00A17CFD" w:rsidP="00A17CFD">
      <w:pPr>
        <w:autoSpaceDE w:val="0"/>
        <w:autoSpaceDN w:val="0"/>
        <w:adjustRightInd w:val="0"/>
        <w:spacing w:after="0" w:line="240" w:lineRule="auto"/>
        <w:ind w:firstLine="708"/>
        <w:jc w:val="both"/>
        <w:rPr>
          <w:rFonts w:ascii="Times New Roman" w:eastAsia="Calibri" w:hAnsi="Times New Roman" w:cs="Times New Roman"/>
          <w:sz w:val="28"/>
          <w:szCs w:val="28"/>
          <w:shd w:val="clear" w:color="auto" w:fill="FFFFFF"/>
        </w:rPr>
      </w:pPr>
      <w:r w:rsidRPr="00A17CFD">
        <w:rPr>
          <w:rFonts w:ascii="Times New Roman" w:eastAsia="Calibri" w:hAnsi="Times New Roman" w:cs="Times New Roman"/>
          <w:sz w:val="28"/>
          <w:szCs w:val="28"/>
          <w:shd w:val="clear" w:color="auto" w:fill="FFFFFF"/>
        </w:rPr>
        <w:t>Детские сады №31 (руководитель</w:t>
      </w:r>
      <w:r>
        <w:rPr>
          <w:rFonts w:ascii="Times New Roman" w:eastAsia="Calibri" w:hAnsi="Times New Roman" w:cs="Times New Roman"/>
          <w:sz w:val="28"/>
          <w:szCs w:val="28"/>
          <w:shd w:val="clear" w:color="auto" w:fill="FFFFFF"/>
        </w:rPr>
        <w:t xml:space="preserve"> Марина Васильевна </w:t>
      </w:r>
      <w:r w:rsidR="00876213">
        <w:rPr>
          <w:rFonts w:ascii="Times New Roman" w:eastAsia="Calibri" w:hAnsi="Times New Roman" w:cs="Times New Roman"/>
          <w:sz w:val="28"/>
          <w:szCs w:val="28"/>
          <w:shd w:val="clear" w:color="auto" w:fill="FFFFFF"/>
        </w:rPr>
        <w:t>Авдеева</w:t>
      </w:r>
      <w:r w:rsidRPr="00A17CFD">
        <w:rPr>
          <w:rFonts w:ascii="Times New Roman" w:eastAsia="Calibri" w:hAnsi="Times New Roman" w:cs="Times New Roman"/>
          <w:sz w:val="28"/>
          <w:szCs w:val="28"/>
          <w:shd w:val="clear" w:color="auto" w:fill="FFFFFF"/>
        </w:rPr>
        <w:t>) и №34 (руководитель Татьяна Ильинична Болгова) стали победителями Всероссийского открытого смотра-конкурса «Детский сад года», а победителями Всероссийского конкурса «Образцовый детский сад 2021» определены детские сады №4 (руководитель Елена Анатольевна Пономарева) и №34 (руководитель Татьяна Ильинична Болгова).</w:t>
      </w:r>
    </w:p>
    <w:p w:rsidR="00FB7027" w:rsidRPr="00FB7027" w:rsidRDefault="00E250D7" w:rsidP="00A17CFD">
      <w:pPr>
        <w:autoSpaceDE w:val="0"/>
        <w:autoSpaceDN w:val="0"/>
        <w:adjustRightInd w:val="0"/>
        <w:spacing w:after="0" w:line="240" w:lineRule="auto"/>
        <w:ind w:firstLine="708"/>
        <w:jc w:val="both"/>
        <w:rPr>
          <w:rFonts w:ascii="Times New Roman" w:eastAsia="Calibri" w:hAnsi="Times New Roman" w:cs="Times New Roman"/>
          <w:sz w:val="28"/>
          <w:szCs w:val="28"/>
        </w:rPr>
      </w:pPr>
      <w:r w:rsidRPr="00FB7027">
        <w:rPr>
          <w:rFonts w:ascii="Times New Roman" w:hAnsi="Times New Roman" w:cs="Times New Roman"/>
          <w:sz w:val="28"/>
          <w:szCs w:val="28"/>
        </w:rPr>
        <w:t>В целях выявления, обобщения и распространения передового опыта лучших воспитателей дошкольного образования области, раскрытия</w:t>
      </w:r>
      <w:r w:rsidRPr="00FE66B4">
        <w:rPr>
          <w:rFonts w:ascii="Times New Roman" w:hAnsi="Times New Roman" w:cs="Times New Roman"/>
          <w:sz w:val="28"/>
          <w:szCs w:val="28"/>
        </w:rPr>
        <w:t xml:space="preserve"> творческого потенциала педагогов, повышения социальной значимости, престижнос</w:t>
      </w:r>
      <w:r w:rsidR="00CA124D">
        <w:rPr>
          <w:rFonts w:ascii="Times New Roman" w:hAnsi="Times New Roman" w:cs="Times New Roman"/>
          <w:sz w:val="28"/>
          <w:szCs w:val="28"/>
        </w:rPr>
        <w:t>т</w:t>
      </w:r>
      <w:r w:rsidR="00A17CFD">
        <w:rPr>
          <w:rFonts w:ascii="Times New Roman" w:hAnsi="Times New Roman" w:cs="Times New Roman"/>
          <w:sz w:val="28"/>
          <w:szCs w:val="28"/>
        </w:rPr>
        <w:t>и профессии «воспитателя» в 2021</w:t>
      </w:r>
      <w:r w:rsidRPr="00FE66B4">
        <w:rPr>
          <w:rFonts w:ascii="Times New Roman" w:hAnsi="Times New Roman" w:cs="Times New Roman"/>
          <w:sz w:val="28"/>
          <w:szCs w:val="28"/>
        </w:rPr>
        <w:t xml:space="preserve"> году состоялся городской публичный</w:t>
      </w:r>
      <w:r w:rsidR="00EA6B5C">
        <w:rPr>
          <w:rFonts w:ascii="Times New Roman" w:hAnsi="Times New Roman" w:cs="Times New Roman"/>
          <w:sz w:val="28"/>
          <w:szCs w:val="28"/>
        </w:rPr>
        <w:t xml:space="preserve"> </w:t>
      </w:r>
      <w:r w:rsidR="00A17CFD">
        <w:rPr>
          <w:rFonts w:ascii="Times New Roman" w:hAnsi="Times New Roman" w:cs="Times New Roman"/>
          <w:sz w:val="28"/>
          <w:szCs w:val="28"/>
        </w:rPr>
        <w:t>конкурс «Воспитатель года», п</w:t>
      </w:r>
      <w:r w:rsidRPr="00FE66B4">
        <w:rPr>
          <w:rFonts w:ascii="Times New Roman" w:hAnsi="Times New Roman" w:cs="Times New Roman"/>
          <w:sz w:val="28"/>
          <w:szCs w:val="28"/>
        </w:rPr>
        <w:t>о итогам ко</w:t>
      </w:r>
      <w:r w:rsidR="00A17CFD">
        <w:rPr>
          <w:rFonts w:ascii="Times New Roman" w:hAnsi="Times New Roman" w:cs="Times New Roman"/>
          <w:sz w:val="28"/>
          <w:szCs w:val="28"/>
        </w:rPr>
        <w:t xml:space="preserve">торого были </w:t>
      </w:r>
      <w:r w:rsidRPr="00FE66B4">
        <w:rPr>
          <w:rFonts w:ascii="Times New Roman" w:hAnsi="Times New Roman" w:cs="Times New Roman"/>
          <w:sz w:val="28"/>
          <w:szCs w:val="28"/>
        </w:rPr>
        <w:t>определены лауреаты и победитель конкурса. В соответствии с По</w:t>
      </w:r>
      <w:r w:rsidR="00A17CFD">
        <w:rPr>
          <w:rFonts w:ascii="Times New Roman" w:hAnsi="Times New Roman" w:cs="Times New Roman"/>
          <w:sz w:val="28"/>
          <w:szCs w:val="28"/>
        </w:rPr>
        <w:t xml:space="preserve">ложением о проведении конкурса </w:t>
      </w:r>
      <w:r w:rsidRPr="00FE66B4">
        <w:rPr>
          <w:rFonts w:ascii="Times New Roman" w:hAnsi="Times New Roman" w:cs="Times New Roman"/>
          <w:sz w:val="28"/>
          <w:szCs w:val="28"/>
        </w:rPr>
        <w:t>присуждены премии: победителю в размере 20 тыс. руб., лауреатам в размере 15 тыс. руб.</w:t>
      </w:r>
      <w:r w:rsidR="00EA6B5C">
        <w:rPr>
          <w:rFonts w:ascii="Times New Roman" w:eastAsia="Calibri" w:hAnsi="Times New Roman" w:cs="Times New Roman"/>
          <w:sz w:val="28"/>
          <w:szCs w:val="28"/>
        </w:rPr>
        <w:t xml:space="preserve"> </w:t>
      </w:r>
      <w:r w:rsidR="00A17CFD">
        <w:rPr>
          <w:rFonts w:ascii="Times New Roman" w:eastAsia="Times New Roman" w:hAnsi="Times New Roman" w:cs="Times New Roman"/>
          <w:bCs/>
          <w:sz w:val="28"/>
          <w:szCs w:val="28"/>
          <w:shd w:val="clear" w:color="auto" w:fill="FFFFFF"/>
        </w:rPr>
        <w:t xml:space="preserve">Сидельникова Татьяна Николаевна - </w:t>
      </w:r>
      <w:r w:rsidR="00A17CFD">
        <w:rPr>
          <w:rFonts w:ascii="Times New Roman" w:eastAsia="Calibri" w:hAnsi="Times New Roman" w:cs="Times New Roman"/>
          <w:sz w:val="28"/>
          <w:szCs w:val="28"/>
        </w:rPr>
        <w:t>воспитатель детского сада №27</w:t>
      </w:r>
      <w:r w:rsidR="00FB7027" w:rsidRPr="00FB7027">
        <w:rPr>
          <w:rFonts w:ascii="Times New Roman" w:eastAsia="Calibri" w:hAnsi="Times New Roman" w:cs="Times New Roman"/>
          <w:sz w:val="28"/>
          <w:szCs w:val="28"/>
        </w:rPr>
        <w:t xml:space="preserve"> г. Ельца, стала </w:t>
      </w:r>
      <w:r w:rsidR="00A17CFD">
        <w:rPr>
          <w:rFonts w:ascii="Times New Roman" w:eastAsia="Calibri" w:hAnsi="Times New Roman" w:cs="Times New Roman"/>
          <w:sz w:val="28"/>
          <w:szCs w:val="28"/>
        </w:rPr>
        <w:t xml:space="preserve">лауреатом </w:t>
      </w:r>
      <w:r w:rsidR="00FB7027" w:rsidRPr="00FB7027">
        <w:rPr>
          <w:rFonts w:ascii="Times New Roman" w:hAnsi="Times New Roman" w:cs="Times New Roman"/>
          <w:sz w:val="28"/>
          <w:szCs w:val="28"/>
        </w:rPr>
        <w:t xml:space="preserve">регионального </w:t>
      </w:r>
      <w:r w:rsidR="00FB7027" w:rsidRPr="00FB7027">
        <w:rPr>
          <w:rFonts w:ascii="Times New Roman" w:eastAsia="Calibri" w:hAnsi="Times New Roman" w:cs="Times New Roman"/>
          <w:sz w:val="28"/>
          <w:szCs w:val="28"/>
        </w:rPr>
        <w:t>этапа Всероссийского к</w:t>
      </w:r>
      <w:r w:rsidR="00A17CFD">
        <w:rPr>
          <w:rFonts w:ascii="Times New Roman" w:eastAsia="Calibri" w:hAnsi="Times New Roman" w:cs="Times New Roman"/>
          <w:sz w:val="28"/>
          <w:szCs w:val="28"/>
        </w:rPr>
        <w:t>онкурса «Воспитатель года - 2021</w:t>
      </w:r>
      <w:r w:rsidR="00FB7027" w:rsidRPr="00FB7027">
        <w:rPr>
          <w:rFonts w:ascii="Times New Roman" w:eastAsia="Calibri" w:hAnsi="Times New Roman" w:cs="Times New Roman"/>
          <w:sz w:val="28"/>
          <w:szCs w:val="28"/>
        </w:rPr>
        <w:t>».</w:t>
      </w:r>
    </w:p>
    <w:p w:rsidR="0041797F" w:rsidRDefault="00A17CFD" w:rsidP="0041797F">
      <w:pPr>
        <w:spacing w:after="0" w:line="216"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shd w:val="clear" w:color="auto" w:fill="FFFFFF"/>
          <w:lang w:eastAsia="ru-RU"/>
        </w:rPr>
        <w:tab/>
      </w:r>
      <w:r w:rsidR="001452D3" w:rsidRPr="00FE66B4">
        <w:rPr>
          <w:rFonts w:ascii="Times New Roman" w:eastAsia="Times New Roman" w:hAnsi="Times New Roman" w:cs="Times New Roman"/>
          <w:color w:val="000000"/>
          <w:sz w:val="28"/>
          <w:szCs w:val="28"/>
          <w:shd w:val="clear" w:color="auto" w:fill="FFFFFF"/>
          <w:lang w:eastAsia="ru-RU"/>
        </w:rPr>
        <w:t xml:space="preserve">Средний размер заработной платы педагогических работников дошкольных образовательных организаций составил </w:t>
      </w:r>
      <w:r w:rsidR="00BF4687">
        <w:rPr>
          <w:rFonts w:ascii="Times New Roman" w:eastAsia="Calibri" w:hAnsi="Times New Roman" w:cs="Times New Roman"/>
          <w:sz w:val="28"/>
          <w:szCs w:val="24"/>
        </w:rPr>
        <w:t>3092</w:t>
      </w:r>
      <w:r w:rsidRPr="00A17CFD">
        <w:rPr>
          <w:rFonts w:ascii="Times New Roman" w:eastAsia="Calibri" w:hAnsi="Times New Roman" w:cs="Times New Roman"/>
          <w:sz w:val="28"/>
          <w:szCs w:val="24"/>
        </w:rPr>
        <w:t>5</w:t>
      </w:r>
      <w:r>
        <w:rPr>
          <w:rFonts w:ascii="Times New Roman" w:eastAsia="Times New Roman" w:hAnsi="Times New Roman" w:cs="Times New Roman"/>
          <w:sz w:val="28"/>
          <w:szCs w:val="28"/>
          <w:lang w:eastAsia="ru-RU"/>
        </w:rPr>
        <w:t>,0 руб. (темп роста</w:t>
      </w:r>
      <w:r w:rsidR="001452D3" w:rsidRPr="00FE66B4">
        <w:rPr>
          <w:rFonts w:ascii="Times New Roman" w:eastAsia="Times New Roman" w:hAnsi="Times New Roman" w:cs="Times New Roman"/>
          <w:sz w:val="28"/>
          <w:szCs w:val="28"/>
          <w:lang w:eastAsia="ru-RU"/>
        </w:rPr>
        <w:t xml:space="preserve"> - </w:t>
      </w:r>
      <w:r w:rsidR="001C04E0">
        <w:rPr>
          <w:rFonts w:ascii="Times New Roman" w:eastAsia="Times New Roman" w:hAnsi="Times New Roman" w:cs="Times New Roman"/>
          <w:color w:val="000000"/>
          <w:sz w:val="28"/>
          <w:szCs w:val="28"/>
          <w:lang w:eastAsia="ru-RU"/>
        </w:rPr>
        <w:t>100</w:t>
      </w:r>
      <w:r w:rsidR="001452D3" w:rsidRPr="00FE66B4">
        <w:rPr>
          <w:rFonts w:ascii="Times New Roman" w:eastAsia="Times New Roman" w:hAnsi="Times New Roman" w:cs="Times New Roman"/>
          <w:color w:val="000000"/>
          <w:sz w:val="28"/>
          <w:szCs w:val="28"/>
          <w:lang w:eastAsia="ru-RU"/>
        </w:rPr>
        <w:t>%).</w:t>
      </w:r>
      <w:r w:rsidR="0041797F" w:rsidRPr="0041797F">
        <w:rPr>
          <w:rFonts w:ascii="Times New Roman" w:eastAsia="Times New Roman" w:hAnsi="Times New Roman" w:cs="Times New Roman"/>
          <w:sz w:val="28"/>
          <w:szCs w:val="28"/>
          <w:lang w:eastAsia="ru-RU"/>
        </w:rPr>
        <w:t xml:space="preserve"> </w:t>
      </w:r>
    </w:p>
    <w:p w:rsidR="0041797F" w:rsidRPr="00FE66B4" w:rsidRDefault="0041797F" w:rsidP="0041797F">
      <w:pPr>
        <w:spacing w:after="0" w:line="216"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Дошкольные о</w:t>
      </w:r>
      <w:r w:rsidRPr="00FE66B4">
        <w:rPr>
          <w:rFonts w:ascii="Times New Roman" w:eastAsia="Times New Roman" w:hAnsi="Times New Roman" w:cs="Times New Roman"/>
          <w:sz w:val="28"/>
          <w:szCs w:val="28"/>
          <w:lang w:eastAsia="ru-RU"/>
        </w:rPr>
        <w:t>бразовательные организации города</w:t>
      </w:r>
      <w:r w:rsidRPr="00FE66B4">
        <w:rPr>
          <w:rFonts w:ascii="Times New Roman" w:eastAsia="Times New Roman" w:hAnsi="Times New Roman" w:cs="Times New Roman"/>
          <w:color w:val="000000"/>
          <w:sz w:val="28"/>
          <w:szCs w:val="28"/>
          <w:lang w:eastAsia="ru-RU"/>
        </w:rPr>
        <w:t xml:space="preserve"> </w:t>
      </w:r>
      <w:r w:rsidRPr="00FE66B4">
        <w:rPr>
          <w:rFonts w:ascii="Times New Roman" w:eastAsia="Times New Roman" w:hAnsi="Times New Roman" w:cs="Times New Roman"/>
          <w:sz w:val="28"/>
          <w:szCs w:val="28"/>
          <w:lang w:eastAsia="ru-RU"/>
        </w:rPr>
        <w:t>активно содействуют развитию региональной системы образо</w:t>
      </w:r>
      <w:r w:rsidR="00B05B3C">
        <w:rPr>
          <w:rFonts w:ascii="Times New Roman" w:eastAsia="Times New Roman" w:hAnsi="Times New Roman" w:cs="Times New Roman"/>
          <w:sz w:val="28"/>
          <w:szCs w:val="28"/>
          <w:lang w:eastAsia="ru-RU"/>
        </w:rPr>
        <w:t>вания: открыты 6</w:t>
      </w:r>
      <w:r w:rsidRPr="00FE66B4">
        <w:rPr>
          <w:rFonts w:ascii="Times New Roman" w:eastAsia="Times New Roman" w:hAnsi="Times New Roman" w:cs="Times New Roman"/>
          <w:sz w:val="28"/>
          <w:szCs w:val="28"/>
          <w:lang w:eastAsia="ru-RU"/>
        </w:rPr>
        <w:t xml:space="preserve"> инновационных площадок.</w:t>
      </w:r>
    </w:p>
    <w:p w:rsidR="001452D3" w:rsidRPr="00FE66B4" w:rsidRDefault="001452D3" w:rsidP="00FE66B4">
      <w:pPr>
        <w:autoSpaceDE w:val="0"/>
        <w:autoSpaceDN w:val="0"/>
        <w:adjustRightInd w:val="0"/>
        <w:spacing w:after="0" w:line="216" w:lineRule="auto"/>
        <w:ind w:firstLine="278"/>
        <w:jc w:val="both"/>
        <w:rPr>
          <w:rFonts w:ascii="Times New Roman" w:eastAsia="Times New Roman" w:hAnsi="Times New Roman" w:cs="Times New Roman"/>
          <w:color w:val="000000"/>
          <w:sz w:val="28"/>
          <w:szCs w:val="28"/>
          <w:shd w:val="clear" w:color="auto" w:fill="FFFFFF"/>
          <w:lang w:eastAsia="ru-RU"/>
        </w:rPr>
      </w:pPr>
    </w:p>
    <w:p w:rsidR="001452D3" w:rsidRPr="002A60EC" w:rsidRDefault="001452D3" w:rsidP="00FE66B4">
      <w:pPr>
        <w:spacing w:after="0" w:line="216" w:lineRule="auto"/>
        <w:ind w:firstLine="708"/>
        <w:jc w:val="center"/>
        <w:rPr>
          <w:rFonts w:ascii="Times New Roman" w:hAnsi="Times New Roman" w:cs="Times New Roman"/>
          <w:b/>
          <w:sz w:val="16"/>
          <w:szCs w:val="16"/>
        </w:rPr>
      </w:pPr>
    </w:p>
    <w:p w:rsidR="00E250D7" w:rsidRPr="00FE66B4" w:rsidRDefault="00E250D7" w:rsidP="00FE66B4">
      <w:pPr>
        <w:spacing w:after="0" w:line="216" w:lineRule="auto"/>
        <w:ind w:firstLine="708"/>
        <w:jc w:val="center"/>
        <w:rPr>
          <w:rFonts w:ascii="Times New Roman" w:hAnsi="Times New Roman" w:cs="Times New Roman"/>
          <w:b/>
          <w:sz w:val="28"/>
          <w:szCs w:val="28"/>
        </w:rPr>
      </w:pPr>
      <w:r w:rsidRPr="00FE66B4">
        <w:rPr>
          <w:rFonts w:ascii="Times New Roman" w:hAnsi="Times New Roman" w:cs="Times New Roman"/>
          <w:b/>
          <w:sz w:val="28"/>
          <w:szCs w:val="28"/>
        </w:rPr>
        <w:t xml:space="preserve">Материально-техническое и информационное обеспечение </w:t>
      </w:r>
    </w:p>
    <w:p w:rsidR="00E250D7" w:rsidRPr="00FE66B4" w:rsidRDefault="00E250D7" w:rsidP="00FE66B4">
      <w:pPr>
        <w:spacing w:after="0" w:line="216" w:lineRule="auto"/>
        <w:ind w:firstLine="708"/>
        <w:jc w:val="center"/>
        <w:rPr>
          <w:rFonts w:ascii="Times New Roman" w:hAnsi="Times New Roman" w:cs="Times New Roman"/>
          <w:b/>
          <w:sz w:val="28"/>
          <w:szCs w:val="28"/>
        </w:rPr>
      </w:pPr>
      <w:r w:rsidRPr="00FE66B4">
        <w:rPr>
          <w:rFonts w:ascii="Times New Roman" w:hAnsi="Times New Roman" w:cs="Times New Roman"/>
          <w:b/>
          <w:sz w:val="28"/>
          <w:szCs w:val="28"/>
        </w:rPr>
        <w:t>дошкольных образовательных организаций</w:t>
      </w:r>
    </w:p>
    <w:p w:rsidR="00E250D7" w:rsidRPr="002A60EC" w:rsidRDefault="00E250D7" w:rsidP="00FE66B4">
      <w:pPr>
        <w:spacing w:after="0" w:line="216" w:lineRule="auto"/>
        <w:ind w:firstLine="708"/>
        <w:jc w:val="both"/>
        <w:rPr>
          <w:rFonts w:ascii="Times New Roman" w:hAnsi="Times New Roman" w:cs="Times New Roman"/>
          <w:sz w:val="16"/>
          <w:szCs w:val="16"/>
        </w:rPr>
      </w:pPr>
    </w:p>
    <w:p w:rsidR="00E250D7" w:rsidRPr="00FE66B4" w:rsidRDefault="00E250D7" w:rsidP="00FE66B4">
      <w:pPr>
        <w:spacing w:after="0" w:line="216" w:lineRule="auto"/>
        <w:ind w:firstLine="708"/>
        <w:jc w:val="both"/>
        <w:rPr>
          <w:rFonts w:ascii="Times New Roman" w:hAnsi="Times New Roman" w:cs="Times New Roman"/>
          <w:sz w:val="28"/>
          <w:szCs w:val="28"/>
        </w:rPr>
      </w:pPr>
      <w:r w:rsidRPr="00FE66B4">
        <w:rPr>
          <w:rFonts w:ascii="Times New Roman" w:hAnsi="Times New Roman" w:cs="Times New Roman"/>
          <w:sz w:val="28"/>
          <w:szCs w:val="28"/>
        </w:rPr>
        <w:t>Площадь помещений, используемая непосредственно для нужд дошкольных образовательных организаций, в расчете на 1 воспитанника в муниципальных образоват</w:t>
      </w:r>
      <w:r w:rsidR="002A7432">
        <w:rPr>
          <w:rFonts w:ascii="Times New Roman" w:hAnsi="Times New Roman" w:cs="Times New Roman"/>
          <w:sz w:val="28"/>
          <w:szCs w:val="28"/>
        </w:rPr>
        <w:t xml:space="preserve">ельных организациях составила </w:t>
      </w:r>
      <w:r w:rsidR="00B05B3C">
        <w:rPr>
          <w:rFonts w:ascii="Times New Roman" w:hAnsi="Times New Roman" w:cs="Times New Roman"/>
          <w:sz w:val="28"/>
          <w:szCs w:val="28"/>
        </w:rPr>
        <w:t>9,4</w:t>
      </w:r>
      <w:r w:rsidRPr="00FE66B4">
        <w:rPr>
          <w:rFonts w:ascii="Times New Roman" w:hAnsi="Times New Roman" w:cs="Times New Roman"/>
          <w:sz w:val="28"/>
          <w:szCs w:val="28"/>
        </w:rPr>
        <w:t xml:space="preserve"> кв. м. </w:t>
      </w:r>
      <w:r w:rsidR="00B05B3C" w:rsidRPr="00B05B3C">
        <w:rPr>
          <w:rFonts w:ascii="Times New Roman" w:hAnsi="Times New Roman" w:cs="Times New Roman"/>
          <w:color w:val="000000" w:themeColor="text1"/>
          <w:sz w:val="28"/>
          <w:szCs w:val="28"/>
        </w:rPr>
        <w:t>(2020</w:t>
      </w:r>
      <w:r w:rsidRPr="00B05B3C">
        <w:rPr>
          <w:rFonts w:ascii="Times New Roman" w:hAnsi="Times New Roman" w:cs="Times New Roman"/>
          <w:color w:val="000000" w:themeColor="text1"/>
          <w:sz w:val="28"/>
          <w:szCs w:val="28"/>
        </w:rPr>
        <w:t xml:space="preserve"> год -  </w:t>
      </w:r>
      <w:r w:rsidR="002A7432" w:rsidRPr="00B05B3C">
        <w:rPr>
          <w:rFonts w:ascii="Times New Roman" w:hAnsi="Times New Roman" w:cs="Times New Roman"/>
          <w:color w:val="000000" w:themeColor="text1"/>
          <w:sz w:val="28"/>
          <w:szCs w:val="28"/>
        </w:rPr>
        <w:t>8</w:t>
      </w:r>
      <w:r w:rsidR="00B05B3C" w:rsidRPr="00B05B3C">
        <w:rPr>
          <w:rFonts w:ascii="Times New Roman" w:hAnsi="Times New Roman" w:cs="Times New Roman"/>
          <w:color w:val="000000" w:themeColor="text1"/>
          <w:sz w:val="28"/>
          <w:szCs w:val="28"/>
        </w:rPr>
        <w:t>,2</w:t>
      </w:r>
      <w:r w:rsidR="00455AB0" w:rsidRPr="00B05B3C">
        <w:rPr>
          <w:rFonts w:ascii="Times New Roman" w:hAnsi="Times New Roman" w:cs="Times New Roman"/>
          <w:color w:val="000000" w:themeColor="text1"/>
          <w:sz w:val="28"/>
          <w:szCs w:val="28"/>
        </w:rPr>
        <w:t xml:space="preserve"> кв.</w:t>
      </w:r>
      <w:r w:rsidR="00B05B3C" w:rsidRPr="00B05B3C">
        <w:rPr>
          <w:rFonts w:ascii="Times New Roman" w:hAnsi="Times New Roman" w:cs="Times New Roman"/>
          <w:color w:val="000000" w:themeColor="text1"/>
          <w:sz w:val="28"/>
          <w:szCs w:val="28"/>
        </w:rPr>
        <w:t xml:space="preserve"> </w:t>
      </w:r>
      <w:r w:rsidR="00455AB0" w:rsidRPr="00B05B3C">
        <w:rPr>
          <w:rFonts w:ascii="Times New Roman" w:hAnsi="Times New Roman" w:cs="Times New Roman"/>
          <w:color w:val="000000" w:themeColor="text1"/>
          <w:sz w:val="28"/>
          <w:szCs w:val="28"/>
        </w:rPr>
        <w:t>м.</w:t>
      </w:r>
      <w:r w:rsidRPr="00B05B3C">
        <w:rPr>
          <w:rFonts w:ascii="Times New Roman" w:hAnsi="Times New Roman" w:cs="Times New Roman"/>
          <w:color w:val="000000" w:themeColor="text1"/>
          <w:sz w:val="28"/>
          <w:szCs w:val="28"/>
        </w:rPr>
        <w:t>)</w:t>
      </w:r>
      <w:r w:rsidR="004056AF" w:rsidRPr="00B05B3C">
        <w:rPr>
          <w:rFonts w:ascii="Times New Roman" w:hAnsi="Times New Roman" w:cs="Times New Roman"/>
          <w:color w:val="000000" w:themeColor="text1"/>
          <w:sz w:val="28"/>
          <w:szCs w:val="28"/>
        </w:rPr>
        <w:t>.</w:t>
      </w:r>
    </w:p>
    <w:p w:rsidR="00E250D7" w:rsidRPr="00FE66B4" w:rsidRDefault="00E250D7" w:rsidP="00FE66B4">
      <w:pPr>
        <w:spacing w:after="0" w:line="216" w:lineRule="auto"/>
        <w:ind w:firstLine="709"/>
        <w:jc w:val="both"/>
        <w:rPr>
          <w:rFonts w:ascii="Times New Roman" w:hAnsi="Times New Roman" w:cs="Times New Roman"/>
          <w:sz w:val="28"/>
          <w:szCs w:val="28"/>
        </w:rPr>
      </w:pPr>
      <w:r w:rsidRPr="00FE66B4">
        <w:rPr>
          <w:rFonts w:ascii="Times New Roman" w:hAnsi="Times New Roman" w:cs="Times New Roman"/>
          <w:sz w:val="28"/>
          <w:szCs w:val="28"/>
        </w:rPr>
        <w:t xml:space="preserve">Удельный вес числа организаций, имеющих физкультурные залы составил – 36,67 %, имеющих закрытые плавательные бассейны – 3,33 %. </w:t>
      </w:r>
    </w:p>
    <w:p w:rsidR="00E250D7" w:rsidRPr="00FE66B4" w:rsidRDefault="00E250D7" w:rsidP="00FE66B4">
      <w:pPr>
        <w:spacing w:after="0" w:line="216" w:lineRule="auto"/>
        <w:ind w:firstLine="540"/>
        <w:jc w:val="both"/>
        <w:rPr>
          <w:rFonts w:ascii="Times New Roman" w:hAnsi="Times New Roman" w:cs="Times New Roman"/>
          <w:sz w:val="28"/>
          <w:szCs w:val="28"/>
        </w:rPr>
      </w:pPr>
      <w:r w:rsidRPr="00FE66B4">
        <w:rPr>
          <w:rFonts w:ascii="Times New Roman" w:hAnsi="Times New Roman" w:cs="Times New Roman"/>
          <w:sz w:val="28"/>
          <w:szCs w:val="28"/>
        </w:rPr>
        <w:lastRenderedPageBreak/>
        <w:t xml:space="preserve">Число персональных компьютеров, доступных для использования детьми, в расчете на 100 воспитанников дошкольных образовательных организаций составляет – </w:t>
      </w:r>
      <w:r w:rsidR="00B05B3C">
        <w:rPr>
          <w:rFonts w:ascii="Times New Roman" w:hAnsi="Times New Roman" w:cs="Times New Roman"/>
          <w:sz w:val="28"/>
          <w:szCs w:val="28"/>
        </w:rPr>
        <w:t>4</w:t>
      </w:r>
      <w:r w:rsidR="002A7432">
        <w:rPr>
          <w:rFonts w:ascii="Times New Roman" w:hAnsi="Times New Roman" w:cs="Times New Roman"/>
          <w:sz w:val="28"/>
          <w:szCs w:val="28"/>
        </w:rPr>
        <w:t>,5 ед</w:t>
      </w:r>
      <w:r w:rsidRPr="00FE66B4">
        <w:rPr>
          <w:rFonts w:ascii="Times New Roman" w:hAnsi="Times New Roman" w:cs="Times New Roman"/>
          <w:sz w:val="28"/>
          <w:szCs w:val="28"/>
        </w:rPr>
        <w:t>.</w:t>
      </w:r>
    </w:p>
    <w:p w:rsidR="00E250D7" w:rsidRPr="00FE66B4" w:rsidRDefault="00E250D7" w:rsidP="00FE66B4">
      <w:pPr>
        <w:spacing w:after="0" w:line="216" w:lineRule="auto"/>
        <w:ind w:firstLine="540"/>
        <w:jc w:val="center"/>
        <w:rPr>
          <w:rFonts w:ascii="Times New Roman" w:hAnsi="Times New Roman" w:cs="Times New Roman"/>
          <w:sz w:val="28"/>
          <w:szCs w:val="28"/>
        </w:rPr>
      </w:pPr>
    </w:p>
    <w:p w:rsidR="00395764" w:rsidRDefault="00395764" w:rsidP="00FE66B4">
      <w:pPr>
        <w:spacing w:after="0" w:line="216" w:lineRule="auto"/>
        <w:ind w:firstLine="540"/>
        <w:jc w:val="center"/>
        <w:rPr>
          <w:rFonts w:ascii="Times New Roman" w:hAnsi="Times New Roman" w:cs="Times New Roman"/>
          <w:b/>
          <w:sz w:val="28"/>
          <w:szCs w:val="28"/>
        </w:rPr>
      </w:pPr>
      <w:r w:rsidRPr="00FE66B4">
        <w:rPr>
          <w:rFonts w:ascii="Times New Roman" w:hAnsi="Times New Roman" w:cs="Times New Roman"/>
          <w:b/>
          <w:sz w:val="28"/>
          <w:szCs w:val="28"/>
        </w:rPr>
        <w:t>Условия получения дошкольного образования лицами с ограниченными возможностями здоровья и инвалидами</w:t>
      </w:r>
    </w:p>
    <w:p w:rsidR="002A60EC" w:rsidRPr="002A60EC" w:rsidRDefault="002A60EC" w:rsidP="00FE66B4">
      <w:pPr>
        <w:spacing w:after="0" w:line="216" w:lineRule="auto"/>
        <w:ind w:firstLine="540"/>
        <w:jc w:val="center"/>
        <w:rPr>
          <w:rFonts w:ascii="Times New Roman" w:hAnsi="Times New Roman" w:cs="Times New Roman"/>
          <w:b/>
          <w:sz w:val="16"/>
          <w:szCs w:val="16"/>
        </w:rPr>
      </w:pPr>
    </w:p>
    <w:p w:rsidR="002A60EC" w:rsidRPr="002A60EC" w:rsidRDefault="002A60EC" w:rsidP="00FE66B4">
      <w:pPr>
        <w:spacing w:after="0" w:line="216" w:lineRule="auto"/>
        <w:ind w:firstLine="540"/>
        <w:jc w:val="both"/>
        <w:rPr>
          <w:rFonts w:ascii="Times New Roman" w:hAnsi="Times New Roman" w:cs="Times New Roman"/>
          <w:sz w:val="28"/>
        </w:rPr>
      </w:pPr>
      <w:r w:rsidRPr="002A60EC">
        <w:rPr>
          <w:rFonts w:ascii="Times New Roman" w:hAnsi="Times New Roman" w:cs="Times New Roman"/>
          <w:sz w:val="28"/>
        </w:rPr>
        <w:t>Удельный вес численности детей с ограниченными возможностями здоровья в общей численности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w:t>
      </w:r>
      <w:r w:rsidR="002A7432">
        <w:rPr>
          <w:rFonts w:ascii="Times New Roman" w:hAnsi="Times New Roman" w:cs="Times New Roman"/>
          <w:sz w:val="28"/>
        </w:rPr>
        <w:t xml:space="preserve">, составляет </w:t>
      </w:r>
      <w:r w:rsidR="00B05B3C" w:rsidRPr="00B05B3C">
        <w:rPr>
          <w:rFonts w:ascii="Times New Roman" w:hAnsi="Times New Roman" w:cs="Times New Roman"/>
          <w:color w:val="000000" w:themeColor="text1"/>
          <w:sz w:val="28"/>
        </w:rPr>
        <w:t>15,6%, детей-инвалидов – 1,2</w:t>
      </w:r>
      <w:r w:rsidRPr="00B05B3C">
        <w:rPr>
          <w:rFonts w:ascii="Times New Roman" w:hAnsi="Times New Roman" w:cs="Times New Roman"/>
          <w:color w:val="000000" w:themeColor="text1"/>
          <w:sz w:val="28"/>
        </w:rPr>
        <w:t>%.</w:t>
      </w:r>
    </w:p>
    <w:p w:rsidR="00563921" w:rsidRPr="00FE66B4" w:rsidRDefault="00563921" w:rsidP="00FE66B4">
      <w:pPr>
        <w:spacing w:after="0" w:line="216" w:lineRule="auto"/>
        <w:ind w:firstLine="540"/>
        <w:jc w:val="both"/>
        <w:rPr>
          <w:rFonts w:ascii="Times New Roman" w:hAnsi="Times New Roman" w:cs="Times New Roman"/>
          <w:sz w:val="28"/>
          <w:szCs w:val="28"/>
        </w:rPr>
      </w:pPr>
      <w:r w:rsidRPr="00FE66B4">
        <w:rPr>
          <w:rFonts w:ascii="Times New Roman" w:hAnsi="Times New Roman" w:cs="Times New Roman"/>
          <w:sz w:val="28"/>
          <w:szCs w:val="28"/>
        </w:rPr>
        <w:t xml:space="preserve">Современные условия для реализации программ дошкольного образования создаются, в том числе, для детей-инвалидов и детей с ограниченными возможностями здоровья. </w:t>
      </w:r>
    </w:p>
    <w:p w:rsidR="00563921" w:rsidRPr="00B05B3C" w:rsidRDefault="004056AF" w:rsidP="00FE66B4">
      <w:pPr>
        <w:spacing w:after="0" w:line="216" w:lineRule="auto"/>
        <w:ind w:firstLine="540"/>
        <w:jc w:val="both"/>
        <w:rPr>
          <w:rFonts w:ascii="Times New Roman" w:eastAsia="Times New Roman" w:hAnsi="Times New Roman" w:cs="Times New Roman"/>
          <w:bCs/>
          <w:iCs/>
          <w:color w:val="000000" w:themeColor="text1"/>
          <w:sz w:val="28"/>
          <w:szCs w:val="28"/>
          <w:lang w:eastAsia="ru-RU"/>
        </w:rPr>
      </w:pPr>
      <w:r w:rsidRPr="00FE66B4">
        <w:rPr>
          <w:rFonts w:ascii="Times New Roman" w:eastAsia="Times New Roman" w:hAnsi="Times New Roman" w:cs="Times New Roman"/>
          <w:bCs/>
          <w:iCs/>
          <w:sz w:val="28"/>
          <w:szCs w:val="28"/>
          <w:lang w:eastAsia="ru-RU"/>
        </w:rPr>
        <w:t>Для таких детей в</w:t>
      </w:r>
      <w:r w:rsidR="00563921" w:rsidRPr="00FE66B4">
        <w:rPr>
          <w:rFonts w:ascii="Times New Roman" w:eastAsia="Times New Roman" w:hAnsi="Times New Roman" w:cs="Times New Roman"/>
          <w:bCs/>
          <w:iCs/>
          <w:sz w:val="28"/>
          <w:szCs w:val="28"/>
          <w:lang w:eastAsia="ru-RU"/>
        </w:rPr>
        <w:t xml:space="preserve"> дошкольных учреждениях города открыты группы компенсирующей направленности, которые посещают </w:t>
      </w:r>
      <w:r w:rsidR="00B05B3C" w:rsidRPr="00B05B3C">
        <w:rPr>
          <w:rFonts w:ascii="Times New Roman" w:eastAsia="Times New Roman" w:hAnsi="Times New Roman" w:cs="Times New Roman"/>
          <w:bCs/>
          <w:iCs/>
          <w:color w:val="000000" w:themeColor="text1"/>
          <w:sz w:val="28"/>
          <w:szCs w:val="28"/>
          <w:lang w:eastAsia="ru-RU"/>
        </w:rPr>
        <w:t>52,8</w:t>
      </w:r>
      <w:r w:rsidR="00563921" w:rsidRPr="00B05B3C">
        <w:rPr>
          <w:rFonts w:ascii="Times New Roman" w:eastAsia="Times New Roman" w:hAnsi="Times New Roman" w:cs="Times New Roman"/>
          <w:bCs/>
          <w:iCs/>
          <w:color w:val="000000" w:themeColor="text1"/>
          <w:sz w:val="28"/>
          <w:szCs w:val="28"/>
          <w:lang w:eastAsia="ru-RU"/>
        </w:rPr>
        <w:t xml:space="preserve">% детей, и комбинированной направленности – </w:t>
      </w:r>
      <w:r w:rsidR="00B05B3C" w:rsidRPr="00B05B3C">
        <w:rPr>
          <w:rFonts w:ascii="Times New Roman" w:eastAsia="Times New Roman" w:hAnsi="Times New Roman" w:cs="Times New Roman"/>
          <w:bCs/>
          <w:iCs/>
          <w:color w:val="000000" w:themeColor="text1"/>
          <w:sz w:val="28"/>
          <w:szCs w:val="28"/>
          <w:lang w:eastAsia="ru-RU"/>
        </w:rPr>
        <w:t>47,2</w:t>
      </w:r>
      <w:r w:rsidR="002A60EC" w:rsidRPr="00B05B3C">
        <w:rPr>
          <w:rFonts w:ascii="Times New Roman" w:eastAsia="Times New Roman" w:hAnsi="Times New Roman" w:cs="Times New Roman"/>
          <w:bCs/>
          <w:iCs/>
          <w:color w:val="000000" w:themeColor="text1"/>
          <w:sz w:val="28"/>
          <w:szCs w:val="28"/>
          <w:lang w:eastAsia="ru-RU"/>
        </w:rPr>
        <w:t>% детей с ОВЗ.</w:t>
      </w:r>
    </w:p>
    <w:p w:rsidR="00563921" w:rsidRPr="00FE66B4" w:rsidRDefault="00563921" w:rsidP="00FE66B4">
      <w:pPr>
        <w:spacing w:after="0" w:line="216" w:lineRule="auto"/>
        <w:ind w:firstLine="708"/>
        <w:jc w:val="both"/>
        <w:rPr>
          <w:rFonts w:ascii="Times New Roman" w:hAnsi="Times New Roman" w:cs="Times New Roman"/>
          <w:sz w:val="28"/>
          <w:szCs w:val="28"/>
        </w:rPr>
      </w:pPr>
      <w:r w:rsidRPr="00FE66B4">
        <w:rPr>
          <w:rFonts w:ascii="Times New Roman" w:hAnsi="Times New Roman" w:cs="Times New Roman"/>
          <w:sz w:val="28"/>
          <w:szCs w:val="28"/>
        </w:rPr>
        <w:t>В рамках реализаци</w:t>
      </w:r>
      <w:r w:rsidR="002A7432">
        <w:rPr>
          <w:rFonts w:ascii="Times New Roman" w:hAnsi="Times New Roman" w:cs="Times New Roman"/>
          <w:sz w:val="28"/>
          <w:szCs w:val="28"/>
        </w:rPr>
        <w:t>и программы «Доступная среда» в 11</w:t>
      </w:r>
      <w:r w:rsidRPr="00FE66B4">
        <w:rPr>
          <w:rFonts w:ascii="Times New Roman" w:hAnsi="Times New Roman" w:cs="Times New Roman"/>
          <w:sz w:val="28"/>
          <w:szCs w:val="28"/>
        </w:rPr>
        <w:t xml:space="preserve"> </w:t>
      </w:r>
      <w:r w:rsidRPr="00FE66B4">
        <w:rPr>
          <w:rFonts w:ascii="Times New Roman" w:hAnsi="Times New Roman" w:cs="Times New Roman"/>
          <w:sz w:val="28"/>
          <w:szCs w:val="28"/>
          <w:lang w:eastAsia="ar-SA"/>
        </w:rPr>
        <w:t>детских садах (2016 год - №36, №40, №46, 2017 год - №29, №37</w:t>
      </w:r>
      <w:r w:rsidR="004056AF" w:rsidRPr="00FE66B4">
        <w:rPr>
          <w:rFonts w:ascii="Times New Roman" w:hAnsi="Times New Roman" w:cs="Times New Roman"/>
          <w:sz w:val="28"/>
          <w:szCs w:val="28"/>
          <w:lang w:eastAsia="ar-SA"/>
        </w:rPr>
        <w:t>, 2018 год - №5, №21</w:t>
      </w:r>
      <w:r w:rsidR="002A60EC">
        <w:rPr>
          <w:rFonts w:ascii="Times New Roman" w:hAnsi="Times New Roman" w:cs="Times New Roman"/>
          <w:sz w:val="28"/>
          <w:szCs w:val="28"/>
          <w:lang w:eastAsia="ar-SA"/>
        </w:rPr>
        <w:t>, 2019 год -</w:t>
      </w:r>
      <w:r w:rsidR="00B70CDC">
        <w:rPr>
          <w:rFonts w:ascii="Times New Roman" w:hAnsi="Times New Roman" w:cs="Times New Roman"/>
          <w:sz w:val="28"/>
          <w:szCs w:val="28"/>
          <w:lang w:eastAsia="ar-SA"/>
        </w:rPr>
        <w:t>№71, №84</w:t>
      </w:r>
      <w:r w:rsidR="002A7432">
        <w:rPr>
          <w:rFonts w:ascii="Times New Roman" w:hAnsi="Times New Roman" w:cs="Times New Roman"/>
          <w:sz w:val="28"/>
          <w:szCs w:val="28"/>
          <w:lang w:eastAsia="ar-SA"/>
        </w:rPr>
        <w:t>, 2020 – №25, 33</w:t>
      </w:r>
      <w:r w:rsidR="00BF4687">
        <w:rPr>
          <w:rFonts w:ascii="Times New Roman" w:hAnsi="Times New Roman" w:cs="Times New Roman"/>
          <w:sz w:val="28"/>
          <w:szCs w:val="28"/>
          <w:lang w:eastAsia="ar-SA"/>
        </w:rPr>
        <w:t xml:space="preserve">, </w:t>
      </w:r>
      <w:r w:rsidR="00BF4687" w:rsidRPr="00BF4687">
        <w:rPr>
          <w:rFonts w:ascii="Times New Roman" w:eastAsia="Calibri" w:hAnsi="Times New Roman" w:cs="Times New Roman"/>
          <w:sz w:val="28"/>
          <w:szCs w:val="28"/>
        </w:rPr>
        <w:t>в 2021 году денежные средства не выделялись</w:t>
      </w:r>
      <w:r w:rsidRPr="00FE66B4">
        <w:rPr>
          <w:rFonts w:ascii="Times New Roman" w:hAnsi="Times New Roman" w:cs="Times New Roman"/>
          <w:sz w:val="28"/>
          <w:szCs w:val="28"/>
          <w:lang w:eastAsia="ar-SA"/>
        </w:rPr>
        <w:t xml:space="preserve">) была создана безбарьерная среда, </w:t>
      </w:r>
      <w:r w:rsidRPr="00FE66B4">
        <w:rPr>
          <w:rFonts w:ascii="Times New Roman" w:hAnsi="Times New Roman" w:cs="Times New Roman"/>
          <w:color w:val="000000"/>
          <w:sz w:val="28"/>
          <w:szCs w:val="28"/>
        </w:rPr>
        <w:t>ведется работа по созданию предметно</w:t>
      </w:r>
      <w:r w:rsidR="00BF4687">
        <w:rPr>
          <w:rFonts w:ascii="Times New Roman" w:hAnsi="Times New Roman" w:cs="Times New Roman"/>
          <w:color w:val="000000"/>
          <w:sz w:val="28"/>
          <w:szCs w:val="28"/>
        </w:rPr>
        <w:t>-</w:t>
      </w:r>
      <w:r w:rsidRPr="00FE66B4">
        <w:rPr>
          <w:rFonts w:ascii="Times New Roman" w:hAnsi="Times New Roman" w:cs="Times New Roman"/>
          <w:color w:val="000000"/>
          <w:sz w:val="28"/>
          <w:szCs w:val="28"/>
        </w:rPr>
        <w:t>развивающей и здоровьесбе</w:t>
      </w:r>
      <w:r w:rsidRPr="00FE66B4">
        <w:rPr>
          <w:rFonts w:ascii="Times New Roman" w:hAnsi="Times New Roman" w:cs="Times New Roman"/>
          <w:color w:val="000000"/>
          <w:sz w:val="28"/>
          <w:szCs w:val="28"/>
        </w:rPr>
        <w:softHyphen/>
        <w:t>регающей среды, обеспечивающей познавательную и двигатель</w:t>
      </w:r>
      <w:r w:rsidRPr="00FE66B4">
        <w:rPr>
          <w:rFonts w:ascii="Times New Roman" w:hAnsi="Times New Roman" w:cs="Times New Roman"/>
          <w:color w:val="000000"/>
          <w:sz w:val="28"/>
          <w:szCs w:val="28"/>
        </w:rPr>
        <w:softHyphen/>
        <w:t xml:space="preserve">ную активность воспитанников с ОВЗ. </w:t>
      </w:r>
      <w:r w:rsidRPr="00FE66B4">
        <w:rPr>
          <w:rFonts w:ascii="Times New Roman" w:hAnsi="Times New Roman" w:cs="Times New Roman"/>
          <w:sz w:val="28"/>
          <w:szCs w:val="28"/>
        </w:rPr>
        <w:t xml:space="preserve"> </w:t>
      </w:r>
    </w:p>
    <w:p w:rsidR="00623722" w:rsidRDefault="00395764" w:rsidP="00FE66B4">
      <w:pPr>
        <w:spacing w:after="0" w:line="216" w:lineRule="auto"/>
        <w:ind w:firstLine="540"/>
        <w:jc w:val="both"/>
        <w:rPr>
          <w:rFonts w:ascii="Times New Roman" w:hAnsi="Times New Roman" w:cs="Times New Roman"/>
          <w:sz w:val="28"/>
          <w:szCs w:val="28"/>
        </w:rPr>
      </w:pPr>
      <w:r w:rsidRPr="00FE66B4">
        <w:rPr>
          <w:rFonts w:ascii="Times New Roman" w:hAnsi="Times New Roman" w:cs="Times New Roman"/>
          <w:sz w:val="28"/>
          <w:szCs w:val="28"/>
        </w:rPr>
        <w:t xml:space="preserve">Дети-инвалиды посещают детские сады бесплатно. </w:t>
      </w:r>
    </w:p>
    <w:p w:rsidR="00B05B3C" w:rsidRPr="00531BC8" w:rsidRDefault="00B05B3C" w:rsidP="00B05B3C">
      <w:pPr>
        <w:spacing w:after="0" w:line="240" w:lineRule="auto"/>
        <w:ind w:firstLine="539"/>
        <w:jc w:val="both"/>
        <w:rPr>
          <w:rFonts w:ascii="Times New Roman" w:hAnsi="Times New Roman" w:cs="Times New Roman"/>
          <w:sz w:val="16"/>
          <w:szCs w:val="16"/>
        </w:rPr>
      </w:pPr>
    </w:p>
    <w:p w:rsidR="00B26F44" w:rsidRPr="00FE66B4" w:rsidRDefault="00B26F44" w:rsidP="00FE66B4">
      <w:pPr>
        <w:spacing w:after="0" w:line="216" w:lineRule="auto"/>
        <w:jc w:val="center"/>
        <w:rPr>
          <w:rFonts w:ascii="Times New Roman" w:hAnsi="Times New Roman" w:cs="Times New Roman"/>
          <w:sz w:val="28"/>
          <w:szCs w:val="28"/>
        </w:rPr>
      </w:pPr>
      <w:r w:rsidRPr="00FE66B4">
        <w:rPr>
          <w:rFonts w:ascii="Times New Roman" w:hAnsi="Times New Roman" w:cs="Times New Roman"/>
          <w:b/>
          <w:sz w:val="28"/>
          <w:szCs w:val="28"/>
        </w:rPr>
        <w:t>Состояние здоровья лиц, обучающихся по программам дошкольного образования</w:t>
      </w:r>
    </w:p>
    <w:p w:rsidR="00B26F44" w:rsidRPr="00531BC8" w:rsidRDefault="00B26F44" w:rsidP="00FE66B4">
      <w:pPr>
        <w:spacing w:after="0" w:line="216" w:lineRule="auto"/>
        <w:ind w:firstLine="540"/>
        <w:jc w:val="both"/>
        <w:rPr>
          <w:rFonts w:ascii="Times New Roman" w:hAnsi="Times New Roman" w:cs="Times New Roman"/>
          <w:sz w:val="16"/>
          <w:szCs w:val="16"/>
        </w:rPr>
      </w:pPr>
    </w:p>
    <w:p w:rsidR="00B26F44" w:rsidRPr="00FE66B4" w:rsidRDefault="00565AAE" w:rsidP="00FE66B4">
      <w:pPr>
        <w:spacing w:after="0" w:line="216" w:lineRule="auto"/>
        <w:ind w:firstLine="540"/>
        <w:jc w:val="both"/>
        <w:rPr>
          <w:rFonts w:ascii="Times New Roman" w:eastAsia="Times New Roman" w:hAnsi="Times New Roman" w:cs="Times New Roman"/>
          <w:bCs/>
          <w:iCs/>
          <w:sz w:val="28"/>
          <w:szCs w:val="28"/>
          <w:lang w:eastAsia="ru-RU"/>
        </w:rPr>
      </w:pPr>
      <w:r w:rsidRPr="00FE66B4">
        <w:rPr>
          <w:rFonts w:ascii="Times New Roman" w:eastAsia="Times New Roman" w:hAnsi="Times New Roman" w:cs="Times New Roman"/>
          <w:bCs/>
          <w:iCs/>
          <w:sz w:val="28"/>
          <w:szCs w:val="28"/>
          <w:lang w:eastAsia="ru-RU"/>
        </w:rPr>
        <w:t>З</w:t>
      </w:r>
      <w:r w:rsidR="00B26F44" w:rsidRPr="00FE66B4">
        <w:rPr>
          <w:rFonts w:ascii="Times New Roman" w:eastAsia="Times New Roman" w:hAnsi="Times New Roman" w:cs="Times New Roman"/>
          <w:bCs/>
          <w:iCs/>
          <w:sz w:val="28"/>
          <w:szCs w:val="28"/>
          <w:lang w:eastAsia="ru-RU"/>
        </w:rPr>
        <w:t>а счет мероприятий по сохранению и укреплению здоровья дошкольников удалось сократить пропущенных дней по болезни одним ребенком до 6,</w:t>
      </w:r>
      <w:r w:rsidRPr="00FE66B4">
        <w:rPr>
          <w:rFonts w:ascii="Times New Roman" w:eastAsia="Times New Roman" w:hAnsi="Times New Roman" w:cs="Times New Roman"/>
          <w:bCs/>
          <w:iCs/>
          <w:sz w:val="28"/>
          <w:szCs w:val="28"/>
          <w:lang w:eastAsia="ru-RU"/>
        </w:rPr>
        <w:t>7</w:t>
      </w:r>
      <w:r w:rsidR="00B26F44" w:rsidRPr="00FE66B4">
        <w:rPr>
          <w:rFonts w:ascii="Times New Roman" w:eastAsia="Times New Roman" w:hAnsi="Times New Roman" w:cs="Times New Roman"/>
          <w:bCs/>
          <w:iCs/>
          <w:sz w:val="28"/>
          <w:szCs w:val="28"/>
          <w:lang w:eastAsia="ru-RU"/>
        </w:rPr>
        <w:t xml:space="preserve"> </w:t>
      </w:r>
      <w:r w:rsidR="00B26F44" w:rsidRPr="00FE66B4">
        <w:rPr>
          <w:rFonts w:ascii="Times New Roman" w:hAnsi="Times New Roman" w:cs="Times New Roman"/>
          <w:sz w:val="28"/>
          <w:szCs w:val="28"/>
        </w:rPr>
        <w:t>дня на 1 ребенка</w:t>
      </w:r>
      <w:r w:rsidR="00DC4397">
        <w:rPr>
          <w:rFonts w:ascii="Times New Roman" w:eastAsia="Times New Roman" w:hAnsi="Times New Roman" w:cs="Times New Roman"/>
          <w:bCs/>
          <w:iCs/>
          <w:sz w:val="28"/>
          <w:szCs w:val="28"/>
          <w:lang w:eastAsia="ru-RU"/>
        </w:rPr>
        <w:t xml:space="preserve"> в 2021</w:t>
      </w:r>
      <w:r w:rsidR="00B26F44" w:rsidRPr="00FE66B4">
        <w:rPr>
          <w:rFonts w:ascii="Times New Roman" w:eastAsia="Times New Roman" w:hAnsi="Times New Roman" w:cs="Times New Roman"/>
          <w:bCs/>
          <w:iCs/>
          <w:sz w:val="28"/>
          <w:szCs w:val="28"/>
          <w:lang w:eastAsia="ru-RU"/>
        </w:rPr>
        <w:t xml:space="preserve"> году, что </w:t>
      </w:r>
      <w:r w:rsidR="00B70CDC">
        <w:rPr>
          <w:rFonts w:ascii="Times New Roman" w:eastAsia="Times New Roman" w:hAnsi="Times New Roman" w:cs="Times New Roman"/>
          <w:bCs/>
          <w:iCs/>
          <w:sz w:val="28"/>
          <w:szCs w:val="28"/>
          <w:lang w:eastAsia="ru-RU"/>
        </w:rPr>
        <w:t>совпадает с показателем прошлого года.</w:t>
      </w:r>
    </w:p>
    <w:p w:rsidR="00565AAE" w:rsidRPr="00FE66B4" w:rsidRDefault="00565AAE" w:rsidP="00FE66B4">
      <w:pPr>
        <w:spacing w:after="0" w:line="216" w:lineRule="auto"/>
        <w:ind w:firstLine="540"/>
        <w:jc w:val="both"/>
        <w:rPr>
          <w:rFonts w:ascii="Times New Roman" w:eastAsia="Times New Roman" w:hAnsi="Times New Roman" w:cs="Times New Roman"/>
          <w:bCs/>
          <w:iCs/>
          <w:sz w:val="28"/>
          <w:szCs w:val="28"/>
          <w:lang w:eastAsia="ru-RU"/>
        </w:rPr>
      </w:pPr>
      <w:r w:rsidRPr="00FE66B4">
        <w:rPr>
          <w:rFonts w:ascii="Times New Roman" w:hAnsi="Times New Roman" w:cs="Times New Roman"/>
          <w:sz w:val="28"/>
          <w:szCs w:val="28"/>
        </w:rPr>
        <w:t>Удельный вес численности детей, охваченных летними оздоровительными мероприятиями, в общей численности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 в отчетном году составил 100%.</w:t>
      </w:r>
    </w:p>
    <w:p w:rsidR="00395764" w:rsidRPr="00531BC8" w:rsidRDefault="00395764" w:rsidP="00FE66B4">
      <w:pPr>
        <w:spacing w:after="0" w:line="216" w:lineRule="auto"/>
        <w:ind w:firstLine="540"/>
        <w:jc w:val="both"/>
        <w:rPr>
          <w:rFonts w:ascii="Times New Roman" w:hAnsi="Times New Roman" w:cs="Times New Roman"/>
          <w:sz w:val="16"/>
          <w:szCs w:val="16"/>
        </w:rPr>
      </w:pPr>
    </w:p>
    <w:p w:rsidR="00B26F44" w:rsidRPr="00FE66B4" w:rsidRDefault="00B26F44" w:rsidP="00FE66B4">
      <w:pPr>
        <w:spacing w:after="0" w:line="216" w:lineRule="auto"/>
        <w:ind w:firstLine="540"/>
        <w:jc w:val="center"/>
        <w:rPr>
          <w:rFonts w:ascii="Times New Roman" w:hAnsi="Times New Roman" w:cs="Times New Roman"/>
          <w:b/>
          <w:sz w:val="28"/>
          <w:szCs w:val="28"/>
        </w:rPr>
      </w:pPr>
      <w:r w:rsidRPr="00FE66B4">
        <w:rPr>
          <w:rFonts w:ascii="Times New Roman" w:hAnsi="Times New Roman" w:cs="Times New Roman"/>
          <w:b/>
          <w:sz w:val="28"/>
          <w:szCs w:val="28"/>
        </w:rPr>
        <w:t xml:space="preserve">Изменение сети дошкольных образовательных организаций </w:t>
      </w:r>
    </w:p>
    <w:p w:rsidR="00B26F44" w:rsidRPr="00FE66B4" w:rsidRDefault="00B26F44" w:rsidP="00FE66B4">
      <w:pPr>
        <w:spacing w:after="0" w:line="216" w:lineRule="auto"/>
        <w:ind w:firstLine="540"/>
        <w:jc w:val="center"/>
        <w:rPr>
          <w:rFonts w:ascii="Times New Roman" w:hAnsi="Times New Roman" w:cs="Times New Roman"/>
          <w:b/>
          <w:sz w:val="28"/>
          <w:szCs w:val="28"/>
        </w:rPr>
      </w:pPr>
      <w:r w:rsidRPr="00FE66B4">
        <w:rPr>
          <w:rFonts w:ascii="Times New Roman" w:hAnsi="Times New Roman" w:cs="Times New Roman"/>
          <w:b/>
          <w:sz w:val="28"/>
          <w:szCs w:val="28"/>
        </w:rPr>
        <w:t xml:space="preserve">(в том числе ликвидация и реорганизация организаций, </w:t>
      </w:r>
    </w:p>
    <w:p w:rsidR="00B26F44" w:rsidRPr="00FE66B4" w:rsidRDefault="00B26F44" w:rsidP="00FE66B4">
      <w:pPr>
        <w:spacing w:after="0" w:line="216" w:lineRule="auto"/>
        <w:ind w:firstLine="540"/>
        <w:jc w:val="center"/>
        <w:rPr>
          <w:rFonts w:ascii="Times New Roman" w:hAnsi="Times New Roman" w:cs="Times New Roman"/>
          <w:b/>
          <w:sz w:val="28"/>
          <w:szCs w:val="28"/>
        </w:rPr>
      </w:pPr>
      <w:r w:rsidRPr="00FE66B4">
        <w:rPr>
          <w:rFonts w:ascii="Times New Roman" w:hAnsi="Times New Roman" w:cs="Times New Roman"/>
          <w:b/>
          <w:sz w:val="28"/>
          <w:szCs w:val="28"/>
        </w:rPr>
        <w:t>осуществляющих образовательную деятельность)</w:t>
      </w:r>
      <w:r w:rsidRPr="00FE66B4">
        <w:rPr>
          <w:rFonts w:ascii="Times New Roman" w:hAnsi="Times New Roman" w:cs="Times New Roman"/>
          <w:sz w:val="28"/>
          <w:szCs w:val="28"/>
        </w:rPr>
        <w:t xml:space="preserve"> </w:t>
      </w:r>
    </w:p>
    <w:p w:rsidR="00B26F44" w:rsidRPr="00531BC8" w:rsidRDefault="00B26F44" w:rsidP="00FE66B4">
      <w:pPr>
        <w:spacing w:after="0" w:line="216" w:lineRule="auto"/>
        <w:ind w:firstLine="540"/>
        <w:jc w:val="center"/>
        <w:rPr>
          <w:rFonts w:ascii="Times New Roman" w:hAnsi="Times New Roman" w:cs="Times New Roman"/>
          <w:sz w:val="16"/>
          <w:szCs w:val="16"/>
        </w:rPr>
      </w:pPr>
    </w:p>
    <w:p w:rsidR="00CB24C0" w:rsidRPr="00FE66B4" w:rsidRDefault="00DC4397" w:rsidP="00FE66B4">
      <w:pPr>
        <w:spacing w:after="0" w:line="216"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shd w:val="clear" w:color="auto" w:fill="FFFFFF"/>
          <w:lang w:eastAsia="ru-RU"/>
        </w:rPr>
        <w:t>В 2021</w:t>
      </w:r>
      <w:r w:rsidR="00925E59" w:rsidRPr="00FE66B4">
        <w:rPr>
          <w:rFonts w:ascii="Times New Roman" w:eastAsia="Times New Roman" w:hAnsi="Times New Roman" w:cs="Times New Roman"/>
          <w:sz w:val="28"/>
          <w:szCs w:val="28"/>
          <w:shd w:val="clear" w:color="auto" w:fill="FFFFFF"/>
          <w:lang w:eastAsia="ru-RU"/>
        </w:rPr>
        <w:t xml:space="preserve"> году</w:t>
      </w:r>
      <w:r w:rsidR="00350333" w:rsidRPr="00FE66B4">
        <w:rPr>
          <w:rFonts w:ascii="Times New Roman" w:eastAsia="Times New Roman" w:hAnsi="Times New Roman" w:cs="Times New Roman"/>
          <w:sz w:val="28"/>
          <w:szCs w:val="28"/>
          <w:shd w:val="clear" w:color="auto" w:fill="FFFFFF"/>
          <w:lang w:eastAsia="ru-RU"/>
        </w:rPr>
        <w:t xml:space="preserve"> </w:t>
      </w:r>
      <w:r w:rsidR="00B26F44" w:rsidRPr="00FE66B4">
        <w:rPr>
          <w:rFonts w:ascii="Times New Roman" w:hAnsi="Times New Roman" w:cs="Times New Roman"/>
          <w:sz w:val="28"/>
          <w:szCs w:val="28"/>
        </w:rPr>
        <w:t>число дошкольных образовательных организаций (юри</w:t>
      </w:r>
      <w:r>
        <w:rPr>
          <w:rFonts w:ascii="Times New Roman" w:hAnsi="Times New Roman" w:cs="Times New Roman"/>
          <w:sz w:val="28"/>
          <w:szCs w:val="28"/>
        </w:rPr>
        <w:t xml:space="preserve">дических лиц) по сравнению с 2020 </w:t>
      </w:r>
      <w:r w:rsidR="00B26F44" w:rsidRPr="00FE66B4">
        <w:rPr>
          <w:rFonts w:ascii="Times New Roman" w:hAnsi="Times New Roman" w:cs="Times New Roman"/>
          <w:sz w:val="28"/>
          <w:szCs w:val="28"/>
        </w:rPr>
        <w:t xml:space="preserve">годом </w:t>
      </w:r>
      <w:r>
        <w:rPr>
          <w:rFonts w:ascii="Times New Roman" w:hAnsi="Times New Roman" w:cs="Times New Roman"/>
          <w:sz w:val="28"/>
          <w:szCs w:val="28"/>
        </w:rPr>
        <w:t>изменилось и стало 28 (д/с №28 присоединен к д/с №39, д/с №35 присоединен к д/с №37)</w:t>
      </w:r>
      <w:r w:rsidR="00565AAE" w:rsidRPr="00FE66B4">
        <w:rPr>
          <w:rFonts w:ascii="Times New Roman" w:hAnsi="Times New Roman" w:cs="Times New Roman"/>
          <w:sz w:val="28"/>
          <w:szCs w:val="28"/>
        </w:rPr>
        <w:t>.</w:t>
      </w:r>
      <w:r w:rsidR="002A7432">
        <w:rPr>
          <w:rFonts w:ascii="Times New Roman" w:hAnsi="Times New Roman" w:cs="Times New Roman"/>
          <w:sz w:val="28"/>
          <w:szCs w:val="28"/>
        </w:rPr>
        <w:t xml:space="preserve"> </w:t>
      </w:r>
      <w:r>
        <w:rPr>
          <w:rFonts w:ascii="Times New Roman" w:hAnsi="Times New Roman" w:cs="Times New Roman"/>
          <w:sz w:val="28"/>
          <w:szCs w:val="28"/>
        </w:rPr>
        <w:t>Кроме того,</w:t>
      </w:r>
      <w:r w:rsidR="002A7432">
        <w:rPr>
          <w:rFonts w:ascii="Times New Roman" w:hAnsi="Times New Roman" w:cs="Times New Roman"/>
          <w:sz w:val="28"/>
          <w:szCs w:val="28"/>
        </w:rPr>
        <w:t xml:space="preserve"> в 202</w:t>
      </w:r>
      <w:r>
        <w:rPr>
          <w:rFonts w:ascii="Times New Roman" w:hAnsi="Times New Roman" w:cs="Times New Roman"/>
          <w:sz w:val="28"/>
          <w:szCs w:val="28"/>
        </w:rPr>
        <w:t>1</w:t>
      </w:r>
      <w:r w:rsidR="00B26F44" w:rsidRPr="00FE66B4">
        <w:rPr>
          <w:rFonts w:ascii="Times New Roman" w:hAnsi="Times New Roman" w:cs="Times New Roman"/>
          <w:sz w:val="28"/>
          <w:szCs w:val="28"/>
        </w:rPr>
        <w:t xml:space="preserve"> году услуги дошкольного образования </w:t>
      </w:r>
      <w:r w:rsidR="00565AAE" w:rsidRPr="00FE66B4">
        <w:rPr>
          <w:rFonts w:ascii="Times New Roman" w:hAnsi="Times New Roman" w:cs="Times New Roman"/>
          <w:sz w:val="28"/>
          <w:szCs w:val="28"/>
        </w:rPr>
        <w:t xml:space="preserve">продолжили </w:t>
      </w:r>
      <w:r w:rsidR="00B26F44" w:rsidRPr="00FE66B4">
        <w:rPr>
          <w:rFonts w:ascii="Times New Roman" w:hAnsi="Times New Roman" w:cs="Times New Roman"/>
          <w:sz w:val="28"/>
          <w:szCs w:val="28"/>
        </w:rPr>
        <w:t>оказыва</w:t>
      </w:r>
      <w:r w:rsidR="00565AAE" w:rsidRPr="00FE66B4">
        <w:rPr>
          <w:rFonts w:ascii="Times New Roman" w:hAnsi="Times New Roman" w:cs="Times New Roman"/>
          <w:sz w:val="28"/>
          <w:szCs w:val="28"/>
        </w:rPr>
        <w:t>ть</w:t>
      </w:r>
      <w:r w:rsidR="00B26F44" w:rsidRPr="00FE66B4">
        <w:rPr>
          <w:rFonts w:ascii="Times New Roman" w:hAnsi="Times New Roman" w:cs="Times New Roman"/>
          <w:sz w:val="28"/>
          <w:szCs w:val="28"/>
        </w:rPr>
        <w:t xml:space="preserve"> </w:t>
      </w:r>
      <w:r>
        <w:rPr>
          <w:rFonts w:ascii="Times New Roman" w:hAnsi="Times New Roman" w:cs="Times New Roman"/>
          <w:sz w:val="28"/>
          <w:szCs w:val="28"/>
        </w:rPr>
        <w:t xml:space="preserve">12 </w:t>
      </w:r>
      <w:r w:rsidR="00B26F44" w:rsidRPr="00FE66B4">
        <w:rPr>
          <w:rFonts w:ascii="Times New Roman" w:hAnsi="Times New Roman" w:cs="Times New Roman"/>
          <w:sz w:val="28"/>
          <w:szCs w:val="28"/>
        </w:rPr>
        <w:t>дошкольных групп</w:t>
      </w:r>
      <w:r>
        <w:rPr>
          <w:rFonts w:ascii="Times New Roman" w:hAnsi="Times New Roman" w:cs="Times New Roman"/>
          <w:sz w:val="28"/>
          <w:szCs w:val="28"/>
        </w:rPr>
        <w:t xml:space="preserve"> (277 детей)</w:t>
      </w:r>
      <w:r w:rsidR="00B26F44" w:rsidRPr="00FE66B4">
        <w:rPr>
          <w:rFonts w:ascii="Times New Roman" w:hAnsi="Times New Roman" w:cs="Times New Roman"/>
          <w:sz w:val="28"/>
          <w:szCs w:val="28"/>
        </w:rPr>
        <w:t xml:space="preserve"> в </w:t>
      </w:r>
      <w:r>
        <w:rPr>
          <w:rFonts w:ascii="Times New Roman" w:hAnsi="Times New Roman" w:cs="Times New Roman"/>
          <w:sz w:val="28"/>
          <w:szCs w:val="28"/>
        </w:rPr>
        <w:t>5</w:t>
      </w:r>
      <w:r w:rsidR="00B26F44" w:rsidRPr="00FE66B4">
        <w:rPr>
          <w:rFonts w:ascii="Times New Roman" w:hAnsi="Times New Roman" w:cs="Times New Roman"/>
          <w:sz w:val="28"/>
          <w:szCs w:val="28"/>
        </w:rPr>
        <w:t xml:space="preserve"> муниципальных школах </w:t>
      </w:r>
      <w:r w:rsidR="00565AAE" w:rsidRPr="00FE66B4">
        <w:rPr>
          <w:rFonts w:ascii="Times New Roman" w:hAnsi="Times New Roman" w:cs="Times New Roman"/>
          <w:sz w:val="28"/>
          <w:szCs w:val="28"/>
        </w:rPr>
        <w:t>города</w:t>
      </w:r>
      <w:r w:rsidR="00CB24C0" w:rsidRPr="00FE66B4">
        <w:rPr>
          <w:rFonts w:ascii="Times New Roman" w:hAnsi="Times New Roman" w:cs="Times New Roman"/>
          <w:sz w:val="28"/>
          <w:szCs w:val="28"/>
        </w:rPr>
        <w:t>.</w:t>
      </w:r>
      <w:r w:rsidR="00565AAE" w:rsidRPr="00FE66B4">
        <w:rPr>
          <w:rFonts w:ascii="Times New Roman" w:hAnsi="Times New Roman" w:cs="Times New Roman"/>
          <w:sz w:val="28"/>
          <w:szCs w:val="28"/>
        </w:rPr>
        <w:t xml:space="preserve"> Количество дошкольных мест в целом сохранилось.</w:t>
      </w:r>
    </w:p>
    <w:p w:rsidR="00E83AF4" w:rsidRPr="00531BC8" w:rsidRDefault="00E83AF4" w:rsidP="00FE66B4">
      <w:pPr>
        <w:spacing w:after="0" w:line="216" w:lineRule="auto"/>
        <w:ind w:firstLine="708"/>
        <w:jc w:val="both"/>
        <w:rPr>
          <w:rFonts w:ascii="Times New Roman" w:hAnsi="Times New Roman" w:cs="Times New Roman"/>
          <w:color w:val="FF0000"/>
          <w:sz w:val="16"/>
          <w:szCs w:val="16"/>
        </w:rPr>
      </w:pPr>
    </w:p>
    <w:p w:rsidR="00E83AF4" w:rsidRPr="00FE66B4" w:rsidRDefault="00E83AF4" w:rsidP="00FE66B4">
      <w:pPr>
        <w:spacing w:after="0" w:line="216" w:lineRule="auto"/>
        <w:ind w:firstLine="708"/>
        <w:jc w:val="center"/>
        <w:rPr>
          <w:rFonts w:ascii="Times New Roman" w:hAnsi="Times New Roman" w:cs="Times New Roman"/>
          <w:b/>
          <w:sz w:val="28"/>
          <w:szCs w:val="28"/>
        </w:rPr>
      </w:pPr>
      <w:r w:rsidRPr="00FE66B4">
        <w:rPr>
          <w:rFonts w:ascii="Times New Roman" w:hAnsi="Times New Roman" w:cs="Times New Roman"/>
          <w:b/>
          <w:sz w:val="28"/>
          <w:szCs w:val="28"/>
        </w:rPr>
        <w:t xml:space="preserve">Финансово-экономическая деятельность </w:t>
      </w:r>
    </w:p>
    <w:p w:rsidR="00E83AF4" w:rsidRPr="00FE66B4" w:rsidRDefault="00E83AF4" w:rsidP="00FE66B4">
      <w:pPr>
        <w:spacing w:after="0" w:line="216" w:lineRule="auto"/>
        <w:ind w:firstLine="708"/>
        <w:jc w:val="center"/>
        <w:rPr>
          <w:rFonts w:ascii="Times New Roman" w:hAnsi="Times New Roman" w:cs="Times New Roman"/>
          <w:b/>
          <w:sz w:val="28"/>
          <w:szCs w:val="28"/>
        </w:rPr>
      </w:pPr>
      <w:r w:rsidRPr="00FE66B4">
        <w:rPr>
          <w:rFonts w:ascii="Times New Roman" w:hAnsi="Times New Roman" w:cs="Times New Roman"/>
          <w:b/>
          <w:sz w:val="28"/>
          <w:szCs w:val="28"/>
        </w:rPr>
        <w:t>дошкольных образовательных организаций</w:t>
      </w:r>
    </w:p>
    <w:p w:rsidR="00E83AF4" w:rsidRPr="00531BC8" w:rsidRDefault="00E83AF4" w:rsidP="00FE66B4">
      <w:pPr>
        <w:spacing w:after="0" w:line="216" w:lineRule="auto"/>
        <w:ind w:firstLine="708"/>
        <w:jc w:val="both"/>
        <w:rPr>
          <w:rFonts w:ascii="Times New Roman" w:hAnsi="Times New Roman" w:cs="Times New Roman"/>
          <w:color w:val="FF0000"/>
          <w:sz w:val="16"/>
          <w:szCs w:val="16"/>
        </w:rPr>
      </w:pPr>
    </w:p>
    <w:p w:rsidR="0084467C" w:rsidRPr="00FE66B4" w:rsidRDefault="00BE3192" w:rsidP="00FE66B4">
      <w:pPr>
        <w:spacing w:after="0" w:line="216" w:lineRule="auto"/>
        <w:ind w:firstLine="708"/>
        <w:jc w:val="both"/>
        <w:rPr>
          <w:rFonts w:ascii="Times New Roman" w:hAnsi="Times New Roman" w:cs="Times New Roman"/>
          <w:sz w:val="28"/>
          <w:szCs w:val="28"/>
        </w:rPr>
      </w:pPr>
      <w:r w:rsidRPr="00F33867">
        <w:rPr>
          <w:rFonts w:ascii="Times New Roman" w:hAnsi="Times New Roman" w:cs="Times New Roman"/>
          <w:sz w:val="28"/>
          <w:szCs w:val="28"/>
        </w:rPr>
        <w:lastRenderedPageBreak/>
        <w:t xml:space="preserve">Расходы консолидированного бюджета на дошкольное образование в расчете на 1 ребенка, посещающего организацию, осуществляющую образовательную деятельность по образовательным программам дошкольного образования, </w:t>
      </w:r>
      <w:r w:rsidRPr="009031B9">
        <w:rPr>
          <w:rFonts w:ascii="Times New Roman" w:hAnsi="Times New Roman" w:cs="Times New Roman"/>
          <w:color w:val="000000" w:themeColor="text1"/>
          <w:sz w:val="28"/>
          <w:szCs w:val="28"/>
        </w:rPr>
        <w:t xml:space="preserve">присмотр и уход за детьми составили </w:t>
      </w:r>
      <w:r w:rsidR="009031B9" w:rsidRPr="009031B9">
        <w:rPr>
          <w:rFonts w:ascii="Times New Roman" w:hAnsi="Times New Roman" w:cs="Times New Roman"/>
          <w:color w:val="000000" w:themeColor="text1"/>
          <w:sz w:val="28"/>
          <w:szCs w:val="28"/>
        </w:rPr>
        <w:t>113,4</w:t>
      </w:r>
      <w:r w:rsidR="00077617" w:rsidRPr="009031B9">
        <w:rPr>
          <w:rFonts w:ascii="Times New Roman" w:hAnsi="Times New Roman" w:cs="Times New Roman"/>
          <w:color w:val="000000" w:themeColor="text1"/>
          <w:sz w:val="28"/>
          <w:szCs w:val="28"/>
        </w:rPr>
        <w:t xml:space="preserve"> </w:t>
      </w:r>
      <w:r w:rsidR="00E250D7" w:rsidRPr="009031B9">
        <w:rPr>
          <w:rFonts w:ascii="Times New Roman" w:hAnsi="Times New Roman" w:cs="Times New Roman"/>
          <w:color w:val="000000" w:themeColor="text1"/>
          <w:sz w:val="28"/>
          <w:szCs w:val="28"/>
        </w:rPr>
        <w:t xml:space="preserve">тыс. </w:t>
      </w:r>
      <w:r w:rsidR="009031B9" w:rsidRPr="009031B9">
        <w:rPr>
          <w:rFonts w:ascii="Times New Roman" w:hAnsi="Times New Roman" w:cs="Times New Roman"/>
          <w:color w:val="000000" w:themeColor="text1"/>
          <w:sz w:val="28"/>
          <w:szCs w:val="28"/>
        </w:rPr>
        <w:t>руб. (2020</w:t>
      </w:r>
      <w:r w:rsidR="00E83AF4" w:rsidRPr="009031B9">
        <w:rPr>
          <w:rFonts w:ascii="Times New Roman" w:hAnsi="Times New Roman" w:cs="Times New Roman"/>
          <w:color w:val="000000" w:themeColor="text1"/>
          <w:sz w:val="28"/>
          <w:szCs w:val="28"/>
        </w:rPr>
        <w:t xml:space="preserve"> год </w:t>
      </w:r>
      <w:r w:rsidR="00E250D7" w:rsidRPr="009031B9">
        <w:rPr>
          <w:rFonts w:ascii="Times New Roman" w:hAnsi="Times New Roman" w:cs="Times New Roman"/>
          <w:color w:val="000000" w:themeColor="text1"/>
          <w:sz w:val="28"/>
          <w:szCs w:val="28"/>
        </w:rPr>
        <w:t>–</w:t>
      </w:r>
      <w:r w:rsidR="00E83AF4" w:rsidRPr="009031B9">
        <w:rPr>
          <w:rFonts w:ascii="Times New Roman" w:hAnsi="Times New Roman" w:cs="Times New Roman"/>
          <w:color w:val="000000" w:themeColor="text1"/>
          <w:sz w:val="28"/>
          <w:szCs w:val="28"/>
        </w:rPr>
        <w:t xml:space="preserve"> </w:t>
      </w:r>
      <w:r w:rsidR="009031B9" w:rsidRPr="009031B9">
        <w:rPr>
          <w:rFonts w:ascii="Times New Roman" w:hAnsi="Times New Roman" w:cs="Times New Roman"/>
          <w:color w:val="000000" w:themeColor="text1"/>
          <w:sz w:val="28"/>
          <w:szCs w:val="28"/>
        </w:rPr>
        <w:t>98</w:t>
      </w:r>
      <w:r w:rsidR="002A7432" w:rsidRPr="009031B9">
        <w:rPr>
          <w:rFonts w:ascii="Times New Roman" w:hAnsi="Times New Roman" w:cs="Times New Roman"/>
          <w:color w:val="000000" w:themeColor="text1"/>
          <w:sz w:val="28"/>
          <w:szCs w:val="28"/>
        </w:rPr>
        <w:t>,1</w:t>
      </w:r>
      <w:r w:rsidR="00B70CDC" w:rsidRPr="009031B9">
        <w:rPr>
          <w:rFonts w:ascii="Times New Roman" w:hAnsi="Times New Roman" w:cs="Times New Roman"/>
          <w:color w:val="000000" w:themeColor="text1"/>
          <w:sz w:val="28"/>
          <w:szCs w:val="28"/>
        </w:rPr>
        <w:t xml:space="preserve"> </w:t>
      </w:r>
      <w:r w:rsidR="00E250D7" w:rsidRPr="009031B9">
        <w:rPr>
          <w:rFonts w:ascii="Times New Roman" w:hAnsi="Times New Roman" w:cs="Times New Roman"/>
          <w:color w:val="000000" w:themeColor="text1"/>
          <w:sz w:val="28"/>
          <w:szCs w:val="28"/>
        </w:rPr>
        <w:t>тыс.</w:t>
      </w:r>
      <w:r w:rsidR="00E83AF4" w:rsidRPr="009031B9">
        <w:rPr>
          <w:rFonts w:ascii="Times New Roman" w:hAnsi="Times New Roman" w:cs="Times New Roman"/>
          <w:color w:val="000000" w:themeColor="text1"/>
          <w:sz w:val="28"/>
          <w:szCs w:val="28"/>
        </w:rPr>
        <w:t xml:space="preserve"> руб.).</w:t>
      </w:r>
    </w:p>
    <w:p w:rsidR="001D6BF1" w:rsidRPr="00FE66B4" w:rsidRDefault="00E83AF4" w:rsidP="00FE66B4">
      <w:pPr>
        <w:spacing w:after="0" w:line="216" w:lineRule="auto"/>
        <w:ind w:firstLine="708"/>
        <w:jc w:val="both"/>
        <w:rPr>
          <w:rFonts w:ascii="Times New Roman" w:hAnsi="Times New Roman" w:cs="Times New Roman"/>
          <w:color w:val="FF0000"/>
          <w:sz w:val="28"/>
          <w:szCs w:val="28"/>
        </w:rPr>
      </w:pPr>
      <w:r w:rsidRPr="00FE66B4">
        <w:rPr>
          <w:rFonts w:ascii="Times New Roman" w:hAnsi="Times New Roman" w:cs="Times New Roman"/>
          <w:color w:val="FF0000"/>
          <w:sz w:val="28"/>
          <w:szCs w:val="28"/>
        </w:rPr>
        <w:t xml:space="preserve"> </w:t>
      </w:r>
    </w:p>
    <w:p w:rsidR="001D6BF1" w:rsidRPr="00FE66B4" w:rsidRDefault="00E83AF4" w:rsidP="00FE66B4">
      <w:pPr>
        <w:spacing w:after="0" w:line="216" w:lineRule="auto"/>
        <w:ind w:firstLine="708"/>
        <w:jc w:val="center"/>
        <w:rPr>
          <w:rFonts w:ascii="Times New Roman" w:hAnsi="Times New Roman" w:cs="Times New Roman"/>
          <w:sz w:val="28"/>
          <w:szCs w:val="28"/>
        </w:rPr>
      </w:pPr>
      <w:r w:rsidRPr="00FE66B4">
        <w:rPr>
          <w:rFonts w:ascii="Times New Roman" w:hAnsi="Times New Roman" w:cs="Times New Roman"/>
          <w:b/>
          <w:sz w:val="28"/>
          <w:szCs w:val="28"/>
        </w:rPr>
        <w:t>Создание безопасных условий при организации образовательного процесса в дошкольных образовательных организациях</w:t>
      </w:r>
    </w:p>
    <w:p w:rsidR="001D6BF1" w:rsidRPr="00FE66B4" w:rsidRDefault="001D6BF1" w:rsidP="00FE66B4">
      <w:pPr>
        <w:spacing w:after="0" w:line="216" w:lineRule="auto"/>
        <w:ind w:firstLine="708"/>
        <w:jc w:val="both"/>
        <w:rPr>
          <w:rFonts w:ascii="Times New Roman" w:hAnsi="Times New Roman" w:cs="Times New Roman"/>
          <w:sz w:val="28"/>
          <w:szCs w:val="28"/>
        </w:rPr>
      </w:pPr>
    </w:p>
    <w:p w:rsidR="001D6BF1" w:rsidRPr="00FE66B4" w:rsidRDefault="00E83AF4" w:rsidP="00FE66B4">
      <w:pPr>
        <w:spacing w:after="0" w:line="216" w:lineRule="auto"/>
        <w:ind w:firstLine="708"/>
        <w:jc w:val="both"/>
        <w:rPr>
          <w:rFonts w:ascii="Times New Roman" w:hAnsi="Times New Roman" w:cs="Times New Roman"/>
          <w:sz w:val="28"/>
          <w:szCs w:val="28"/>
        </w:rPr>
      </w:pPr>
      <w:r w:rsidRPr="00FE66B4">
        <w:rPr>
          <w:rFonts w:ascii="Times New Roman" w:hAnsi="Times New Roman" w:cs="Times New Roman"/>
          <w:sz w:val="28"/>
          <w:szCs w:val="28"/>
        </w:rPr>
        <w:t xml:space="preserve">В </w:t>
      </w:r>
      <w:r w:rsidR="001D6BF1" w:rsidRPr="00FE66B4">
        <w:rPr>
          <w:rFonts w:ascii="Times New Roman" w:hAnsi="Times New Roman" w:cs="Times New Roman"/>
          <w:sz w:val="28"/>
          <w:szCs w:val="28"/>
        </w:rPr>
        <w:t>городе</w:t>
      </w:r>
      <w:r w:rsidRPr="00FE66B4">
        <w:rPr>
          <w:rFonts w:ascii="Times New Roman" w:hAnsi="Times New Roman" w:cs="Times New Roman"/>
          <w:sz w:val="28"/>
          <w:szCs w:val="28"/>
        </w:rPr>
        <w:t xml:space="preserve"> отсутствуют дошкольные образовательные организации, здания которых находятся в аварийном состоянии</w:t>
      </w:r>
      <w:r w:rsidR="001D6BF1" w:rsidRPr="00FE66B4">
        <w:rPr>
          <w:rFonts w:ascii="Times New Roman" w:hAnsi="Times New Roman" w:cs="Times New Roman"/>
          <w:sz w:val="28"/>
          <w:szCs w:val="28"/>
        </w:rPr>
        <w:t xml:space="preserve"> или требуют капитального ремонта</w:t>
      </w:r>
      <w:r w:rsidRPr="00FE66B4">
        <w:rPr>
          <w:rFonts w:ascii="Times New Roman" w:hAnsi="Times New Roman" w:cs="Times New Roman"/>
          <w:sz w:val="28"/>
          <w:szCs w:val="28"/>
        </w:rPr>
        <w:t xml:space="preserve">. </w:t>
      </w:r>
    </w:p>
    <w:p w:rsidR="00DC442D" w:rsidRPr="00FE66B4" w:rsidRDefault="00DC442D" w:rsidP="00FE66B4">
      <w:pPr>
        <w:spacing w:after="0" w:line="216" w:lineRule="auto"/>
        <w:ind w:firstLine="708"/>
        <w:jc w:val="both"/>
        <w:rPr>
          <w:rFonts w:ascii="Times New Roman" w:hAnsi="Times New Roman" w:cs="Times New Roman"/>
          <w:sz w:val="28"/>
          <w:szCs w:val="28"/>
        </w:rPr>
      </w:pPr>
      <w:r w:rsidRPr="00FE66B4">
        <w:rPr>
          <w:rFonts w:ascii="Times New Roman" w:hAnsi="Times New Roman" w:cs="Times New Roman"/>
          <w:sz w:val="28"/>
          <w:szCs w:val="28"/>
        </w:rPr>
        <w:t>Выводы.</w:t>
      </w:r>
    </w:p>
    <w:p w:rsidR="00DC442D" w:rsidRPr="00FE66B4" w:rsidRDefault="00DC442D" w:rsidP="00FE66B4">
      <w:pPr>
        <w:spacing w:after="0" w:line="216" w:lineRule="auto"/>
        <w:ind w:firstLine="708"/>
        <w:jc w:val="both"/>
        <w:rPr>
          <w:rFonts w:ascii="Times New Roman" w:hAnsi="Times New Roman" w:cs="Times New Roman"/>
          <w:sz w:val="28"/>
          <w:szCs w:val="28"/>
        </w:rPr>
      </w:pPr>
      <w:r w:rsidRPr="00FE66B4">
        <w:rPr>
          <w:rFonts w:ascii="Times New Roman" w:hAnsi="Times New Roman" w:cs="Times New Roman"/>
          <w:sz w:val="28"/>
          <w:szCs w:val="28"/>
        </w:rPr>
        <w:t>Сохранение доступности дошкольного образования для детей в возрасте до 3-х лет и от 3-х до 7 лет (100%).</w:t>
      </w:r>
    </w:p>
    <w:p w:rsidR="00AE461E" w:rsidRPr="00FE66B4" w:rsidRDefault="00AE461E" w:rsidP="00FE66B4">
      <w:pPr>
        <w:autoSpaceDE w:val="0"/>
        <w:autoSpaceDN w:val="0"/>
        <w:adjustRightInd w:val="0"/>
        <w:spacing w:after="0" w:line="216" w:lineRule="auto"/>
        <w:jc w:val="both"/>
        <w:rPr>
          <w:rFonts w:ascii="Times New Roman" w:eastAsia="Calibri" w:hAnsi="Times New Roman" w:cs="Times New Roman"/>
          <w:i/>
          <w:color w:val="000000"/>
          <w:sz w:val="28"/>
          <w:szCs w:val="28"/>
        </w:rPr>
      </w:pPr>
    </w:p>
    <w:p w:rsidR="003A5FF3" w:rsidRPr="00FE66B4" w:rsidRDefault="00A73AD4" w:rsidP="00B70CDC">
      <w:pPr>
        <w:autoSpaceDE w:val="0"/>
        <w:autoSpaceDN w:val="0"/>
        <w:adjustRightInd w:val="0"/>
        <w:spacing w:after="0" w:line="216" w:lineRule="auto"/>
        <w:ind w:firstLine="851"/>
        <w:jc w:val="center"/>
        <w:rPr>
          <w:rFonts w:ascii="Times New Roman" w:eastAsia="Calibri" w:hAnsi="Times New Roman" w:cs="Times New Roman"/>
          <w:b/>
          <w:color w:val="000000"/>
          <w:sz w:val="28"/>
          <w:szCs w:val="28"/>
        </w:rPr>
      </w:pPr>
      <w:r w:rsidRPr="00FE66B4">
        <w:rPr>
          <w:rFonts w:ascii="Times New Roman" w:eastAsia="Calibri" w:hAnsi="Times New Roman" w:cs="Times New Roman"/>
          <w:b/>
          <w:color w:val="000000"/>
          <w:sz w:val="28"/>
          <w:szCs w:val="28"/>
        </w:rPr>
        <w:t xml:space="preserve">2.2. </w:t>
      </w:r>
      <w:r w:rsidR="000059C5" w:rsidRPr="00FE66B4">
        <w:rPr>
          <w:rFonts w:ascii="Times New Roman" w:eastAsia="Calibri" w:hAnsi="Times New Roman" w:cs="Times New Roman"/>
          <w:b/>
          <w:color w:val="000000"/>
          <w:sz w:val="28"/>
          <w:szCs w:val="28"/>
        </w:rPr>
        <w:t>Сведения о развитии начального общего</w:t>
      </w:r>
      <w:r w:rsidR="00AE461E" w:rsidRPr="00FE66B4">
        <w:rPr>
          <w:rFonts w:ascii="Times New Roman" w:eastAsia="Calibri" w:hAnsi="Times New Roman" w:cs="Times New Roman"/>
          <w:b/>
          <w:color w:val="000000"/>
          <w:sz w:val="28"/>
          <w:szCs w:val="28"/>
        </w:rPr>
        <w:t>, основно</w:t>
      </w:r>
      <w:r w:rsidR="000059C5" w:rsidRPr="00FE66B4">
        <w:rPr>
          <w:rFonts w:ascii="Times New Roman" w:eastAsia="Calibri" w:hAnsi="Times New Roman" w:cs="Times New Roman"/>
          <w:b/>
          <w:color w:val="000000"/>
          <w:sz w:val="28"/>
          <w:szCs w:val="28"/>
        </w:rPr>
        <w:t>го</w:t>
      </w:r>
      <w:r w:rsidR="00AE461E" w:rsidRPr="00FE66B4">
        <w:rPr>
          <w:rFonts w:ascii="Times New Roman" w:eastAsia="Calibri" w:hAnsi="Times New Roman" w:cs="Times New Roman"/>
          <w:b/>
          <w:color w:val="000000"/>
          <w:sz w:val="28"/>
          <w:szCs w:val="28"/>
        </w:rPr>
        <w:t xml:space="preserve"> обще</w:t>
      </w:r>
      <w:r w:rsidR="000059C5" w:rsidRPr="00FE66B4">
        <w:rPr>
          <w:rFonts w:ascii="Times New Roman" w:eastAsia="Calibri" w:hAnsi="Times New Roman" w:cs="Times New Roman"/>
          <w:b/>
          <w:color w:val="000000"/>
          <w:sz w:val="28"/>
          <w:szCs w:val="28"/>
        </w:rPr>
        <w:t>го</w:t>
      </w:r>
      <w:r w:rsidR="00AE461E" w:rsidRPr="00FE66B4">
        <w:rPr>
          <w:rFonts w:ascii="Times New Roman" w:eastAsia="Calibri" w:hAnsi="Times New Roman" w:cs="Times New Roman"/>
          <w:b/>
          <w:color w:val="000000"/>
          <w:sz w:val="28"/>
          <w:szCs w:val="28"/>
        </w:rPr>
        <w:t xml:space="preserve"> и средне</w:t>
      </w:r>
      <w:r w:rsidR="000059C5" w:rsidRPr="00FE66B4">
        <w:rPr>
          <w:rFonts w:ascii="Times New Roman" w:eastAsia="Calibri" w:hAnsi="Times New Roman" w:cs="Times New Roman"/>
          <w:b/>
          <w:color w:val="000000"/>
          <w:sz w:val="28"/>
          <w:szCs w:val="28"/>
        </w:rPr>
        <w:t>го общего образования</w:t>
      </w:r>
    </w:p>
    <w:p w:rsidR="003A5FF3" w:rsidRPr="00FE66B4" w:rsidRDefault="003A5FF3" w:rsidP="00FE66B4">
      <w:pPr>
        <w:autoSpaceDE w:val="0"/>
        <w:autoSpaceDN w:val="0"/>
        <w:adjustRightInd w:val="0"/>
        <w:spacing w:after="0" w:line="216" w:lineRule="auto"/>
        <w:ind w:firstLine="851"/>
        <w:jc w:val="center"/>
        <w:rPr>
          <w:rFonts w:ascii="Times New Roman" w:eastAsia="Calibri" w:hAnsi="Times New Roman" w:cs="Times New Roman"/>
          <w:b/>
          <w:color w:val="000000"/>
          <w:sz w:val="28"/>
          <w:szCs w:val="28"/>
        </w:rPr>
      </w:pPr>
    </w:p>
    <w:p w:rsidR="00925E59" w:rsidRPr="00FE66B4" w:rsidRDefault="00DC4397" w:rsidP="00FE66B4">
      <w:pPr>
        <w:autoSpaceDE w:val="0"/>
        <w:autoSpaceDN w:val="0"/>
        <w:adjustRightInd w:val="0"/>
        <w:spacing w:after="0" w:line="216"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2021</w:t>
      </w:r>
      <w:r w:rsidR="00925E59" w:rsidRPr="00FE66B4">
        <w:rPr>
          <w:rFonts w:ascii="Times New Roman" w:eastAsia="Times New Roman" w:hAnsi="Times New Roman" w:cs="Times New Roman"/>
          <w:color w:val="000000"/>
          <w:sz w:val="28"/>
          <w:szCs w:val="28"/>
          <w:lang w:eastAsia="ru-RU"/>
        </w:rPr>
        <w:t xml:space="preserve"> году на территории города функционировали 13 общеобразовател</w:t>
      </w:r>
      <w:r w:rsidR="00077617">
        <w:rPr>
          <w:rFonts w:ascii="Times New Roman" w:eastAsia="Times New Roman" w:hAnsi="Times New Roman" w:cs="Times New Roman"/>
          <w:color w:val="000000"/>
          <w:sz w:val="28"/>
          <w:szCs w:val="28"/>
          <w:lang w:eastAsia="ru-RU"/>
        </w:rPr>
        <w:t xml:space="preserve">ьных организаций (в т. ч. одно </w:t>
      </w:r>
      <w:r w:rsidR="00925E59" w:rsidRPr="00FE66B4">
        <w:rPr>
          <w:rFonts w:ascii="Times New Roman" w:eastAsia="Times New Roman" w:hAnsi="Times New Roman" w:cs="Times New Roman"/>
          <w:color w:val="000000"/>
          <w:sz w:val="28"/>
          <w:szCs w:val="28"/>
          <w:lang w:eastAsia="ru-RU"/>
        </w:rPr>
        <w:t xml:space="preserve">для совершеннолетних лиц, отбывающих исполнение наказания), из них 2 школы реализовывали основную образовательную программу начального общего и основного общего образования; 10 - начального общего, основного общего и среднего общего образования; 1 школа - адаптированные основные образовательные программы для обучающихся с ОВЗ и детей с умственной отсталостью. </w:t>
      </w:r>
    </w:p>
    <w:p w:rsidR="00E941E5" w:rsidRPr="00FE66B4" w:rsidRDefault="00E941E5" w:rsidP="00FE66B4">
      <w:pPr>
        <w:shd w:val="clear" w:color="auto" w:fill="FFFFFF"/>
        <w:spacing w:after="0" w:line="216" w:lineRule="auto"/>
        <w:ind w:firstLine="709"/>
        <w:jc w:val="both"/>
        <w:textAlignment w:val="baseline"/>
        <w:rPr>
          <w:rFonts w:ascii="Times New Roman" w:eastAsia="Times New Roman" w:hAnsi="Times New Roman" w:cs="Times New Roman"/>
          <w:sz w:val="28"/>
          <w:szCs w:val="28"/>
          <w:lang w:eastAsia="ru-RU"/>
        </w:rPr>
      </w:pPr>
      <w:r w:rsidRPr="00FE66B4">
        <w:rPr>
          <w:rFonts w:ascii="Times New Roman" w:hAnsi="Times New Roman" w:cs="Times New Roman"/>
          <w:color w:val="000000"/>
          <w:sz w:val="28"/>
          <w:szCs w:val="28"/>
        </w:rPr>
        <w:t>Условия в муниципальных образовательных учреждениях, их обширная инфраструктура, разнообразие программ обеспечивают возможность развития всем детям.</w:t>
      </w:r>
    </w:p>
    <w:p w:rsidR="000D13D5" w:rsidRPr="00FE66B4" w:rsidRDefault="000D13D5" w:rsidP="00FE66B4">
      <w:pPr>
        <w:shd w:val="clear" w:color="auto" w:fill="FFFFFF"/>
        <w:spacing w:after="0" w:line="216" w:lineRule="auto"/>
        <w:ind w:firstLine="709"/>
        <w:jc w:val="center"/>
        <w:textAlignment w:val="baseline"/>
        <w:rPr>
          <w:rFonts w:ascii="Times New Roman" w:eastAsia="Times New Roman" w:hAnsi="Times New Roman" w:cs="Times New Roman"/>
          <w:sz w:val="28"/>
          <w:szCs w:val="28"/>
          <w:lang w:eastAsia="ru-RU"/>
        </w:rPr>
      </w:pPr>
    </w:p>
    <w:p w:rsidR="000D13D5" w:rsidRPr="00FE66B4" w:rsidRDefault="003A5FF3" w:rsidP="00FE66B4">
      <w:pPr>
        <w:shd w:val="clear" w:color="auto" w:fill="FFFFFF"/>
        <w:spacing w:after="0" w:line="216" w:lineRule="auto"/>
        <w:ind w:firstLine="709"/>
        <w:jc w:val="center"/>
        <w:textAlignment w:val="baseline"/>
        <w:rPr>
          <w:rFonts w:ascii="Times New Roman" w:eastAsia="Times New Roman" w:hAnsi="Times New Roman" w:cs="Times New Roman"/>
          <w:b/>
          <w:color w:val="000000"/>
          <w:sz w:val="28"/>
          <w:szCs w:val="28"/>
          <w:shd w:val="clear" w:color="auto" w:fill="FFFFFF"/>
          <w:lang w:eastAsia="ru-RU"/>
        </w:rPr>
      </w:pPr>
      <w:r w:rsidRPr="00FE66B4">
        <w:rPr>
          <w:rFonts w:ascii="Times New Roman" w:eastAsia="Times New Roman" w:hAnsi="Times New Roman" w:cs="Times New Roman"/>
          <w:b/>
          <w:color w:val="000000"/>
          <w:sz w:val="28"/>
          <w:szCs w:val="28"/>
          <w:shd w:val="clear" w:color="auto" w:fill="FFFFFF"/>
          <w:lang w:eastAsia="ru-RU"/>
        </w:rPr>
        <w:t>Уровень доступности начального общего, основного общего и</w:t>
      </w:r>
    </w:p>
    <w:p w:rsidR="002F4E9B" w:rsidRPr="00FE66B4" w:rsidRDefault="003A5FF3" w:rsidP="00FE66B4">
      <w:pPr>
        <w:shd w:val="clear" w:color="auto" w:fill="FFFFFF"/>
        <w:spacing w:after="0" w:line="216" w:lineRule="auto"/>
        <w:ind w:firstLine="709"/>
        <w:jc w:val="center"/>
        <w:textAlignment w:val="baseline"/>
        <w:rPr>
          <w:rFonts w:ascii="Times New Roman" w:eastAsia="Times New Roman" w:hAnsi="Times New Roman" w:cs="Times New Roman"/>
          <w:b/>
          <w:color w:val="000000"/>
          <w:sz w:val="28"/>
          <w:szCs w:val="28"/>
          <w:shd w:val="clear" w:color="auto" w:fill="FFFFFF"/>
          <w:lang w:eastAsia="ru-RU"/>
        </w:rPr>
      </w:pPr>
      <w:r w:rsidRPr="00FE66B4">
        <w:rPr>
          <w:rFonts w:ascii="Times New Roman" w:eastAsia="Times New Roman" w:hAnsi="Times New Roman" w:cs="Times New Roman"/>
          <w:b/>
          <w:color w:val="000000"/>
          <w:sz w:val="28"/>
          <w:szCs w:val="28"/>
          <w:shd w:val="clear" w:color="auto" w:fill="FFFFFF"/>
          <w:lang w:eastAsia="ru-RU"/>
        </w:rPr>
        <w:t>среднего общего образования</w:t>
      </w:r>
    </w:p>
    <w:p w:rsidR="000D13D5" w:rsidRPr="00FE66B4" w:rsidRDefault="000D13D5" w:rsidP="00FE66B4">
      <w:pPr>
        <w:shd w:val="clear" w:color="auto" w:fill="FFFFFF"/>
        <w:spacing w:after="0" w:line="216" w:lineRule="auto"/>
        <w:ind w:firstLine="709"/>
        <w:jc w:val="center"/>
        <w:textAlignment w:val="baseline"/>
        <w:rPr>
          <w:rFonts w:ascii="Times New Roman" w:eastAsia="Times New Roman" w:hAnsi="Times New Roman" w:cs="Times New Roman"/>
          <w:sz w:val="28"/>
          <w:szCs w:val="28"/>
          <w:lang w:eastAsia="ru-RU"/>
        </w:rPr>
      </w:pPr>
    </w:p>
    <w:p w:rsidR="009310D8" w:rsidRPr="00FE66B4" w:rsidRDefault="009310D8" w:rsidP="00FE66B4">
      <w:pPr>
        <w:autoSpaceDE w:val="0"/>
        <w:autoSpaceDN w:val="0"/>
        <w:adjustRightInd w:val="0"/>
        <w:spacing w:after="0" w:line="216" w:lineRule="auto"/>
        <w:ind w:firstLine="426"/>
        <w:jc w:val="both"/>
        <w:rPr>
          <w:rFonts w:ascii="Times New Roman" w:eastAsia="Calibri" w:hAnsi="Times New Roman" w:cs="Times New Roman"/>
          <w:color w:val="000000"/>
          <w:sz w:val="28"/>
          <w:szCs w:val="28"/>
        </w:rPr>
      </w:pPr>
      <w:r w:rsidRPr="00FE66B4">
        <w:rPr>
          <w:rFonts w:ascii="Times New Roman" w:eastAsia="Calibri" w:hAnsi="Times New Roman" w:cs="Times New Roman"/>
          <w:color w:val="000000"/>
          <w:sz w:val="28"/>
          <w:szCs w:val="28"/>
        </w:rPr>
        <w:t>Для повышения доступности и качества общего образования должны быть обеспечены: возможность организации всех видов учебной деятельности в одну смену, безопасность и комфортность условий их осуществления.</w:t>
      </w:r>
    </w:p>
    <w:p w:rsidR="00077617" w:rsidRPr="00077617" w:rsidRDefault="00DC4397" w:rsidP="0007761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 01.09.2021</w:t>
      </w:r>
      <w:r w:rsidR="003514A2">
        <w:rPr>
          <w:rFonts w:ascii="Times New Roman" w:eastAsia="Times New Roman" w:hAnsi="Times New Roman" w:cs="Times New Roman"/>
          <w:color w:val="000000"/>
          <w:sz w:val="28"/>
          <w:szCs w:val="28"/>
          <w:lang w:eastAsia="ru-RU"/>
        </w:rPr>
        <w:t xml:space="preserve"> года </w:t>
      </w:r>
      <w:r w:rsidR="00077617" w:rsidRPr="00077617">
        <w:rPr>
          <w:rFonts w:ascii="Times New Roman" w:eastAsia="Times New Roman" w:hAnsi="Times New Roman" w:cs="Times New Roman"/>
          <w:color w:val="000000"/>
          <w:sz w:val="28"/>
          <w:szCs w:val="28"/>
          <w:lang w:eastAsia="ru-RU"/>
        </w:rPr>
        <w:t>общая численность обучаю</w:t>
      </w:r>
      <w:r w:rsidR="00F41415">
        <w:rPr>
          <w:rFonts w:ascii="Times New Roman" w:eastAsia="Times New Roman" w:hAnsi="Times New Roman" w:cs="Times New Roman"/>
          <w:color w:val="000000"/>
          <w:sz w:val="28"/>
          <w:szCs w:val="28"/>
          <w:lang w:eastAsia="ru-RU"/>
        </w:rPr>
        <w:t>щ</w:t>
      </w:r>
      <w:r w:rsidR="009031B9">
        <w:rPr>
          <w:rFonts w:ascii="Times New Roman" w:eastAsia="Times New Roman" w:hAnsi="Times New Roman" w:cs="Times New Roman"/>
          <w:color w:val="000000"/>
          <w:sz w:val="28"/>
          <w:szCs w:val="28"/>
          <w:lang w:eastAsia="ru-RU"/>
        </w:rPr>
        <w:t>ихся школ города составила 10045</w:t>
      </w:r>
      <w:r w:rsidR="00077617" w:rsidRPr="00077617">
        <w:rPr>
          <w:rFonts w:ascii="Times New Roman" w:eastAsia="Times New Roman" w:hAnsi="Times New Roman" w:cs="Times New Roman"/>
          <w:color w:val="000000"/>
          <w:sz w:val="28"/>
          <w:szCs w:val="28"/>
          <w:lang w:eastAsia="ru-RU"/>
        </w:rPr>
        <w:t xml:space="preserve"> </w:t>
      </w:r>
      <w:r w:rsidR="009031B9">
        <w:rPr>
          <w:rFonts w:ascii="Times New Roman" w:eastAsia="Times New Roman" w:hAnsi="Times New Roman" w:cs="Times New Roman"/>
          <w:color w:val="000000"/>
          <w:sz w:val="28"/>
          <w:szCs w:val="28"/>
          <w:lang w:eastAsia="ru-RU"/>
        </w:rPr>
        <w:t>человек</w:t>
      </w:r>
      <w:r w:rsidR="00077617" w:rsidRPr="00077617">
        <w:rPr>
          <w:rFonts w:ascii="Times New Roman" w:eastAsia="Times New Roman" w:hAnsi="Times New Roman" w:cs="Times New Roman"/>
          <w:color w:val="000000"/>
          <w:sz w:val="28"/>
          <w:szCs w:val="28"/>
          <w:lang w:eastAsia="ru-RU"/>
        </w:rPr>
        <w:t xml:space="preserve">, </w:t>
      </w:r>
      <w:r w:rsidR="00F41415">
        <w:rPr>
          <w:rFonts w:ascii="Times New Roman" w:eastAsia="Times New Roman" w:hAnsi="Times New Roman" w:cs="Times New Roman"/>
          <w:color w:val="000000"/>
          <w:sz w:val="28"/>
          <w:szCs w:val="28"/>
          <w:lang w:eastAsia="ru-RU"/>
        </w:rPr>
        <w:t>в т.ч.</w:t>
      </w:r>
      <w:r w:rsidR="00077617" w:rsidRPr="00077617">
        <w:rPr>
          <w:rFonts w:ascii="Times New Roman" w:eastAsia="Times New Roman" w:hAnsi="Times New Roman" w:cs="Times New Roman"/>
          <w:color w:val="000000"/>
          <w:sz w:val="28"/>
          <w:szCs w:val="28"/>
          <w:lang w:eastAsia="ru-RU"/>
        </w:rPr>
        <w:t>, в школе</w:t>
      </w:r>
      <w:r w:rsidR="00F41415">
        <w:rPr>
          <w:rFonts w:ascii="Times New Roman" w:eastAsia="Times New Roman" w:hAnsi="Times New Roman" w:cs="Times New Roman"/>
          <w:color w:val="000000"/>
          <w:sz w:val="28"/>
          <w:szCs w:val="28"/>
          <w:lang w:eastAsia="ru-RU"/>
        </w:rPr>
        <w:t xml:space="preserve"> №18 (ИК№3, №4, Т2) обучаются 220</w:t>
      </w:r>
      <w:r w:rsidR="00077617" w:rsidRPr="00077617">
        <w:rPr>
          <w:rFonts w:ascii="Times New Roman" w:eastAsia="Times New Roman" w:hAnsi="Times New Roman" w:cs="Times New Roman"/>
          <w:color w:val="000000"/>
          <w:sz w:val="28"/>
          <w:szCs w:val="28"/>
          <w:lang w:eastAsia="ru-RU"/>
        </w:rPr>
        <w:t xml:space="preserve"> человек, в школе №19 (адаптированные </w:t>
      </w:r>
      <w:r w:rsidR="00F41415">
        <w:rPr>
          <w:rFonts w:ascii="Times New Roman" w:eastAsia="Times New Roman" w:hAnsi="Times New Roman" w:cs="Times New Roman"/>
          <w:color w:val="000000"/>
          <w:sz w:val="28"/>
          <w:szCs w:val="28"/>
          <w:lang w:eastAsia="ru-RU"/>
        </w:rPr>
        <w:t>образовательные программы) – 179 человек. Первоклассников - 1085</w:t>
      </w:r>
      <w:r w:rsidR="003514A2">
        <w:rPr>
          <w:rFonts w:ascii="Times New Roman" w:eastAsia="Times New Roman" w:hAnsi="Times New Roman" w:cs="Times New Roman"/>
          <w:color w:val="000000"/>
          <w:sz w:val="28"/>
          <w:szCs w:val="28"/>
          <w:lang w:eastAsia="ru-RU"/>
        </w:rPr>
        <w:t xml:space="preserve"> и 340</w:t>
      </w:r>
      <w:r w:rsidR="00077617" w:rsidRPr="00077617">
        <w:rPr>
          <w:rFonts w:ascii="Times New Roman" w:eastAsia="Times New Roman" w:hAnsi="Times New Roman" w:cs="Times New Roman"/>
          <w:color w:val="000000"/>
          <w:sz w:val="28"/>
          <w:szCs w:val="28"/>
          <w:lang w:eastAsia="ru-RU"/>
        </w:rPr>
        <w:t xml:space="preserve"> обучающихся 10-х классов. </w:t>
      </w:r>
    </w:p>
    <w:p w:rsidR="00077617" w:rsidRPr="00077617" w:rsidRDefault="00077617" w:rsidP="00077617">
      <w:pPr>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077617">
        <w:rPr>
          <w:rFonts w:ascii="Times New Roman" w:eastAsia="Times New Roman" w:hAnsi="Times New Roman" w:cs="Times New Roman"/>
          <w:color w:val="000000"/>
          <w:sz w:val="28"/>
          <w:szCs w:val="28"/>
        </w:rPr>
        <w:t>Во вторую с</w:t>
      </w:r>
      <w:r w:rsidR="009031B9">
        <w:rPr>
          <w:rFonts w:ascii="Times New Roman" w:eastAsia="Times New Roman" w:hAnsi="Times New Roman" w:cs="Times New Roman"/>
          <w:color w:val="000000"/>
          <w:sz w:val="28"/>
          <w:szCs w:val="28"/>
        </w:rPr>
        <w:t>мену обучаются 656 человек (5,</w:t>
      </w:r>
      <w:r w:rsidR="003514A2">
        <w:rPr>
          <w:rFonts w:ascii="Times New Roman" w:eastAsia="Times New Roman" w:hAnsi="Times New Roman" w:cs="Times New Roman"/>
          <w:color w:val="000000"/>
          <w:sz w:val="28"/>
          <w:szCs w:val="28"/>
        </w:rPr>
        <w:t>7</w:t>
      </w:r>
      <w:r w:rsidRPr="00077617">
        <w:rPr>
          <w:rFonts w:ascii="Times New Roman" w:eastAsia="Times New Roman" w:hAnsi="Times New Roman" w:cs="Times New Roman"/>
          <w:color w:val="000000"/>
          <w:sz w:val="28"/>
          <w:szCs w:val="28"/>
        </w:rPr>
        <w:t>%) ОУ №5 и №97.</w:t>
      </w:r>
    </w:p>
    <w:p w:rsidR="00363B1C" w:rsidRPr="00FE66B4" w:rsidRDefault="00363B1C" w:rsidP="00077617">
      <w:pPr>
        <w:spacing w:after="0" w:line="216" w:lineRule="auto"/>
        <w:ind w:firstLine="426"/>
        <w:jc w:val="both"/>
        <w:rPr>
          <w:rFonts w:ascii="Times New Roman" w:hAnsi="Times New Roman" w:cs="Times New Roman"/>
          <w:sz w:val="28"/>
          <w:szCs w:val="28"/>
        </w:rPr>
      </w:pPr>
      <w:r w:rsidRPr="00FE66B4">
        <w:rPr>
          <w:rFonts w:ascii="Times New Roman" w:hAnsi="Times New Roman" w:cs="Times New Roman"/>
          <w:sz w:val="28"/>
          <w:szCs w:val="28"/>
        </w:rPr>
        <w:t>Для обеспечения доступности качественного образования детей независимо от места проживания</w:t>
      </w:r>
      <w:r w:rsidR="00E941E5" w:rsidRPr="00FE66B4">
        <w:rPr>
          <w:rFonts w:ascii="Times New Roman" w:hAnsi="Times New Roman" w:cs="Times New Roman"/>
          <w:sz w:val="28"/>
          <w:szCs w:val="28"/>
        </w:rPr>
        <w:t>, с целью удовлетворения запроса обучающихся и их родителей на изучение предметов на углубленном или профильном уровне</w:t>
      </w:r>
      <w:r w:rsidRPr="00FE66B4">
        <w:rPr>
          <w:rFonts w:ascii="Times New Roman" w:hAnsi="Times New Roman" w:cs="Times New Roman"/>
          <w:sz w:val="28"/>
          <w:szCs w:val="28"/>
        </w:rPr>
        <w:t xml:space="preserve"> организовано обучение с применением технологий дистанционного обучения в ОУ №1, №8, №23 </w:t>
      </w:r>
      <w:r w:rsidR="00E941E5" w:rsidRPr="00FE66B4">
        <w:rPr>
          <w:rFonts w:ascii="Times New Roman" w:hAnsi="Times New Roman" w:cs="Times New Roman"/>
          <w:sz w:val="28"/>
          <w:szCs w:val="28"/>
        </w:rPr>
        <w:t>(</w:t>
      </w:r>
      <w:r w:rsidRPr="00FE66B4">
        <w:rPr>
          <w:rFonts w:ascii="Times New Roman" w:hAnsi="Times New Roman" w:cs="Times New Roman"/>
          <w:sz w:val="28"/>
          <w:szCs w:val="28"/>
        </w:rPr>
        <w:t>школы спутники</w:t>
      </w:r>
      <w:r w:rsidR="00E941E5" w:rsidRPr="00FE66B4">
        <w:rPr>
          <w:rFonts w:ascii="Times New Roman" w:hAnsi="Times New Roman" w:cs="Times New Roman"/>
          <w:sz w:val="28"/>
          <w:szCs w:val="28"/>
        </w:rPr>
        <w:t>)</w:t>
      </w:r>
      <w:r w:rsidRPr="00FE66B4">
        <w:rPr>
          <w:rFonts w:ascii="Times New Roman" w:hAnsi="Times New Roman" w:cs="Times New Roman"/>
          <w:sz w:val="28"/>
          <w:szCs w:val="28"/>
        </w:rPr>
        <w:t xml:space="preserve">, лицей №5 </w:t>
      </w:r>
      <w:r w:rsidR="00E941E5" w:rsidRPr="00FE66B4">
        <w:rPr>
          <w:rFonts w:ascii="Times New Roman" w:hAnsi="Times New Roman" w:cs="Times New Roman"/>
          <w:sz w:val="28"/>
          <w:szCs w:val="28"/>
        </w:rPr>
        <w:t>(</w:t>
      </w:r>
      <w:r w:rsidRPr="00FE66B4">
        <w:rPr>
          <w:rFonts w:ascii="Times New Roman" w:hAnsi="Times New Roman" w:cs="Times New Roman"/>
          <w:sz w:val="28"/>
          <w:szCs w:val="28"/>
        </w:rPr>
        <w:t>базовое учреждение</w:t>
      </w:r>
      <w:r w:rsidR="00E941E5" w:rsidRPr="00FE66B4">
        <w:rPr>
          <w:rFonts w:ascii="Times New Roman" w:hAnsi="Times New Roman" w:cs="Times New Roman"/>
          <w:sz w:val="28"/>
          <w:szCs w:val="28"/>
        </w:rPr>
        <w:t>)</w:t>
      </w:r>
      <w:r w:rsidRPr="00FE66B4">
        <w:rPr>
          <w:rFonts w:ascii="Times New Roman" w:hAnsi="Times New Roman" w:cs="Times New Roman"/>
          <w:sz w:val="28"/>
          <w:szCs w:val="28"/>
        </w:rPr>
        <w:t xml:space="preserve">. </w:t>
      </w:r>
    </w:p>
    <w:p w:rsidR="00363B1C" w:rsidRDefault="00363B1C" w:rsidP="00FE66B4">
      <w:pPr>
        <w:spacing w:after="0" w:line="216" w:lineRule="auto"/>
        <w:ind w:firstLine="567"/>
        <w:jc w:val="both"/>
        <w:rPr>
          <w:rFonts w:ascii="Times New Roman" w:hAnsi="Times New Roman" w:cs="Times New Roman"/>
          <w:sz w:val="28"/>
          <w:szCs w:val="28"/>
        </w:rPr>
      </w:pPr>
      <w:r w:rsidRPr="00FE66B4">
        <w:rPr>
          <w:rFonts w:ascii="Times New Roman" w:hAnsi="Times New Roman" w:cs="Times New Roman"/>
          <w:sz w:val="28"/>
          <w:szCs w:val="28"/>
        </w:rPr>
        <w:t>Обеспечение доступности качественного общего образования осуществляется за счет организации подвоза обучающихся</w:t>
      </w:r>
      <w:r w:rsidR="009A4923" w:rsidRPr="00FE66B4">
        <w:rPr>
          <w:rFonts w:ascii="Times New Roman" w:hAnsi="Times New Roman" w:cs="Times New Roman"/>
          <w:sz w:val="28"/>
          <w:szCs w:val="28"/>
        </w:rPr>
        <w:t>.</w:t>
      </w:r>
      <w:r w:rsidRPr="00FE66B4">
        <w:rPr>
          <w:rFonts w:ascii="Times New Roman" w:hAnsi="Times New Roman" w:cs="Times New Roman"/>
          <w:sz w:val="28"/>
          <w:szCs w:val="28"/>
        </w:rPr>
        <w:t xml:space="preserve"> В 20</w:t>
      </w:r>
      <w:r w:rsidR="00A7409D">
        <w:rPr>
          <w:rFonts w:ascii="Times New Roman" w:hAnsi="Times New Roman" w:cs="Times New Roman"/>
          <w:sz w:val="28"/>
          <w:szCs w:val="28"/>
        </w:rPr>
        <w:t>2</w:t>
      </w:r>
      <w:r w:rsidR="009031B9">
        <w:rPr>
          <w:rFonts w:ascii="Times New Roman" w:hAnsi="Times New Roman" w:cs="Times New Roman"/>
          <w:sz w:val="28"/>
          <w:szCs w:val="28"/>
        </w:rPr>
        <w:t>1</w:t>
      </w:r>
      <w:r w:rsidRPr="00FE66B4">
        <w:rPr>
          <w:rFonts w:ascii="Times New Roman" w:hAnsi="Times New Roman" w:cs="Times New Roman"/>
          <w:sz w:val="28"/>
          <w:szCs w:val="28"/>
        </w:rPr>
        <w:t xml:space="preserve"> году бы</w:t>
      </w:r>
      <w:r w:rsidR="001E39AD" w:rsidRPr="00FE66B4">
        <w:rPr>
          <w:rFonts w:ascii="Times New Roman" w:hAnsi="Times New Roman" w:cs="Times New Roman"/>
          <w:sz w:val="28"/>
          <w:szCs w:val="28"/>
        </w:rPr>
        <w:t xml:space="preserve">ли </w:t>
      </w:r>
      <w:r w:rsidR="001E39AD" w:rsidRPr="00FE66B4">
        <w:rPr>
          <w:rFonts w:ascii="Times New Roman" w:hAnsi="Times New Roman" w:cs="Times New Roman"/>
          <w:sz w:val="28"/>
          <w:szCs w:val="28"/>
        </w:rPr>
        <w:lastRenderedPageBreak/>
        <w:t xml:space="preserve">разработаны и согласованы с ОГИБДД ОМВД России по </w:t>
      </w:r>
      <w:r w:rsidR="009A4923" w:rsidRPr="00FE66B4">
        <w:rPr>
          <w:rFonts w:ascii="Times New Roman" w:hAnsi="Times New Roman" w:cs="Times New Roman"/>
          <w:sz w:val="28"/>
          <w:szCs w:val="28"/>
        </w:rPr>
        <w:t xml:space="preserve">городу Ельцу </w:t>
      </w:r>
      <w:r w:rsidR="00077617">
        <w:rPr>
          <w:rFonts w:ascii="Times New Roman" w:hAnsi="Times New Roman" w:cs="Times New Roman"/>
          <w:sz w:val="28"/>
          <w:szCs w:val="28"/>
        </w:rPr>
        <w:t>2</w:t>
      </w:r>
      <w:r w:rsidR="009A4923" w:rsidRPr="00FE66B4">
        <w:rPr>
          <w:rFonts w:ascii="Times New Roman" w:hAnsi="Times New Roman" w:cs="Times New Roman"/>
          <w:sz w:val="28"/>
          <w:szCs w:val="28"/>
        </w:rPr>
        <w:t xml:space="preserve"> маршрута –</w:t>
      </w:r>
      <w:r w:rsidR="00077617">
        <w:rPr>
          <w:rFonts w:ascii="Times New Roman" w:hAnsi="Times New Roman" w:cs="Times New Roman"/>
          <w:sz w:val="28"/>
          <w:szCs w:val="28"/>
        </w:rPr>
        <w:t xml:space="preserve"> 38</w:t>
      </w:r>
      <w:r w:rsidR="009A4923" w:rsidRPr="00FE66B4">
        <w:rPr>
          <w:rFonts w:ascii="Times New Roman" w:hAnsi="Times New Roman" w:cs="Times New Roman"/>
          <w:sz w:val="28"/>
          <w:szCs w:val="28"/>
        </w:rPr>
        <w:t xml:space="preserve"> детей школы №19. На транспортном средстве в целях обеспечения безопасности установлена аппаратура спутниковой навигации ГЛОНАСС/</w:t>
      </w:r>
      <w:r w:rsidR="009A4923" w:rsidRPr="00FE66B4">
        <w:rPr>
          <w:rFonts w:ascii="Times New Roman" w:hAnsi="Times New Roman" w:cs="Times New Roman"/>
          <w:sz w:val="28"/>
          <w:szCs w:val="28"/>
          <w:lang w:val="en-US"/>
        </w:rPr>
        <w:t>GPS</w:t>
      </w:r>
      <w:r w:rsidR="009A4923" w:rsidRPr="00FE66B4">
        <w:rPr>
          <w:rFonts w:ascii="Times New Roman" w:hAnsi="Times New Roman" w:cs="Times New Roman"/>
          <w:sz w:val="28"/>
          <w:szCs w:val="28"/>
        </w:rPr>
        <w:t>.</w:t>
      </w:r>
    </w:p>
    <w:p w:rsidR="009031B9" w:rsidRPr="00FE66B4" w:rsidRDefault="009031B9" w:rsidP="00FE66B4">
      <w:pPr>
        <w:spacing w:after="0" w:line="216" w:lineRule="auto"/>
        <w:ind w:firstLine="567"/>
        <w:jc w:val="both"/>
        <w:rPr>
          <w:rFonts w:ascii="Times New Roman" w:hAnsi="Times New Roman" w:cs="Times New Roman"/>
          <w:sz w:val="28"/>
          <w:szCs w:val="28"/>
        </w:rPr>
      </w:pPr>
    </w:p>
    <w:p w:rsidR="009A4923" w:rsidRPr="00FE66B4" w:rsidRDefault="009A4923" w:rsidP="00FE66B4">
      <w:pPr>
        <w:spacing w:after="0" w:line="216" w:lineRule="auto"/>
        <w:ind w:firstLine="567"/>
        <w:jc w:val="center"/>
        <w:rPr>
          <w:rFonts w:ascii="Times New Roman" w:eastAsia="Times New Roman" w:hAnsi="Times New Roman" w:cs="Times New Roman"/>
          <w:b/>
          <w:sz w:val="28"/>
          <w:szCs w:val="28"/>
          <w:lang w:eastAsia="ru-RU"/>
        </w:rPr>
      </w:pPr>
      <w:r w:rsidRPr="00FE66B4">
        <w:rPr>
          <w:rFonts w:ascii="Times New Roman" w:hAnsi="Times New Roman" w:cs="Times New Roman"/>
          <w:b/>
          <w:sz w:val="28"/>
          <w:szCs w:val="28"/>
        </w:rPr>
        <w:t xml:space="preserve">Содержание образовательной деятельности и организация образовательного процесса по </w:t>
      </w:r>
      <w:r w:rsidR="00E83C7B" w:rsidRPr="00FE66B4">
        <w:rPr>
          <w:rFonts w:ascii="Times New Roman" w:hAnsi="Times New Roman" w:cs="Times New Roman"/>
          <w:b/>
          <w:sz w:val="28"/>
          <w:szCs w:val="28"/>
        </w:rPr>
        <w:t xml:space="preserve">образовательным программам </w:t>
      </w:r>
      <w:r w:rsidR="00E83C7B" w:rsidRPr="00FE66B4">
        <w:rPr>
          <w:rFonts w:ascii="Times New Roman" w:eastAsia="Calibri" w:hAnsi="Times New Roman" w:cs="Times New Roman"/>
          <w:b/>
          <w:color w:val="000000"/>
          <w:sz w:val="28"/>
          <w:szCs w:val="28"/>
        </w:rPr>
        <w:t>начального общего, основного общего и среднего общего образования</w:t>
      </w:r>
    </w:p>
    <w:p w:rsidR="006A2419" w:rsidRPr="00FE66B4" w:rsidRDefault="006A2419" w:rsidP="00FE66B4">
      <w:pPr>
        <w:tabs>
          <w:tab w:val="left" w:pos="0"/>
          <w:tab w:val="left" w:pos="993"/>
        </w:tabs>
        <w:spacing w:after="0" w:line="216" w:lineRule="auto"/>
        <w:jc w:val="both"/>
        <w:rPr>
          <w:rFonts w:ascii="Times New Roman" w:eastAsia="Times New Roman" w:hAnsi="Times New Roman" w:cs="Times New Roman"/>
          <w:sz w:val="28"/>
          <w:szCs w:val="28"/>
        </w:rPr>
      </w:pPr>
    </w:p>
    <w:p w:rsidR="00B53B89" w:rsidRPr="00FE66B4" w:rsidRDefault="00A170F5" w:rsidP="00FE66B4">
      <w:pPr>
        <w:spacing w:after="0" w:line="216" w:lineRule="auto"/>
        <w:ind w:firstLine="567"/>
        <w:jc w:val="both"/>
        <w:rPr>
          <w:rFonts w:ascii="Times New Roman" w:eastAsia="Times New Roman" w:hAnsi="Times New Roman" w:cs="Times New Roman"/>
          <w:color w:val="000000"/>
          <w:sz w:val="28"/>
          <w:szCs w:val="28"/>
          <w:lang w:eastAsia="ru-RU"/>
        </w:rPr>
      </w:pPr>
      <w:r w:rsidRPr="00FE66B4">
        <w:rPr>
          <w:rFonts w:ascii="Times New Roman" w:hAnsi="Times New Roman" w:cs="Times New Roman"/>
          <w:sz w:val="28"/>
          <w:szCs w:val="28"/>
        </w:rPr>
        <w:t>Основная образовательная программа общеобразовательного учреждения конкретизирует примерную основную образовательную программу применительно к особенностям вида учреждения общего образования, состава учащихся, места расположения образовательного учреждения, педагогических возможностей образовательного учреждения.</w:t>
      </w:r>
    </w:p>
    <w:p w:rsidR="00F75296" w:rsidRPr="00FE66B4" w:rsidRDefault="00A7409D" w:rsidP="00FE66B4">
      <w:pPr>
        <w:autoSpaceDE w:val="0"/>
        <w:autoSpaceDN w:val="0"/>
        <w:adjustRightInd w:val="0"/>
        <w:spacing w:after="0" w:line="216" w:lineRule="auto"/>
        <w:ind w:firstLine="851"/>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lang w:eastAsia="ru-RU"/>
        </w:rPr>
        <w:t>В 2021</w:t>
      </w:r>
      <w:r w:rsidR="00224316" w:rsidRPr="00FE66B4">
        <w:rPr>
          <w:rFonts w:ascii="Times New Roman" w:eastAsia="Times New Roman" w:hAnsi="Times New Roman" w:cs="Times New Roman"/>
          <w:sz w:val="28"/>
          <w:szCs w:val="28"/>
          <w:lang w:eastAsia="ru-RU"/>
        </w:rPr>
        <w:t xml:space="preserve"> году </w:t>
      </w:r>
      <w:r w:rsidR="00077617">
        <w:rPr>
          <w:rFonts w:ascii="Times New Roman" w:eastAsia="Times New Roman" w:hAnsi="Times New Roman" w:cs="Times New Roman"/>
          <w:sz w:val="28"/>
          <w:szCs w:val="28"/>
          <w:shd w:val="clear" w:color="auto" w:fill="FFFFFF"/>
          <w:lang w:eastAsia="ru-RU"/>
        </w:rPr>
        <w:t xml:space="preserve">продолжили </w:t>
      </w:r>
      <w:r w:rsidR="003B284E">
        <w:rPr>
          <w:rFonts w:ascii="Times New Roman" w:eastAsia="Times New Roman" w:hAnsi="Times New Roman" w:cs="Times New Roman"/>
          <w:sz w:val="28"/>
          <w:szCs w:val="28"/>
          <w:shd w:val="clear" w:color="auto" w:fill="FFFFFF"/>
          <w:lang w:eastAsia="ru-RU"/>
        </w:rPr>
        <w:t xml:space="preserve">100% </w:t>
      </w:r>
      <w:r w:rsidR="00077617">
        <w:rPr>
          <w:rFonts w:ascii="Times New Roman" w:eastAsia="Times New Roman" w:hAnsi="Times New Roman" w:cs="Times New Roman"/>
          <w:sz w:val="28"/>
          <w:szCs w:val="28"/>
          <w:shd w:val="clear" w:color="auto" w:fill="FFFFFF"/>
          <w:lang w:eastAsia="ru-RU"/>
        </w:rPr>
        <w:t>реализацию ф</w:t>
      </w:r>
      <w:r w:rsidR="00224316" w:rsidRPr="00FE66B4">
        <w:rPr>
          <w:rFonts w:ascii="Times New Roman" w:eastAsia="Times New Roman" w:hAnsi="Times New Roman" w:cs="Times New Roman"/>
          <w:sz w:val="28"/>
          <w:szCs w:val="28"/>
          <w:shd w:val="clear" w:color="auto" w:fill="FFFFFF"/>
          <w:lang w:eastAsia="ru-RU"/>
        </w:rPr>
        <w:t>едеральны</w:t>
      </w:r>
      <w:r w:rsidR="00077617">
        <w:rPr>
          <w:rFonts w:ascii="Times New Roman" w:eastAsia="Times New Roman" w:hAnsi="Times New Roman" w:cs="Times New Roman"/>
          <w:sz w:val="28"/>
          <w:szCs w:val="28"/>
          <w:shd w:val="clear" w:color="auto" w:fill="FFFFFF"/>
          <w:lang w:eastAsia="ru-RU"/>
        </w:rPr>
        <w:t>х</w:t>
      </w:r>
      <w:r w:rsidR="00224316" w:rsidRPr="00FE66B4">
        <w:rPr>
          <w:rFonts w:ascii="Times New Roman" w:eastAsia="Times New Roman" w:hAnsi="Times New Roman" w:cs="Times New Roman"/>
          <w:sz w:val="28"/>
          <w:szCs w:val="28"/>
          <w:shd w:val="clear" w:color="auto" w:fill="FFFFFF"/>
          <w:lang w:eastAsia="ru-RU"/>
        </w:rPr>
        <w:t xml:space="preserve"> государственны</w:t>
      </w:r>
      <w:r w:rsidR="00077617">
        <w:rPr>
          <w:rFonts w:ascii="Times New Roman" w:eastAsia="Times New Roman" w:hAnsi="Times New Roman" w:cs="Times New Roman"/>
          <w:sz w:val="28"/>
          <w:szCs w:val="28"/>
          <w:shd w:val="clear" w:color="auto" w:fill="FFFFFF"/>
          <w:lang w:eastAsia="ru-RU"/>
        </w:rPr>
        <w:t>х</w:t>
      </w:r>
      <w:r w:rsidR="00224316" w:rsidRPr="00FE66B4">
        <w:rPr>
          <w:rFonts w:ascii="Times New Roman" w:eastAsia="Times New Roman" w:hAnsi="Times New Roman" w:cs="Times New Roman"/>
          <w:sz w:val="28"/>
          <w:szCs w:val="28"/>
          <w:shd w:val="clear" w:color="auto" w:fill="FFFFFF"/>
          <w:lang w:eastAsia="ru-RU"/>
        </w:rPr>
        <w:t xml:space="preserve"> образовательны</w:t>
      </w:r>
      <w:r w:rsidR="003B284E">
        <w:rPr>
          <w:rFonts w:ascii="Times New Roman" w:eastAsia="Times New Roman" w:hAnsi="Times New Roman" w:cs="Times New Roman"/>
          <w:sz w:val="28"/>
          <w:szCs w:val="28"/>
          <w:shd w:val="clear" w:color="auto" w:fill="FFFFFF"/>
          <w:lang w:eastAsia="ru-RU"/>
        </w:rPr>
        <w:t>х</w:t>
      </w:r>
      <w:r w:rsidR="00224316" w:rsidRPr="00FE66B4">
        <w:rPr>
          <w:rFonts w:ascii="Times New Roman" w:eastAsia="Times New Roman" w:hAnsi="Times New Roman" w:cs="Times New Roman"/>
          <w:sz w:val="28"/>
          <w:szCs w:val="28"/>
          <w:shd w:val="clear" w:color="auto" w:fill="FFFFFF"/>
          <w:lang w:eastAsia="ru-RU"/>
        </w:rPr>
        <w:t xml:space="preserve"> стандарт</w:t>
      </w:r>
      <w:r w:rsidR="003B284E">
        <w:rPr>
          <w:rFonts w:ascii="Times New Roman" w:eastAsia="Times New Roman" w:hAnsi="Times New Roman" w:cs="Times New Roman"/>
          <w:sz w:val="28"/>
          <w:szCs w:val="28"/>
          <w:shd w:val="clear" w:color="auto" w:fill="FFFFFF"/>
          <w:lang w:eastAsia="ru-RU"/>
        </w:rPr>
        <w:t xml:space="preserve">ов </w:t>
      </w:r>
      <w:r>
        <w:rPr>
          <w:rFonts w:ascii="Times New Roman" w:eastAsia="Times New Roman" w:hAnsi="Times New Roman" w:cs="Times New Roman"/>
          <w:sz w:val="28"/>
          <w:szCs w:val="28"/>
          <w:shd w:val="clear" w:color="auto" w:fill="FFFFFF"/>
          <w:lang w:eastAsia="ru-RU"/>
        </w:rPr>
        <w:t xml:space="preserve">во всех классах </w:t>
      </w:r>
      <w:r w:rsidR="0071204D">
        <w:rPr>
          <w:rFonts w:ascii="Times New Roman" w:eastAsia="Times New Roman" w:hAnsi="Times New Roman" w:cs="Times New Roman"/>
          <w:sz w:val="28"/>
          <w:szCs w:val="28"/>
          <w:shd w:val="clear" w:color="auto" w:fill="FFFFFF"/>
          <w:lang w:eastAsia="ru-RU"/>
        </w:rPr>
        <w:t xml:space="preserve">школ города, </w:t>
      </w:r>
      <w:r w:rsidR="003B284E">
        <w:rPr>
          <w:rFonts w:ascii="Times New Roman" w:eastAsia="Times New Roman" w:hAnsi="Times New Roman" w:cs="Times New Roman"/>
          <w:sz w:val="28"/>
          <w:szCs w:val="28"/>
          <w:shd w:val="clear" w:color="auto" w:fill="FFFFFF"/>
          <w:lang w:eastAsia="ru-RU"/>
        </w:rPr>
        <w:t>в</w:t>
      </w:r>
      <w:r w:rsidR="00F75296" w:rsidRPr="00FE66B4">
        <w:rPr>
          <w:rFonts w:ascii="Times New Roman" w:eastAsia="Times New Roman" w:hAnsi="Times New Roman" w:cs="Times New Roman"/>
          <w:color w:val="171717"/>
          <w:sz w:val="28"/>
          <w:szCs w:val="28"/>
          <w:lang w:eastAsia="ru-RU"/>
        </w:rPr>
        <w:t xml:space="preserve"> </w:t>
      </w:r>
      <w:r w:rsidR="00AD3D36" w:rsidRPr="00FE66B4">
        <w:rPr>
          <w:rFonts w:ascii="Times New Roman" w:eastAsia="Times New Roman" w:hAnsi="Times New Roman" w:cs="Times New Roman"/>
          <w:sz w:val="28"/>
          <w:szCs w:val="28"/>
          <w:shd w:val="clear" w:color="auto" w:fill="FFFFFF"/>
          <w:lang w:eastAsia="ru-RU"/>
        </w:rPr>
        <w:t>школ</w:t>
      </w:r>
      <w:r w:rsidR="00F75296" w:rsidRPr="00FE66B4">
        <w:rPr>
          <w:rFonts w:ascii="Times New Roman" w:eastAsia="Times New Roman" w:hAnsi="Times New Roman" w:cs="Times New Roman"/>
          <w:sz w:val="28"/>
          <w:szCs w:val="28"/>
          <w:shd w:val="clear" w:color="auto" w:fill="FFFFFF"/>
          <w:lang w:eastAsia="ru-RU"/>
        </w:rPr>
        <w:t>е</w:t>
      </w:r>
      <w:r w:rsidR="00AD3D36" w:rsidRPr="00FE66B4">
        <w:rPr>
          <w:rFonts w:ascii="Times New Roman" w:eastAsia="Times New Roman" w:hAnsi="Times New Roman" w:cs="Times New Roman"/>
          <w:sz w:val="28"/>
          <w:szCs w:val="28"/>
          <w:shd w:val="clear" w:color="auto" w:fill="FFFFFF"/>
          <w:lang w:eastAsia="ru-RU"/>
        </w:rPr>
        <w:t xml:space="preserve"> №19 </w:t>
      </w:r>
      <w:r w:rsidR="00F75296" w:rsidRPr="00FE66B4">
        <w:rPr>
          <w:rFonts w:ascii="Times New Roman" w:eastAsia="Times New Roman" w:hAnsi="Times New Roman" w:cs="Times New Roman"/>
          <w:sz w:val="28"/>
          <w:szCs w:val="28"/>
          <w:shd w:val="clear" w:color="auto" w:fill="FFFFFF"/>
          <w:lang w:eastAsia="ru-RU"/>
        </w:rPr>
        <w:t>осуществлялась</w:t>
      </w:r>
      <w:r w:rsidR="00AD3D36" w:rsidRPr="00FE66B4">
        <w:rPr>
          <w:rFonts w:ascii="Times New Roman" w:eastAsia="Times New Roman" w:hAnsi="Times New Roman" w:cs="Times New Roman"/>
          <w:sz w:val="28"/>
          <w:szCs w:val="28"/>
          <w:shd w:val="clear" w:color="auto" w:fill="FFFFFF"/>
          <w:lang w:eastAsia="ru-RU"/>
        </w:rPr>
        <w:t xml:space="preserve"> реализации </w:t>
      </w:r>
      <w:r w:rsidR="00957B2A" w:rsidRPr="00FE66B4">
        <w:rPr>
          <w:rFonts w:ascii="Times New Roman" w:eastAsia="Times New Roman" w:hAnsi="Times New Roman" w:cs="Times New Roman"/>
          <w:sz w:val="28"/>
          <w:szCs w:val="28"/>
          <w:lang w:eastAsia="ru-RU"/>
        </w:rPr>
        <w:t xml:space="preserve">ФГОС </w:t>
      </w:r>
      <w:r w:rsidR="00957B2A" w:rsidRPr="00FE66B4">
        <w:rPr>
          <w:rFonts w:ascii="Times New Roman" w:eastAsia="Times New Roman" w:hAnsi="Times New Roman" w:cs="Times New Roman"/>
          <w:sz w:val="28"/>
          <w:szCs w:val="28"/>
          <w:shd w:val="clear" w:color="auto" w:fill="FFFFFF"/>
          <w:lang w:eastAsia="ru-RU"/>
        </w:rPr>
        <w:t>обучающихс</w:t>
      </w:r>
      <w:r>
        <w:rPr>
          <w:rFonts w:ascii="Times New Roman" w:eastAsia="Times New Roman" w:hAnsi="Times New Roman" w:cs="Times New Roman"/>
          <w:sz w:val="28"/>
          <w:szCs w:val="28"/>
          <w:shd w:val="clear" w:color="auto" w:fill="FFFFFF"/>
          <w:lang w:eastAsia="ru-RU"/>
        </w:rPr>
        <w:t>я с ограниченными возможностями</w:t>
      </w:r>
      <w:r w:rsidR="00957B2A" w:rsidRPr="00FE66B4">
        <w:rPr>
          <w:rFonts w:ascii="Times New Roman" w:eastAsia="Times New Roman" w:hAnsi="Times New Roman" w:cs="Times New Roman"/>
          <w:sz w:val="28"/>
          <w:szCs w:val="28"/>
          <w:shd w:val="clear" w:color="auto" w:fill="FFFFFF"/>
          <w:lang w:eastAsia="ru-RU"/>
        </w:rPr>
        <w:t xml:space="preserve"> здоровья (ОВЗ) и ФГОС обучающихся с умственной отсталостью (интеллектуальными отклонениями). </w:t>
      </w:r>
    </w:p>
    <w:p w:rsidR="008270BF" w:rsidRPr="00FE66B4" w:rsidRDefault="00A7409D" w:rsidP="00FE66B4">
      <w:pPr>
        <w:shd w:val="clear" w:color="auto" w:fill="FFFFFF"/>
        <w:suppressAutoHyphens/>
        <w:autoSpaceDN w:val="0"/>
        <w:spacing w:after="0" w:line="216" w:lineRule="auto"/>
        <w:ind w:firstLine="709"/>
        <w:jc w:val="both"/>
        <w:textAlignment w:val="baseline"/>
        <w:rPr>
          <w:rFonts w:ascii="Times New Roman" w:eastAsia="Times New Roman" w:hAnsi="Times New Roman" w:cs="Times New Roman"/>
          <w:kern w:val="3"/>
          <w:sz w:val="28"/>
          <w:szCs w:val="28"/>
          <w:lang w:eastAsia="ru-RU"/>
        </w:rPr>
      </w:pPr>
      <w:r>
        <w:rPr>
          <w:rFonts w:ascii="Times New Roman" w:hAnsi="Times New Roman" w:cs="Times New Roman"/>
          <w:sz w:val="28"/>
          <w:szCs w:val="28"/>
        </w:rPr>
        <w:t>36,02</w:t>
      </w:r>
      <w:r w:rsidR="008270BF" w:rsidRPr="00FE66B4">
        <w:rPr>
          <w:rFonts w:ascii="Times New Roman" w:hAnsi="Times New Roman" w:cs="Times New Roman"/>
          <w:sz w:val="28"/>
          <w:szCs w:val="28"/>
        </w:rPr>
        <w:t>% выпускников 9-х классов 20</w:t>
      </w:r>
      <w:r>
        <w:rPr>
          <w:rFonts w:ascii="Times New Roman" w:hAnsi="Times New Roman" w:cs="Times New Roman"/>
          <w:sz w:val="28"/>
          <w:szCs w:val="28"/>
        </w:rPr>
        <w:t>21</w:t>
      </w:r>
      <w:r w:rsidR="008270BF" w:rsidRPr="00FE66B4">
        <w:rPr>
          <w:rFonts w:ascii="Times New Roman" w:hAnsi="Times New Roman" w:cs="Times New Roman"/>
          <w:sz w:val="28"/>
          <w:szCs w:val="28"/>
        </w:rPr>
        <w:t xml:space="preserve"> года продолжили обучение в школе.</w:t>
      </w:r>
    </w:p>
    <w:p w:rsidR="009310D8" w:rsidRPr="00FE66B4" w:rsidRDefault="009310D8" w:rsidP="00FE66B4">
      <w:pPr>
        <w:autoSpaceDE w:val="0"/>
        <w:autoSpaceDN w:val="0"/>
        <w:adjustRightInd w:val="0"/>
        <w:spacing w:after="0" w:line="216" w:lineRule="auto"/>
        <w:ind w:firstLine="851"/>
        <w:jc w:val="both"/>
        <w:rPr>
          <w:rFonts w:ascii="Times New Roman" w:eastAsia="Times New Roman" w:hAnsi="Times New Roman" w:cs="Times New Roman"/>
          <w:sz w:val="28"/>
          <w:szCs w:val="28"/>
          <w:shd w:val="clear" w:color="auto" w:fill="FFFFFF"/>
          <w:lang w:eastAsia="ru-RU"/>
        </w:rPr>
      </w:pPr>
      <w:r w:rsidRPr="00FE66B4">
        <w:rPr>
          <w:rFonts w:ascii="Times New Roman" w:eastAsia="Times New Roman" w:hAnsi="Times New Roman" w:cs="Times New Roman"/>
          <w:sz w:val="28"/>
          <w:szCs w:val="28"/>
          <w:shd w:val="clear" w:color="auto" w:fill="FFFFFF"/>
          <w:lang w:eastAsia="ru-RU"/>
        </w:rPr>
        <w:t>Все обучающиеся 10-11 классов имеют возможность выбора профиля обучения</w:t>
      </w:r>
      <w:r w:rsidR="00224316" w:rsidRPr="00FE66B4">
        <w:rPr>
          <w:rFonts w:ascii="Times New Roman" w:eastAsia="Times New Roman" w:hAnsi="Times New Roman" w:cs="Times New Roman"/>
          <w:sz w:val="28"/>
          <w:szCs w:val="28"/>
          <w:shd w:val="clear" w:color="auto" w:fill="FFFFFF"/>
          <w:lang w:eastAsia="ru-RU"/>
        </w:rPr>
        <w:t xml:space="preserve"> </w:t>
      </w:r>
      <w:r w:rsidR="008270BF" w:rsidRPr="00FE66B4">
        <w:rPr>
          <w:rFonts w:ascii="Times New Roman" w:eastAsia="Times New Roman" w:hAnsi="Times New Roman" w:cs="Times New Roman"/>
          <w:sz w:val="28"/>
          <w:szCs w:val="28"/>
          <w:shd w:val="clear" w:color="auto" w:fill="FFFFFF"/>
          <w:lang w:eastAsia="ru-RU"/>
        </w:rPr>
        <w:t>(</w:t>
      </w:r>
      <w:r w:rsidR="00224316" w:rsidRPr="00FE66B4">
        <w:rPr>
          <w:rFonts w:ascii="Times New Roman" w:eastAsia="Times New Roman" w:hAnsi="Times New Roman" w:cs="Times New Roman"/>
          <w:sz w:val="28"/>
          <w:szCs w:val="28"/>
          <w:shd w:val="clear" w:color="auto" w:fill="FFFFFF"/>
          <w:lang w:eastAsia="ru-RU"/>
        </w:rPr>
        <w:t>100%</w:t>
      </w:r>
      <w:r w:rsidR="008270BF" w:rsidRPr="00FE66B4">
        <w:rPr>
          <w:rFonts w:ascii="Times New Roman" w:eastAsia="Times New Roman" w:hAnsi="Times New Roman" w:cs="Times New Roman"/>
          <w:sz w:val="28"/>
          <w:szCs w:val="28"/>
          <w:shd w:val="clear" w:color="auto" w:fill="FFFFFF"/>
          <w:lang w:eastAsia="ru-RU"/>
        </w:rPr>
        <w:t>) на уровне среднего общего образования</w:t>
      </w:r>
      <w:r w:rsidR="00224316" w:rsidRPr="00FE66B4">
        <w:rPr>
          <w:rFonts w:ascii="Times New Roman" w:eastAsia="Times New Roman" w:hAnsi="Times New Roman" w:cs="Times New Roman"/>
          <w:sz w:val="28"/>
          <w:szCs w:val="28"/>
          <w:shd w:val="clear" w:color="auto" w:fill="FFFFFF"/>
          <w:lang w:eastAsia="ru-RU"/>
        </w:rPr>
        <w:t>.</w:t>
      </w:r>
    </w:p>
    <w:p w:rsidR="008270BF" w:rsidRPr="00FE66B4" w:rsidRDefault="00A7409D" w:rsidP="00FE66B4">
      <w:pPr>
        <w:autoSpaceDE w:val="0"/>
        <w:autoSpaceDN w:val="0"/>
        <w:adjustRightInd w:val="0"/>
        <w:spacing w:after="0" w:line="216" w:lineRule="auto"/>
        <w:ind w:firstLine="851"/>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18,2</w:t>
      </w:r>
      <w:r w:rsidR="008270BF" w:rsidRPr="00FE66B4">
        <w:rPr>
          <w:rFonts w:ascii="Times New Roman" w:eastAsia="Times New Roman" w:hAnsi="Times New Roman" w:cs="Times New Roman"/>
          <w:sz w:val="28"/>
          <w:szCs w:val="28"/>
          <w:shd w:val="clear" w:color="auto" w:fill="FFFFFF"/>
          <w:lang w:eastAsia="ru-RU"/>
        </w:rPr>
        <w:t xml:space="preserve">% в общей численности обучающихся, углубленно изучающих отдельные учебные предметы по образовательным программам начального общего, основного общего и среднего общего образования. </w:t>
      </w:r>
    </w:p>
    <w:p w:rsidR="008270BF" w:rsidRPr="00FE66B4" w:rsidRDefault="008270BF" w:rsidP="00FE66B4">
      <w:pPr>
        <w:autoSpaceDE w:val="0"/>
        <w:autoSpaceDN w:val="0"/>
        <w:adjustRightInd w:val="0"/>
        <w:spacing w:after="0" w:line="216" w:lineRule="auto"/>
        <w:ind w:firstLine="851"/>
        <w:jc w:val="both"/>
        <w:rPr>
          <w:rFonts w:ascii="Times New Roman" w:eastAsia="Times New Roman" w:hAnsi="Times New Roman" w:cs="Times New Roman"/>
          <w:sz w:val="28"/>
          <w:szCs w:val="28"/>
          <w:shd w:val="clear" w:color="auto" w:fill="FFFFFF"/>
          <w:lang w:eastAsia="ru-RU"/>
        </w:rPr>
      </w:pPr>
      <w:r w:rsidRPr="00FE66B4">
        <w:rPr>
          <w:rFonts w:ascii="Times New Roman" w:eastAsia="Times New Roman" w:hAnsi="Times New Roman" w:cs="Times New Roman"/>
          <w:sz w:val="28"/>
          <w:szCs w:val="28"/>
          <w:shd w:val="clear" w:color="auto" w:fill="FFFFFF"/>
          <w:lang w:eastAsia="ru-RU"/>
        </w:rPr>
        <w:t>В 20</w:t>
      </w:r>
      <w:r w:rsidR="00A7409D">
        <w:rPr>
          <w:rFonts w:ascii="Times New Roman" w:eastAsia="Times New Roman" w:hAnsi="Times New Roman" w:cs="Times New Roman"/>
          <w:sz w:val="28"/>
          <w:szCs w:val="28"/>
          <w:shd w:val="clear" w:color="auto" w:fill="FFFFFF"/>
          <w:lang w:eastAsia="ru-RU"/>
        </w:rPr>
        <w:t>21</w:t>
      </w:r>
      <w:r w:rsidRPr="00FE66B4">
        <w:rPr>
          <w:rFonts w:ascii="Times New Roman" w:eastAsia="Times New Roman" w:hAnsi="Times New Roman" w:cs="Times New Roman"/>
          <w:sz w:val="28"/>
          <w:szCs w:val="28"/>
          <w:shd w:val="clear" w:color="auto" w:fill="FFFFFF"/>
          <w:lang w:eastAsia="ru-RU"/>
        </w:rPr>
        <w:t xml:space="preserve"> году продолжена работа по решению задач последовательной модернизации учебно-методического и материально-технического обеспечения образовательного процесса в соответствии с современными требованиями.</w:t>
      </w:r>
    </w:p>
    <w:p w:rsidR="008270BF" w:rsidRPr="00FE66B4" w:rsidRDefault="008270BF" w:rsidP="00FE66B4">
      <w:pPr>
        <w:tabs>
          <w:tab w:val="left" w:pos="0"/>
          <w:tab w:val="left" w:pos="993"/>
        </w:tabs>
        <w:spacing w:after="0" w:line="216" w:lineRule="auto"/>
        <w:ind w:firstLine="709"/>
        <w:jc w:val="center"/>
        <w:rPr>
          <w:rFonts w:ascii="Times New Roman" w:eastAsia="Times New Roman" w:hAnsi="Times New Roman" w:cs="Times New Roman"/>
          <w:kern w:val="3"/>
          <w:sz w:val="28"/>
          <w:szCs w:val="28"/>
          <w:lang w:eastAsia="ru-RU"/>
        </w:rPr>
      </w:pPr>
    </w:p>
    <w:p w:rsidR="00276B8C" w:rsidRPr="00FE66B4" w:rsidRDefault="00276B8C" w:rsidP="00FE66B4">
      <w:pPr>
        <w:tabs>
          <w:tab w:val="left" w:pos="0"/>
          <w:tab w:val="left" w:pos="993"/>
        </w:tabs>
        <w:spacing w:after="0" w:line="216" w:lineRule="auto"/>
        <w:ind w:firstLine="709"/>
        <w:jc w:val="center"/>
        <w:rPr>
          <w:rFonts w:ascii="Times New Roman" w:eastAsia="Times New Roman" w:hAnsi="Times New Roman" w:cs="Times New Roman"/>
          <w:b/>
          <w:sz w:val="28"/>
          <w:szCs w:val="28"/>
        </w:rPr>
      </w:pPr>
      <w:r w:rsidRPr="00FE66B4">
        <w:rPr>
          <w:rFonts w:ascii="Times New Roman" w:eastAsia="Times New Roman" w:hAnsi="Times New Roman" w:cs="Times New Roman"/>
          <w:b/>
          <w:sz w:val="28"/>
          <w:szCs w:val="28"/>
        </w:rPr>
        <w:t>Кадровое обеспечение общеобразовательных организаций в части реализации основных общеобразовательных программ, а также оценка уровня заработной платы педагогических работников</w:t>
      </w:r>
    </w:p>
    <w:p w:rsidR="00734790" w:rsidRPr="00FE66B4" w:rsidRDefault="00734790" w:rsidP="00FE66B4">
      <w:pPr>
        <w:tabs>
          <w:tab w:val="left" w:pos="0"/>
          <w:tab w:val="left" w:pos="993"/>
        </w:tabs>
        <w:spacing w:after="0" w:line="216" w:lineRule="auto"/>
        <w:ind w:firstLine="709"/>
        <w:jc w:val="both"/>
        <w:rPr>
          <w:rFonts w:ascii="Times New Roman" w:eastAsia="Times New Roman" w:hAnsi="Times New Roman" w:cs="Times New Roman"/>
          <w:sz w:val="28"/>
          <w:szCs w:val="28"/>
        </w:rPr>
      </w:pPr>
    </w:p>
    <w:p w:rsidR="008E4DDD" w:rsidRPr="0093446B" w:rsidRDefault="00276B8C" w:rsidP="00FE66B4">
      <w:pPr>
        <w:shd w:val="clear" w:color="auto" w:fill="FFFFFF"/>
        <w:spacing w:after="0" w:line="216" w:lineRule="auto"/>
        <w:ind w:firstLine="851"/>
        <w:jc w:val="both"/>
        <w:rPr>
          <w:rFonts w:ascii="Times New Roman" w:eastAsia="Times New Roman" w:hAnsi="Times New Roman" w:cs="Times New Roman"/>
          <w:sz w:val="28"/>
          <w:szCs w:val="28"/>
          <w:lang w:eastAsia="ru-RU"/>
        </w:rPr>
      </w:pPr>
      <w:r w:rsidRPr="00FE66B4">
        <w:rPr>
          <w:rFonts w:ascii="Times New Roman" w:eastAsia="Times New Roman" w:hAnsi="Times New Roman" w:cs="Times New Roman"/>
          <w:sz w:val="28"/>
          <w:szCs w:val="28"/>
          <w:lang w:eastAsia="ru-RU"/>
        </w:rPr>
        <w:t xml:space="preserve">Сегодня образовательные организации города не испытывают потребности в кадрах. Все учреждения полностью укомплектованы педагогическими работниками. </w:t>
      </w:r>
      <w:r w:rsidRPr="0093446B">
        <w:rPr>
          <w:rFonts w:ascii="Times New Roman" w:eastAsia="Times New Roman" w:hAnsi="Times New Roman" w:cs="Times New Roman"/>
          <w:sz w:val="28"/>
          <w:szCs w:val="28"/>
          <w:lang w:eastAsia="ru-RU"/>
        </w:rPr>
        <w:t xml:space="preserve">В </w:t>
      </w:r>
      <w:r w:rsidR="00A7409D">
        <w:rPr>
          <w:rFonts w:ascii="Times New Roman" w:eastAsia="Times New Roman" w:hAnsi="Times New Roman" w:cs="Times New Roman"/>
          <w:sz w:val="28"/>
          <w:szCs w:val="28"/>
          <w:lang w:eastAsia="ru-RU"/>
        </w:rPr>
        <w:t>2021</w:t>
      </w:r>
      <w:r w:rsidR="0073755B" w:rsidRPr="0093446B">
        <w:rPr>
          <w:rFonts w:ascii="Times New Roman" w:eastAsia="Times New Roman" w:hAnsi="Times New Roman" w:cs="Times New Roman"/>
          <w:sz w:val="28"/>
          <w:szCs w:val="28"/>
          <w:lang w:eastAsia="ru-RU"/>
        </w:rPr>
        <w:t xml:space="preserve"> году в </w:t>
      </w:r>
      <w:r w:rsidRPr="0093446B">
        <w:rPr>
          <w:rFonts w:ascii="Times New Roman" w:eastAsia="Times New Roman" w:hAnsi="Times New Roman" w:cs="Times New Roman"/>
          <w:sz w:val="28"/>
          <w:szCs w:val="28"/>
          <w:lang w:eastAsia="ru-RU"/>
        </w:rPr>
        <w:t xml:space="preserve">общеобразовательных учреждениях города трудились </w:t>
      </w:r>
      <w:r w:rsidR="009031B9">
        <w:rPr>
          <w:rFonts w:ascii="Times New Roman" w:eastAsia="Times New Roman" w:hAnsi="Times New Roman" w:cs="Times New Roman"/>
          <w:sz w:val="28"/>
          <w:szCs w:val="28"/>
          <w:lang w:eastAsia="ru-RU"/>
        </w:rPr>
        <w:t>643</w:t>
      </w:r>
      <w:r w:rsidRPr="0093446B">
        <w:rPr>
          <w:rFonts w:ascii="Times New Roman" w:eastAsia="Times New Roman" w:hAnsi="Times New Roman" w:cs="Times New Roman"/>
          <w:sz w:val="28"/>
          <w:szCs w:val="28"/>
          <w:lang w:eastAsia="ru-RU"/>
        </w:rPr>
        <w:t xml:space="preserve"> </w:t>
      </w:r>
      <w:r w:rsidR="0073755B" w:rsidRPr="0093446B">
        <w:rPr>
          <w:rFonts w:ascii="Times New Roman" w:eastAsia="Times New Roman" w:hAnsi="Times New Roman" w:cs="Times New Roman"/>
          <w:sz w:val="28"/>
          <w:szCs w:val="28"/>
          <w:lang w:eastAsia="ru-RU"/>
        </w:rPr>
        <w:t xml:space="preserve">педагогов, из них учителей – </w:t>
      </w:r>
      <w:r w:rsidR="00842278" w:rsidRPr="0093446B">
        <w:rPr>
          <w:rFonts w:ascii="Times New Roman" w:eastAsia="Times New Roman" w:hAnsi="Times New Roman" w:cs="Times New Roman"/>
          <w:sz w:val="28"/>
          <w:szCs w:val="28"/>
          <w:lang w:eastAsia="ru-RU"/>
        </w:rPr>
        <w:t>557</w:t>
      </w:r>
      <w:r w:rsidR="0073755B" w:rsidRPr="0093446B">
        <w:rPr>
          <w:rFonts w:ascii="Times New Roman" w:eastAsia="Times New Roman" w:hAnsi="Times New Roman" w:cs="Times New Roman"/>
          <w:sz w:val="28"/>
          <w:szCs w:val="28"/>
          <w:lang w:eastAsia="ru-RU"/>
        </w:rPr>
        <w:t xml:space="preserve">. </w:t>
      </w:r>
    </w:p>
    <w:p w:rsidR="008E4DDD" w:rsidRPr="0093446B" w:rsidRDefault="0073755B" w:rsidP="00FE66B4">
      <w:pPr>
        <w:shd w:val="clear" w:color="auto" w:fill="FFFFFF"/>
        <w:spacing w:after="0" w:line="216" w:lineRule="auto"/>
        <w:ind w:firstLine="851"/>
        <w:jc w:val="both"/>
        <w:rPr>
          <w:rFonts w:ascii="Times New Roman" w:eastAsia="Times New Roman" w:hAnsi="Times New Roman" w:cs="OfficinaSansC"/>
          <w:sz w:val="28"/>
          <w:szCs w:val="28"/>
          <w:lang w:eastAsia="ru-RU"/>
        </w:rPr>
      </w:pPr>
      <w:r w:rsidRPr="0093446B">
        <w:rPr>
          <w:rFonts w:ascii="Times New Roman" w:eastAsia="Times New Roman" w:hAnsi="Times New Roman" w:cs="Times New Roman"/>
          <w:sz w:val="28"/>
          <w:szCs w:val="28"/>
          <w:lang w:eastAsia="ru-RU"/>
        </w:rPr>
        <w:t xml:space="preserve">Все 100% имеют высшее образование, </w:t>
      </w:r>
      <w:r w:rsidR="009031B9">
        <w:rPr>
          <w:rFonts w:ascii="Times New Roman" w:eastAsia="Times New Roman" w:hAnsi="Times New Roman" w:cs="Times New Roman"/>
          <w:sz w:val="28"/>
          <w:szCs w:val="28"/>
          <w:lang w:eastAsia="ru-RU"/>
        </w:rPr>
        <w:t>423</w:t>
      </w:r>
      <w:r w:rsidRPr="0093446B">
        <w:rPr>
          <w:rFonts w:ascii="Times New Roman" w:eastAsia="Times New Roman" w:hAnsi="Times New Roman" w:cs="Times New Roman"/>
          <w:sz w:val="28"/>
          <w:szCs w:val="28"/>
          <w:lang w:eastAsia="ru-RU"/>
        </w:rPr>
        <w:t xml:space="preserve"> прошли аттестацию на высшую и первую квалификационные категории, </w:t>
      </w:r>
      <w:r w:rsidR="00A7409D">
        <w:rPr>
          <w:rFonts w:ascii="Times New Roman" w:eastAsia="Times New Roman" w:hAnsi="Times New Roman" w:cs="Times New Roman"/>
          <w:sz w:val="28"/>
          <w:szCs w:val="28"/>
          <w:lang w:eastAsia="ru-RU"/>
        </w:rPr>
        <w:t>220</w:t>
      </w:r>
      <w:r w:rsidRPr="0093446B">
        <w:rPr>
          <w:rFonts w:ascii="Times New Roman" w:eastAsia="Times New Roman" w:hAnsi="Times New Roman" w:cs="Times New Roman"/>
          <w:sz w:val="28"/>
          <w:szCs w:val="28"/>
          <w:lang w:eastAsia="ru-RU"/>
        </w:rPr>
        <w:t xml:space="preserve"> на соответствие занимаемой должности. </w:t>
      </w:r>
      <w:r w:rsidR="008E4DDD" w:rsidRPr="0093446B">
        <w:rPr>
          <w:rFonts w:ascii="Times New Roman" w:eastAsia="Times New Roman" w:hAnsi="Times New Roman" w:cs="Times New Roman"/>
          <w:sz w:val="28"/>
          <w:szCs w:val="28"/>
          <w:lang w:eastAsia="ru-RU"/>
        </w:rPr>
        <w:t>За последние три года ч</w:t>
      </w:r>
      <w:r w:rsidR="008E4DDD" w:rsidRPr="0093446B">
        <w:rPr>
          <w:rFonts w:ascii="Times New Roman" w:eastAsia="Times New Roman" w:hAnsi="Times New Roman" w:cs="OfficinaSansC"/>
          <w:sz w:val="28"/>
          <w:szCs w:val="28"/>
          <w:lang w:eastAsia="ru-RU"/>
        </w:rPr>
        <w:t>ерез систему повышения квалификации и профессиональной подготовки прошли все пед</w:t>
      </w:r>
      <w:r w:rsidR="00A7409D">
        <w:rPr>
          <w:rFonts w:ascii="Times New Roman" w:eastAsia="Times New Roman" w:hAnsi="Times New Roman" w:cs="OfficinaSansC"/>
          <w:sz w:val="28"/>
          <w:szCs w:val="28"/>
          <w:lang w:eastAsia="ru-RU"/>
        </w:rPr>
        <w:t>агогические работники отрасли (100</w:t>
      </w:r>
      <w:r w:rsidR="008E4DDD" w:rsidRPr="0093446B">
        <w:rPr>
          <w:rFonts w:ascii="Times New Roman" w:eastAsia="Times New Roman" w:hAnsi="Times New Roman" w:cs="OfficinaSansC"/>
          <w:sz w:val="28"/>
          <w:szCs w:val="28"/>
          <w:lang w:eastAsia="ru-RU"/>
        </w:rPr>
        <w:t xml:space="preserve">%). </w:t>
      </w:r>
    </w:p>
    <w:p w:rsidR="0073755B" w:rsidRDefault="0073755B" w:rsidP="00FE66B4">
      <w:pPr>
        <w:shd w:val="clear" w:color="auto" w:fill="FFFFFF"/>
        <w:spacing w:after="0" w:line="216" w:lineRule="auto"/>
        <w:ind w:firstLine="851"/>
        <w:jc w:val="both"/>
        <w:rPr>
          <w:rFonts w:ascii="Times New Roman" w:eastAsia="Times New Roman" w:hAnsi="Times New Roman" w:cs="OfficinaSansC"/>
          <w:sz w:val="28"/>
          <w:szCs w:val="28"/>
          <w:lang w:eastAsia="ru-RU"/>
        </w:rPr>
      </w:pPr>
      <w:r w:rsidRPr="0093446B">
        <w:rPr>
          <w:rFonts w:ascii="Times New Roman" w:eastAsia="Times New Roman" w:hAnsi="Times New Roman" w:cs="OfficinaSansC"/>
          <w:sz w:val="28"/>
          <w:szCs w:val="28"/>
          <w:lang w:eastAsia="ru-RU"/>
        </w:rPr>
        <w:t>Доля педагогов в возрасте</w:t>
      </w:r>
      <w:r w:rsidR="0034122A" w:rsidRPr="0093446B">
        <w:rPr>
          <w:rFonts w:ascii="Times New Roman" w:eastAsia="Times New Roman" w:hAnsi="Times New Roman" w:cs="OfficinaSansC"/>
          <w:sz w:val="28"/>
          <w:szCs w:val="28"/>
          <w:lang w:eastAsia="ru-RU"/>
        </w:rPr>
        <w:t xml:space="preserve"> до 3</w:t>
      </w:r>
      <w:r w:rsidR="00D21A35" w:rsidRPr="0093446B">
        <w:rPr>
          <w:rFonts w:ascii="Times New Roman" w:eastAsia="Times New Roman" w:hAnsi="Times New Roman" w:cs="OfficinaSansC"/>
          <w:sz w:val="28"/>
          <w:szCs w:val="28"/>
          <w:lang w:eastAsia="ru-RU"/>
        </w:rPr>
        <w:t>5</w:t>
      </w:r>
      <w:r w:rsidR="0093446B" w:rsidRPr="0093446B">
        <w:rPr>
          <w:rFonts w:ascii="Times New Roman" w:eastAsia="Times New Roman" w:hAnsi="Times New Roman" w:cs="OfficinaSansC"/>
          <w:sz w:val="28"/>
          <w:szCs w:val="28"/>
          <w:lang w:eastAsia="ru-RU"/>
        </w:rPr>
        <w:t xml:space="preserve"> лет </w:t>
      </w:r>
      <w:r w:rsidR="0034122A" w:rsidRPr="0093446B">
        <w:rPr>
          <w:rFonts w:ascii="Times New Roman" w:eastAsia="Times New Roman" w:hAnsi="Times New Roman" w:cs="OfficinaSansC"/>
          <w:sz w:val="28"/>
          <w:szCs w:val="28"/>
          <w:lang w:eastAsia="ru-RU"/>
        </w:rPr>
        <w:t xml:space="preserve">составляет </w:t>
      </w:r>
      <w:r w:rsidR="009031B9">
        <w:rPr>
          <w:rFonts w:ascii="Times New Roman" w:eastAsia="Times New Roman" w:hAnsi="Times New Roman" w:cs="OfficinaSansC"/>
          <w:sz w:val="28"/>
          <w:szCs w:val="28"/>
          <w:lang w:eastAsia="ru-RU"/>
        </w:rPr>
        <w:t>21,7</w:t>
      </w:r>
      <w:r w:rsidR="0034122A" w:rsidRPr="0093446B">
        <w:rPr>
          <w:rFonts w:ascii="Times New Roman" w:eastAsia="Times New Roman" w:hAnsi="Times New Roman" w:cs="OfficinaSansC"/>
          <w:sz w:val="28"/>
          <w:szCs w:val="28"/>
          <w:lang w:eastAsia="ru-RU"/>
        </w:rPr>
        <w:t xml:space="preserve">%. Имеют стаж педагогической работы до 5 лет </w:t>
      </w:r>
      <w:r w:rsidR="00D21A35" w:rsidRPr="0093446B">
        <w:rPr>
          <w:rFonts w:ascii="Times New Roman" w:eastAsia="Times New Roman" w:hAnsi="Times New Roman" w:cs="OfficinaSansC"/>
          <w:sz w:val="28"/>
          <w:szCs w:val="28"/>
          <w:lang w:eastAsia="ru-RU"/>
        </w:rPr>
        <w:t>–</w:t>
      </w:r>
      <w:r w:rsidR="0034122A" w:rsidRPr="0093446B">
        <w:rPr>
          <w:rFonts w:ascii="Times New Roman" w:eastAsia="Times New Roman" w:hAnsi="Times New Roman" w:cs="OfficinaSansC"/>
          <w:sz w:val="28"/>
          <w:szCs w:val="28"/>
          <w:lang w:eastAsia="ru-RU"/>
        </w:rPr>
        <w:t xml:space="preserve"> </w:t>
      </w:r>
      <w:r w:rsidR="000D4287">
        <w:rPr>
          <w:rFonts w:ascii="Times New Roman" w:eastAsia="Times New Roman" w:hAnsi="Times New Roman" w:cs="OfficinaSansC"/>
          <w:sz w:val="28"/>
          <w:szCs w:val="28"/>
          <w:lang w:eastAsia="ru-RU"/>
        </w:rPr>
        <w:t>18</w:t>
      </w:r>
      <w:r w:rsidR="00D21A35" w:rsidRPr="0093446B">
        <w:rPr>
          <w:rFonts w:ascii="Times New Roman" w:eastAsia="Times New Roman" w:hAnsi="Times New Roman" w:cs="OfficinaSansC"/>
          <w:sz w:val="28"/>
          <w:szCs w:val="28"/>
          <w:lang w:eastAsia="ru-RU"/>
        </w:rPr>
        <w:t>%</w:t>
      </w:r>
      <w:r w:rsidR="0034122A" w:rsidRPr="0093446B">
        <w:rPr>
          <w:rFonts w:ascii="Times New Roman" w:eastAsia="Times New Roman" w:hAnsi="Times New Roman" w:cs="OfficinaSansC"/>
          <w:sz w:val="28"/>
          <w:szCs w:val="28"/>
          <w:lang w:eastAsia="ru-RU"/>
        </w:rPr>
        <w:t>.</w:t>
      </w:r>
    </w:p>
    <w:p w:rsidR="00A7409D" w:rsidRPr="00F6717A" w:rsidRDefault="00A7409D" w:rsidP="00F6717A">
      <w:pPr>
        <w:tabs>
          <w:tab w:val="left" w:pos="1150"/>
        </w:tabs>
        <w:spacing w:after="160" w:line="0" w:lineRule="atLeast"/>
        <w:ind w:firstLine="851"/>
        <w:jc w:val="both"/>
        <w:rPr>
          <w:rFonts w:ascii="Times New Roman" w:eastAsia="Calibri" w:hAnsi="Times New Roman" w:cs="Times New Roman"/>
          <w:sz w:val="28"/>
          <w:szCs w:val="28"/>
        </w:rPr>
      </w:pPr>
      <w:r w:rsidRPr="00A7409D">
        <w:rPr>
          <w:rFonts w:ascii="Times New Roman" w:eastAsia="Calibri" w:hAnsi="Times New Roman" w:cs="Times New Roman"/>
          <w:sz w:val="28"/>
          <w:szCs w:val="28"/>
        </w:rPr>
        <w:t>Динамика кадрового обновления положительная. Явка за последние три уче</w:t>
      </w:r>
      <w:r>
        <w:rPr>
          <w:rFonts w:ascii="Times New Roman" w:eastAsia="Calibri" w:hAnsi="Times New Roman" w:cs="Times New Roman"/>
          <w:sz w:val="28"/>
          <w:szCs w:val="28"/>
        </w:rPr>
        <w:t>бных года 154 молодых работника</w:t>
      </w:r>
      <w:r w:rsidRPr="00A7409D">
        <w:rPr>
          <w:rFonts w:ascii="Times New Roman" w:eastAsia="Calibri" w:hAnsi="Times New Roman" w:cs="Times New Roman"/>
          <w:sz w:val="28"/>
          <w:szCs w:val="28"/>
        </w:rPr>
        <w:t xml:space="preserve"> заметно снизила показатель </w:t>
      </w:r>
      <w:r w:rsidRPr="00A7409D">
        <w:rPr>
          <w:rFonts w:ascii="Times New Roman" w:eastAsia="Calibri" w:hAnsi="Times New Roman" w:cs="Times New Roman"/>
          <w:sz w:val="28"/>
          <w:szCs w:val="28"/>
        </w:rPr>
        <w:lastRenderedPageBreak/>
        <w:t>среднего возраста педагогического коллектива.</w:t>
      </w:r>
      <w:r w:rsidRPr="00A7409D">
        <w:rPr>
          <w:rFonts w:ascii="Times New Roman" w:hAnsi="Times New Roman"/>
          <w:sz w:val="28"/>
          <w:szCs w:val="28"/>
        </w:rPr>
        <w:t xml:space="preserve"> </w:t>
      </w:r>
      <w:r>
        <w:rPr>
          <w:rFonts w:ascii="Times New Roman" w:hAnsi="Times New Roman"/>
          <w:sz w:val="28"/>
          <w:szCs w:val="28"/>
        </w:rPr>
        <w:t>Средний возраст руководящих работников в 2021 году составляет 45 лет, педагогических – 41 год.</w:t>
      </w:r>
    </w:p>
    <w:p w:rsidR="008E4DDD" w:rsidRPr="00FE66B4" w:rsidRDefault="008E4DDD" w:rsidP="00FE66B4">
      <w:pPr>
        <w:shd w:val="clear" w:color="auto" w:fill="FFFFFF"/>
        <w:suppressAutoHyphens/>
        <w:autoSpaceDN w:val="0"/>
        <w:spacing w:after="0" w:line="216" w:lineRule="auto"/>
        <w:ind w:firstLine="709"/>
        <w:jc w:val="both"/>
        <w:textAlignment w:val="baseline"/>
        <w:rPr>
          <w:rFonts w:ascii="Times New Roman" w:eastAsia="Times New Roman" w:hAnsi="Times New Roman" w:cs="Times New Roman"/>
          <w:sz w:val="28"/>
          <w:szCs w:val="28"/>
          <w:lang w:eastAsia="ru-RU"/>
        </w:rPr>
      </w:pPr>
      <w:r w:rsidRPr="00FE66B4">
        <w:rPr>
          <w:rFonts w:ascii="Times New Roman" w:eastAsia="Times New Roman" w:hAnsi="Times New Roman" w:cs="Times New Roman"/>
          <w:sz w:val="28"/>
          <w:szCs w:val="28"/>
          <w:lang w:eastAsia="ru-RU"/>
        </w:rPr>
        <w:t>С целью повышения престижа педагогической профессии, выявления, поддержки и поощрения творчески работающих педагогов, достигших особых результатов в творческой, педагогической и научной деятельности в сфере образования ежегодно проводятся конкурсы профессионального мастерства.</w:t>
      </w:r>
    </w:p>
    <w:p w:rsidR="00F6717A" w:rsidRDefault="00F6717A" w:rsidP="00F6717A">
      <w:pPr>
        <w:pStyle w:val="3"/>
        <w:shd w:val="clear" w:color="auto" w:fill="FFFFFF"/>
        <w:spacing w:before="0"/>
        <w:ind w:firstLine="708"/>
        <w:jc w:val="both"/>
        <w:rPr>
          <w:rFonts w:ascii="Times New Roman" w:eastAsia="Times New Roman" w:hAnsi="Times New Roman" w:cs="Times New Roman"/>
          <w:bCs/>
          <w:color w:val="auto"/>
          <w:sz w:val="28"/>
          <w:szCs w:val="28"/>
          <w:shd w:val="clear" w:color="auto" w:fill="FFFFFF"/>
          <w:lang w:eastAsia="ru-RU"/>
        </w:rPr>
      </w:pPr>
      <w:r w:rsidRPr="000D4287">
        <w:rPr>
          <w:rFonts w:ascii="Times New Roman" w:hAnsi="Times New Roman" w:cs="Times New Roman"/>
          <w:color w:val="auto"/>
          <w:sz w:val="28"/>
          <w:szCs w:val="28"/>
        </w:rPr>
        <w:t>В 2021</w:t>
      </w:r>
      <w:r w:rsidR="00565039" w:rsidRPr="000D4287">
        <w:rPr>
          <w:rFonts w:ascii="Times New Roman" w:hAnsi="Times New Roman" w:cs="Times New Roman"/>
          <w:color w:val="auto"/>
          <w:sz w:val="28"/>
          <w:szCs w:val="28"/>
        </w:rPr>
        <w:t xml:space="preserve"> году </w:t>
      </w:r>
      <w:r w:rsidRPr="00F6717A">
        <w:rPr>
          <w:rFonts w:ascii="Times New Roman" w:eastAsia="Times New Roman" w:hAnsi="Times New Roman" w:cs="Times New Roman"/>
          <w:bCs/>
          <w:color w:val="auto"/>
          <w:sz w:val="28"/>
          <w:szCs w:val="28"/>
          <w:shd w:val="clear" w:color="auto" w:fill="FFFFFF"/>
          <w:lang w:eastAsia="ru-RU"/>
        </w:rPr>
        <w:t>Лидия Витальевна Полосина</w:t>
      </w:r>
      <w:r>
        <w:rPr>
          <w:rFonts w:ascii="Times New Roman" w:eastAsia="Times New Roman" w:hAnsi="Times New Roman" w:cs="Times New Roman"/>
          <w:bCs/>
          <w:color w:val="auto"/>
          <w:sz w:val="28"/>
          <w:szCs w:val="28"/>
          <w:shd w:val="clear" w:color="auto" w:fill="FFFFFF"/>
          <w:lang w:eastAsia="ru-RU"/>
        </w:rPr>
        <w:t xml:space="preserve"> (СШ №1)</w:t>
      </w:r>
      <w:r w:rsidRPr="00F6717A">
        <w:rPr>
          <w:rFonts w:ascii="Times New Roman" w:eastAsia="Times New Roman" w:hAnsi="Times New Roman" w:cs="Times New Roman"/>
          <w:bCs/>
          <w:color w:val="auto"/>
          <w:sz w:val="28"/>
          <w:szCs w:val="28"/>
          <w:shd w:val="clear" w:color="auto" w:fill="FFFFFF"/>
          <w:lang w:eastAsia="ru-RU"/>
        </w:rPr>
        <w:t xml:space="preserve"> и Ксения Борисовна Пудова</w:t>
      </w:r>
      <w:r>
        <w:rPr>
          <w:rFonts w:ascii="Times New Roman" w:eastAsia="Times New Roman" w:hAnsi="Times New Roman" w:cs="Times New Roman"/>
          <w:bCs/>
          <w:color w:val="auto"/>
          <w:sz w:val="28"/>
          <w:szCs w:val="28"/>
          <w:shd w:val="clear" w:color="auto" w:fill="FFFFFF"/>
          <w:lang w:eastAsia="ru-RU"/>
        </w:rPr>
        <w:t xml:space="preserve"> (СШ №10)</w:t>
      </w:r>
      <w:r w:rsidRPr="00F6717A">
        <w:rPr>
          <w:rFonts w:ascii="Times New Roman" w:eastAsia="Times New Roman" w:hAnsi="Times New Roman" w:cs="Times New Roman"/>
          <w:bCs/>
          <w:color w:val="auto"/>
          <w:sz w:val="28"/>
          <w:szCs w:val="28"/>
          <w:shd w:val="clear" w:color="auto" w:fill="FFFFFF"/>
          <w:lang w:eastAsia="ru-RU"/>
        </w:rPr>
        <w:t xml:space="preserve"> – обладатели премии ПНПО за лучшие достижения в педагогической деятельности.</w:t>
      </w:r>
    </w:p>
    <w:p w:rsidR="00F6717A" w:rsidRPr="00F6717A" w:rsidRDefault="00F6717A" w:rsidP="000D4287">
      <w:pPr>
        <w:shd w:val="clear" w:color="auto" w:fill="FFFFFF"/>
        <w:spacing w:after="0" w:line="240" w:lineRule="auto"/>
        <w:ind w:firstLine="708"/>
        <w:jc w:val="both"/>
        <w:outlineLvl w:val="2"/>
        <w:rPr>
          <w:rFonts w:ascii="Times New Roman" w:eastAsia="Times New Roman" w:hAnsi="Times New Roman" w:cs="Times New Roman"/>
          <w:sz w:val="28"/>
          <w:szCs w:val="28"/>
          <w:lang w:eastAsia="ru-RU"/>
        </w:rPr>
      </w:pPr>
      <w:r w:rsidRPr="00F6717A">
        <w:rPr>
          <w:rFonts w:ascii="Times New Roman" w:eastAsia="Calibri" w:hAnsi="Times New Roman" w:cs="Times New Roman"/>
          <w:sz w:val="28"/>
          <w:szCs w:val="28"/>
        </w:rPr>
        <w:t>16 педагогов</w:t>
      </w:r>
      <w:r w:rsidRPr="00F6717A">
        <w:rPr>
          <w:rFonts w:ascii="Times New Roman" w:eastAsia="Times New Roman" w:hAnsi="Times New Roman" w:cs="Times New Roman"/>
          <w:sz w:val="28"/>
          <w:szCs w:val="28"/>
          <w:lang w:eastAsia="ru-RU"/>
        </w:rPr>
        <w:t xml:space="preserve"> вошли в число победителей и призеров регионального этапа Всероссийского конкурса «Педагогический дебют-2021», двое из них стали победителями заочного тура Всероссийского уровня и в октябре представят Липецкую область </w:t>
      </w:r>
      <w:r w:rsidRPr="00F6717A">
        <w:rPr>
          <w:rFonts w:ascii="Times New Roman" w:eastAsia="Times New Roman" w:hAnsi="Times New Roman" w:cs="Times New Roman"/>
          <w:sz w:val="28"/>
          <w:szCs w:val="28"/>
          <w:shd w:val="clear" w:color="auto" w:fill="FFFFFF"/>
          <w:lang w:eastAsia="ru-RU"/>
        </w:rPr>
        <w:t xml:space="preserve">на очном этапе </w:t>
      </w:r>
      <w:r w:rsidR="000D4287">
        <w:rPr>
          <w:rFonts w:ascii="Times New Roman" w:eastAsia="Times New Roman" w:hAnsi="Times New Roman" w:cs="Times New Roman"/>
          <w:sz w:val="28"/>
          <w:szCs w:val="28"/>
          <w:lang w:eastAsia="ru-RU"/>
        </w:rPr>
        <w:t>в Москве.</w:t>
      </w:r>
    </w:p>
    <w:p w:rsidR="00F6717A" w:rsidRPr="00F6717A" w:rsidRDefault="00F6717A" w:rsidP="00F6717A">
      <w:pPr>
        <w:shd w:val="clear" w:color="auto" w:fill="FFFFFF"/>
        <w:spacing w:after="0" w:line="240" w:lineRule="auto"/>
        <w:ind w:firstLine="708"/>
        <w:jc w:val="both"/>
        <w:outlineLvl w:val="2"/>
        <w:rPr>
          <w:rFonts w:ascii="Times New Roman" w:eastAsia="Times New Roman" w:hAnsi="Times New Roman" w:cs="Times New Roman"/>
          <w:b/>
          <w:bCs/>
          <w:sz w:val="28"/>
          <w:szCs w:val="28"/>
          <w:lang w:eastAsia="ru-RU"/>
        </w:rPr>
      </w:pPr>
      <w:r w:rsidRPr="00F6717A">
        <w:rPr>
          <w:rFonts w:ascii="Times New Roman" w:eastAsia="Times New Roman" w:hAnsi="Times New Roman" w:cs="Times New Roman"/>
          <w:bCs/>
          <w:sz w:val="28"/>
          <w:szCs w:val="28"/>
          <w:shd w:val="clear" w:color="auto" w:fill="FFFFFF"/>
          <w:lang w:eastAsia="ru-RU"/>
        </w:rPr>
        <w:t>Абсолютным победителем муниципального и лауреатом регионального этапов Всероссийского конкурса «Учитель года - 2021» стала Лидия Витальевна Полосина, учитель истории и обществознания школы №1 имени Михаила Михайловича Пришвина</w:t>
      </w:r>
      <w:r w:rsidRPr="00F6717A">
        <w:rPr>
          <w:rFonts w:ascii="Times New Roman" w:eastAsia="Times New Roman" w:hAnsi="Times New Roman" w:cs="Times New Roman"/>
          <w:b/>
          <w:bCs/>
          <w:sz w:val="28"/>
          <w:szCs w:val="28"/>
          <w:shd w:val="clear" w:color="auto" w:fill="FFFFFF"/>
          <w:lang w:eastAsia="ru-RU"/>
        </w:rPr>
        <w:t>.</w:t>
      </w:r>
      <w:r w:rsidRPr="00F6717A">
        <w:rPr>
          <w:rFonts w:ascii="Times New Roman" w:eastAsia="Times New Roman" w:hAnsi="Times New Roman" w:cs="Times New Roman"/>
          <w:b/>
          <w:bCs/>
          <w:sz w:val="28"/>
          <w:szCs w:val="28"/>
          <w:lang w:eastAsia="ru-RU"/>
        </w:rPr>
        <w:t xml:space="preserve"> </w:t>
      </w:r>
    </w:p>
    <w:p w:rsidR="00F6717A" w:rsidRPr="000D4287" w:rsidRDefault="00F6717A" w:rsidP="00F6717A">
      <w:pPr>
        <w:shd w:val="clear" w:color="auto" w:fill="FFFFFF"/>
        <w:spacing w:after="0" w:line="240" w:lineRule="auto"/>
        <w:ind w:firstLine="708"/>
        <w:jc w:val="both"/>
        <w:outlineLvl w:val="2"/>
        <w:rPr>
          <w:rFonts w:ascii="Times New Roman" w:eastAsia="Times New Roman" w:hAnsi="Times New Roman" w:cs="Times New Roman"/>
          <w:b/>
          <w:bCs/>
          <w:sz w:val="28"/>
          <w:szCs w:val="28"/>
          <w:lang w:eastAsia="ru-RU"/>
        </w:rPr>
      </w:pPr>
      <w:r w:rsidRPr="000D4287">
        <w:rPr>
          <w:rStyle w:val="af2"/>
          <w:rFonts w:ascii="Times New Roman" w:hAnsi="Times New Roman" w:cs="Times New Roman"/>
          <w:sz w:val="28"/>
          <w:szCs w:val="28"/>
        </w:rPr>
        <w:t>Абсолютным победителем областного этапа Всероссийского конкурса профессионального мастерства «Педагог-психолог-2021» стала Анна Владимировна Севрюкова, педагог-психолог школы №19.</w:t>
      </w:r>
    </w:p>
    <w:p w:rsidR="00F6717A" w:rsidRPr="00F6717A" w:rsidRDefault="00F6717A" w:rsidP="00F6717A">
      <w:pPr>
        <w:shd w:val="clear" w:color="auto" w:fill="FFFFFF"/>
        <w:spacing w:after="0" w:line="240" w:lineRule="auto"/>
        <w:ind w:firstLine="708"/>
        <w:jc w:val="both"/>
        <w:outlineLvl w:val="2"/>
        <w:rPr>
          <w:rFonts w:ascii="Times New Roman" w:eastAsia="Times New Roman" w:hAnsi="Times New Roman" w:cs="Times New Roman"/>
          <w:b/>
          <w:bCs/>
          <w:sz w:val="28"/>
          <w:szCs w:val="28"/>
          <w:lang w:eastAsia="ru-RU"/>
        </w:rPr>
      </w:pPr>
      <w:r w:rsidRPr="00F6717A">
        <w:rPr>
          <w:rFonts w:ascii="Times New Roman" w:eastAsia="Times New Roman" w:hAnsi="Times New Roman" w:cs="Times New Roman"/>
          <w:bCs/>
          <w:sz w:val="28"/>
          <w:szCs w:val="28"/>
          <w:lang w:eastAsia="ru-RU"/>
        </w:rPr>
        <w:t xml:space="preserve">Педагоги гимназии №11 </w:t>
      </w:r>
      <w:r w:rsidRPr="00F6717A">
        <w:rPr>
          <w:rFonts w:ascii="Times New Roman" w:eastAsia="Times New Roman" w:hAnsi="Times New Roman" w:cs="Times New Roman"/>
          <w:bCs/>
          <w:sz w:val="28"/>
          <w:szCs w:val="28"/>
          <w:shd w:val="clear" w:color="auto" w:fill="FFFFFF"/>
          <w:lang w:eastAsia="ru-RU"/>
        </w:rPr>
        <w:t>Евгения Александровна</w:t>
      </w:r>
      <w:r w:rsidRPr="00F6717A">
        <w:rPr>
          <w:rFonts w:ascii="Times New Roman" w:eastAsia="Times New Roman" w:hAnsi="Times New Roman" w:cs="Times New Roman"/>
          <w:bCs/>
          <w:sz w:val="28"/>
          <w:szCs w:val="28"/>
          <w:lang w:eastAsia="ru-RU"/>
        </w:rPr>
        <w:t xml:space="preserve"> </w:t>
      </w:r>
      <w:r w:rsidRPr="00F6717A">
        <w:rPr>
          <w:rFonts w:ascii="Times New Roman" w:eastAsia="Times New Roman" w:hAnsi="Times New Roman" w:cs="Times New Roman"/>
          <w:bCs/>
          <w:sz w:val="28"/>
          <w:szCs w:val="28"/>
          <w:shd w:val="clear" w:color="auto" w:fill="FFFFFF"/>
          <w:lang w:eastAsia="ru-RU"/>
        </w:rPr>
        <w:t xml:space="preserve">Самохина и Юлия Андреевна Яровая </w:t>
      </w:r>
      <w:r w:rsidRPr="00F6717A">
        <w:rPr>
          <w:rFonts w:ascii="Times New Roman" w:eastAsia="Times New Roman" w:hAnsi="Times New Roman" w:cs="Times New Roman"/>
          <w:bCs/>
          <w:sz w:val="28"/>
          <w:szCs w:val="28"/>
          <w:lang w:eastAsia="ru-RU"/>
        </w:rPr>
        <w:t xml:space="preserve">вошли в число финалистов Всероссийского конкурса </w:t>
      </w:r>
      <w:r w:rsidRPr="00F6717A">
        <w:rPr>
          <w:rFonts w:ascii="Times New Roman" w:eastAsia="Times New Roman" w:hAnsi="Times New Roman" w:cs="Times New Roman"/>
          <w:bCs/>
          <w:sz w:val="28"/>
          <w:szCs w:val="28"/>
          <w:shd w:val="clear" w:color="auto" w:fill="FFFFFF"/>
          <w:lang w:eastAsia="ru-RU"/>
        </w:rPr>
        <w:t>профессионального мастерства «Лига вожатых».</w:t>
      </w:r>
      <w:r w:rsidRPr="00F6717A">
        <w:rPr>
          <w:rFonts w:ascii="Times New Roman" w:eastAsia="Times New Roman" w:hAnsi="Times New Roman" w:cs="Times New Roman"/>
          <w:b/>
          <w:bCs/>
          <w:sz w:val="28"/>
          <w:szCs w:val="28"/>
          <w:lang w:eastAsia="ru-RU"/>
        </w:rPr>
        <w:t xml:space="preserve"> </w:t>
      </w:r>
    </w:p>
    <w:p w:rsidR="00F6717A" w:rsidRPr="00F6717A" w:rsidRDefault="00F6717A" w:rsidP="000D4287">
      <w:pPr>
        <w:shd w:val="clear" w:color="auto" w:fill="FFFFFF"/>
        <w:spacing w:after="0" w:line="240" w:lineRule="auto"/>
        <w:ind w:firstLine="708"/>
        <w:jc w:val="both"/>
        <w:outlineLvl w:val="2"/>
        <w:rPr>
          <w:rFonts w:ascii="Times New Roman" w:eastAsia="Times New Roman" w:hAnsi="Times New Roman" w:cs="Times New Roman"/>
          <w:bCs/>
          <w:sz w:val="28"/>
          <w:szCs w:val="28"/>
          <w:shd w:val="clear" w:color="auto" w:fill="FFFFFF"/>
          <w:lang w:eastAsia="ru-RU"/>
        </w:rPr>
      </w:pPr>
      <w:r w:rsidRPr="00F6717A">
        <w:rPr>
          <w:rFonts w:ascii="Times New Roman" w:eastAsia="Times New Roman" w:hAnsi="Times New Roman" w:cs="Times New Roman"/>
          <w:bCs/>
          <w:sz w:val="28"/>
          <w:szCs w:val="28"/>
          <w:shd w:val="clear" w:color="auto" w:fill="FFFFFF"/>
          <w:lang w:eastAsia="ru-RU"/>
        </w:rPr>
        <w:t>Педагоги Лицея №5 Наталья Алексеевна Елецких и Гимназии №11 Елена Михайловна Букина и Владимир Семенович Деревянкин стали победителями регионального фестиваля по выявлению лучших воспитательных практик в образовательных учре</w:t>
      </w:r>
      <w:r w:rsidR="000D4287">
        <w:rPr>
          <w:rFonts w:ascii="Times New Roman" w:eastAsia="Times New Roman" w:hAnsi="Times New Roman" w:cs="Times New Roman"/>
          <w:bCs/>
          <w:sz w:val="28"/>
          <w:szCs w:val="28"/>
          <w:shd w:val="clear" w:color="auto" w:fill="FFFFFF"/>
          <w:lang w:eastAsia="ru-RU"/>
        </w:rPr>
        <w:t>ждениях "Искусство воспитания".</w:t>
      </w:r>
    </w:p>
    <w:p w:rsidR="00F6717A" w:rsidRPr="00F6717A" w:rsidRDefault="00F6717A" w:rsidP="00F6717A">
      <w:pPr>
        <w:shd w:val="clear" w:color="auto" w:fill="FFFFFF"/>
        <w:spacing w:after="0" w:line="240" w:lineRule="auto"/>
        <w:ind w:firstLine="708"/>
        <w:jc w:val="both"/>
        <w:outlineLvl w:val="2"/>
        <w:rPr>
          <w:rFonts w:ascii="Times New Roman" w:eastAsia="Times New Roman" w:hAnsi="Times New Roman" w:cs="Times New Roman"/>
          <w:sz w:val="28"/>
          <w:szCs w:val="28"/>
          <w:lang w:eastAsia="ru-RU"/>
        </w:rPr>
      </w:pPr>
      <w:r w:rsidRPr="00F6717A">
        <w:rPr>
          <w:rFonts w:ascii="Times New Roman" w:eastAsia="Times New Roman" w:hAnsi="Times New Roman" w:cs="Times New Roman"/>
          <w:sz w:val="28"/>
          <w:szCs w:val="28"/>
          <w:shd w:val="clear" w:color="auto" w:fill="FFFFFF"/>
          <w:lang w:eastAsia="ru-RU"/>
        </w:rPr>
        <w:t>Татьяна Вячеславовна Харламова, заместитель директора школы №8 вошла в число победителей</w:t>
      </w:r>
      <w:r w:rsidRPr="00F6717A">
        <w:rPr>
          <w:rFonts w:ascii="Times New Roman" w:eastAsia="Times New Roman" w:hAnsi="Times New Roman" w:cs="Times New Roman"/>
          <w:bCs/>
          <w:sz w:val="28"/>
          <w:szCs w:val="28"/>
          <w:lang w:eastAsia="ru-RU"/>
        </w:rPr>
        <w:t xml:space="preserve"> </w:t>
      </w:r>
      <w:r w:rsidRPr="00F6717A">
        <w:rPr>
          <w:rFonts w:ascii="Times New Roman" w:eastAsia="Times New Roman" w:hAnsi="Times New Roman" w:cs="Times New Roman"/>
          <w:sz w:val="28"/>
          <w:szCs w:val="28"/>
          <w:shd w:val="clear" w:color="auto" w:fill="FFFFFF"/>
          <w:lang w:eastAsia="ru-RU"/>
        </w:rPr>
        <w:t>IV</w:t>
      </w:r>
      <w:r w:rsidRPr="00F6717A">
        <w:rPr>
          <w:rFonts w:ascii="Times New Roman" w:eastAsia="Times New Roman" w:hAnsi="Times New Roman" w:cs="Times New Roman"/>
          <w:bCs/>
          <w:sz w:val="28"/>
          <w:szCs w:val="28"/>
          <w:lang w:eastAsia="ru-RU"/>
        </w:rPr>
        <w:t xml:space="preserve"> Всероссийского конкурса «Герои, живущие рядом»</w:t>
      </w:r>
      <w:r w:rsidRPr="00F6717A">
        <w:rPr>
          <w:rFonts w:ascii="Times New Roman" w:eastAsia="Times New Roman" w:hAnsi="Times New Roman" w:cs="Times New Roman"/>
          <w:sz w:val="28"/>
          <w:szCs w:val="28"/>
          <w:lang w:eastAsia="ru-RU"/>
        </w:rPr>
        <w:t>.</w:t>
      </w:r>
    </w:p>
    <w:p w:rsidR="00F6717A" w:rsidRPr="00F6717A" w:rsidRDefault="00F6717A" w:rsidP="000D4287">
      <w:pPr>
        <w:shd w:val="clear" w:color="auto" w:fill="FFFFFF"/>
        <w:spacing w:after="0" w:line="240" w:lineRule="auto"/>
        <w:ind w:firstLine="708"/>
        <w:jc w:val="both"/>
        <w:outlineLvl w:val="2"/>
        <w:rPr>
          <w:rFonts w:ascii="Times New Roman" w:eastAsia="Times New Roman" w:hAnsi="Times New Roman" w:cs="Times New Roman"/>
          <w:sz w:val="28"/>
          <w:szCs w:val="28"/>
          <w:shd w:val="clear" w:color="auto" w:fill="FFFFFF"/>
          <w:lang w:eastAsia="ru-RU"/>
        </w:rPr>
      </w:pPr>
      <w:r w:rsidRPr="00F6717A">
        <w:rPr>
          <w:rFonts w:ascii="Times New Roman" w:eastAsia="Times New Roman" w:hAnsi="Times New Roman" w:cs="Times New Roman"/>
          <w:sz w:val="28"/>
          <w:szCs w:val="28"/>
          <w:shd w:val="clear" w:color="auto" w:fill="FFFFFF"/>
          <w:lang w:eastAsia="ru-RU"/>
        </w:rPr>
        <w:t>Элина Михайловна Вахнина, тьютор школы №1 и Вера Андреевна Зарубина, педагог дополнительного образования Дома пионеров и школьников – победители областного ма</w:t>
      </w:r>
      <w:r w:rsidR="000D4287">
        <w:rPr>
          <w:rFonts w:ascii="Times New Roman" w:eastAsia="Times New Roman" w:hAnsi="Times New Roman" w:cs="Times New Roman"/>
          <w:sz w:val="28"/>
          <w:szCs w:val="28"/>
          <w:shd w:val="clear" w:color="auto" w:fill="FFFFFF"/>
          <w:lang w:eastAsia="ru-RU"/>
        </w:rPr>
        <w:t>рафона «Мы – молодые педагоги».</w:t>
      </w:r>
    </w:p>
    <w:p w:rsidR="00F6717A" w:rsidRPr="00A131A8" w:rsidRDefault="00F6717A" w:rsidP="00A131A8">
      <w:pPr>
        <w:spacing w:after="0" w:line="240" w:lineRule="auto"/>
        <w:ind w:firstLine="708"/>
        <w:jc w:val="both"/>
        <w:rPr>
          <w:rFonts w:ascii="Times New Roman" w:eastAsia="Times New Roman" w:hAnsi="Times New Roman" w:cs="Times New Roman"/>
          <w:color w:val="000000"/>
          <w:sz w:val="28"/>
          <w:szCs w:val="28"/>
          <w:lang w:eastAsia="ru-RU"/>
        </w:rPr>
      </w:pPr>
      <w:r w:rsidRPr="00F6717A">
        <w:rPr>
          <w:rFonts w:ascii="Times New Roman" w:eastAsia="Times New Roman" w:hAnsi="Times New Roman" w:cs="Times New Roman"/>
          <w:color w:val="000000"/>
          <w:sz w:val="28"/>
          <w:szCs w:val="28"/>
          <w:lang w:eastAsia="ru-RU"/>
        </w:rPr>
        <w:t xml:space="preserve">Исаев Виталий Вячеславович, Карпачев Илья Викторович, Суханова Татьяна Ивановна, Печикина Диана Игоревна и Шевченко Елена Ивановна – это победители регионального конкурса «Цифровая перемена», отмечены благодарственными письмами администрации Липецкой области за применение цифровых технологий в обучении школьников сфере </w:t>
      </w:r>
      <w:r w:rsidRPr="00F6717A">
        <w:rPr>
          <w:rFonts w:ascii="Times New Roman" w:eastAsia="Times New Roman" w:hAnsi="Times New Roman" w:cs="Times New Roman"/>
          <w:color w:val="000000"/>
          <w:sz w:val="28"/>
          <w:szCs w:val="28"/>
          <w:lang w:val="en-US" w:eastAsia="ru-RU"/>
        </w:rPr>
        <w:t>IT</w:t>
      </w:r>
      <w:r w:rsidR="00A131A8">
        <w:rPr>
          <w:rFonts w:ascii="Times New Roman" w:eastAsia="Times New Roman" w:hAnsi="Times New Roman" w:cs="Times New Roman"/>
          <w:color w:val="000000"/>
          <w:sz w:val="28"/>
          <w:szCs w:val="28"/>
          <w:lang w:eastAsia="ru-RU"/>
        </w:rPr>
        <w:t xml:space="preserve">-компетенций. </w:t>
      </w:r>
    </w:p>
    <w:p w:rsidR="00F6717A" w:rsidRPr="00F6717A" w:rsidRDefault="00F6717A" w:rsidP="00F6717A">
      <w:pPr>
        <w:shd w:val="clear" w:color="auto" w:fill="FFFFFF"/>
        <w:spacing w:after="0" w:line="240" w:lineRule="auto"/>
        <w:ind w:firstLine="708"/>
        <w:jc w:val="both"/>
        <w:outlineLvl w:val="2"/>
        <w:rPr>
          <w:rFonts w:ascii="Times New Roman" w:eastAsia="Times New Roman" w:hAnsi="Times New Roman" w:cs="Times New Roman"/>
          <w:b/>
          <w:bCs/>
          <w:sz w:val="28"/>
          <w:szCs w:val="28"/>
          <w:lang w:eastAsia="ru-RU"/>
        </w:rPr>
      </w:pPr>
      <w:r w:rsidRPr="00F6717A">
        <w:rPr>
          <w:rFonts w:ascii="Times New Roman" w:eastAsia="Times New Roman" w:hAnsi="Times New Roman" w:cs="Times New Roman"/>
          <w:bCs/>
          <w:sz w:val="28"/>
          <w:szCs w:val="28"/>
          <w:shd w:val="clear" w:color="auto" w:fill="FFFFFF"/>
          <w:lang w:eastAsia="ru-RU"/>
        </w:rPr>
        <w:t xml:space="preserve">Коллектив школы №12 занял почётное второе место в областном публичном конкурсе «Коллективный договор, эффективность производства – основа защиты социально-трудовых прав граждан». Руководитель – Наталия </w:t>
      </w:r>
      <w:r w:rsidRPr="00F6717A">
        <w:rPr>
          <w:rFonts w:ascii="Times New Roman" w:eastAsia="Times New Roman" w:hAnsi="Times New Roman" w:cs="Times New Roman"/>
          <w:bCs/>
          <w:sz w:val="28"/>
          <w:szCs w:val="28"/>
          <w:shd w:val="clear" w:color="auto" w:fill="FFFFFF"/>
          <w:lang w:eastAsia="ru-RU"/>
        </w:rPr>
        <w:lastRenderedPageBreak/>
        <w:t>Валериевна Кузовлева награждена свидетельством о занесении в Книгу «Трудовая слава Липецкой области».</w:t>
      </w:r>
      <w:r w:rsidRPr="00F6717A">
        <w:rPr>
          <w:rFonts w:ascii="Times New Roman" w:eastAsia="Times New Roman" w:hAnsi="Times New Roman" w:cs="Times New Roman"/>
          <w:b/>
          <w:bCs/>
          <w:sz w:val="28"/>
          <w:szCs w:val="28"/>
          <w:lang w:eastAsia="ru-RU"/>
        </w:rPr>
        <w:t xml:space="preserve"> </w:t>
      </w:r>
    </w:p>
    <w:p w:rsidR="006234E2" w:rsidRPr="00A131A8" w:rsidRDefault="00F6717A" w:rsidP="00A131A8">
      <w:pPr>
        <w:shd w:val="clear" w:color="auto" w:fill="FFFFFF"/>
        <w:spacing w:after="0" w:line="240" w:lineRule="auto"/>
        <w:ind w:firstLine="708"/>
        <w:jc w:val="both"/>
        <w:outlineLvl w:val="2"/>
        <w:rPr>
          <w:rFonts w:ascii="Times New Roman" w:eastAsia="Times New Roman" w:hAnsi="Times New Roman" w:cs="Times New Roman"/>
          <w:b/>
          <w:bCs/>
          <w:sz w:val="28"/>
          <w:szCs w:val="28"/>
          <w:lang w:eastAsia="ru-RU"/>
        </w:rPr>
      </w:pPr>
      <w:r w:rsidRPr="00F6717A">
        <w:rPr>
          <w:rFonts w:ascii="Times New Roman" w:eastAsia="Times New Roman" w:hAnsi="Times New Roman" w:cs="Times New Roman"/>
          <w:bCs/>
          <w:sz w:val="28"/>
          <w:szCs w:val="28"/>
          <w:lang w:eastAsia="ru-RU"/>
        </w:rPr>
        <w:t xml:space="preserve">В 2021 году Гимназия №11 стала победителем </w:t>
      </w:r>
      <w:r w:rsidRPr="00F6717A">
        <w:rPr>
          <w:rFonts w:ascii="Times New Roman" w:eastAsia="Times New Roman" w:hAnsi="Times New Roman" w:cs="Times New Roman"/>
          <w:bCs/>
          <w:sz w:val="28"/>
          <w:szCs w:val="28"/>
          <w:shd w:val="clear" w:color="auto" w:fill="FFFFFF"/>
          <w:lang w:eastAsia="ru-RU"/>
        </w:rPr>
        <w:t>в конкурсе федеральных инновационных площадок по внедрению новейших научных разработок в сфере воспитания и образования</w:t>
      </w:r>
      <w:r w:rsidRPr="00F6717A">
        <w:rPr>
          <w:rFonts w:ascii="Times New Roman" w:eastAsia="Times New Roman" w:hAnsi="Times New Roman" w:cs="Times New Roman"/>
          <w:bCs/>
          <w:sz w:val="28"/>
          <w:szCs w:val="28"/>
          <w:lang w:eastAsia="ru-RU"/>
        </w:rPr>
        <w:t xml:space="preserve"> и получила статус Инновационной площадки Института изучения детства, семьи и воспитания</w:t>
      </w:r>
      <w:r w:rsidRPr="00F6717A">
        <w:rPr>
          <w:rFonts w:ascii="Times New Roman" w:eastAsia="Times New Roman" w:hAnsi="Times New Roman" w:cs="Times New Roman"/>
          <w:b/>
          <w:bCs/>
          <w:sz w:val="28"/>
          <w:szCs w:val="28"/>
          <w:shd w:val="clear" w:color="auto" w:fill="FFFFFF"/>
          <w:lang w:eastAsia="ru-RU"/>
        </w:rPr>
        <w:t>.</w:t>
      </w:r>
      <w:r w:rsidR="00A131A8">
        <w:rPr>
          <w:rFonts w:ascii="Times New Roman" w:eastAsia="Times New Roman" w:hAnsi="Times New Roman" w:cs="Times New Roman"/>
          <w:b/>
          <w:bCs/>
          <w:sz w:val="28"/>
          <w:szCs w:val="28"/>
          <w:lang w:eastAsia="ru-RU"/>
        </w:rPr>
        <w:t xml:space="preserve"> </w:t>
      </w:r>
    </w:p>
    <w:p w:rsidR="00F6717A" w:rsidRDefault="00F6717A" w:rsidP="00A131A8">
      <w:pPr>
        <w:spacing w:after="0" w:line="240" w:lineRule="auto"/>
        <w:ind w:firstLine="567"/>
        <w:jc w:val="both"/>
        <w:rPr>
          <w:rFonts w:ascii="Times New Roman" w:eastAsia="Calibri" w:hAnsi="Times New Roman" w:cs="Times New Roman"/>
          <w:color w:val="000000"/>
          <w:sz w:val="24"/>
          <w:szCs w:val="24"/>
        </w:rPr>
      </w:pPr>
      <w:r w:rsidRPr="00F6717A">
        <w:rPr>
          <w:rFonts w:ascii="Times New Roman" w:eastAsia="Calibri" w:hAnsi="Times New Roman" w:cs="Times New Roman"/>
          <w:color w:val="000000"/>
          <w:sz w:val="28"/>
          <w:szCs w:val="28"/>
          <w:shd w:val="clear" w:color="auto" w:fill="FFFFFF"/>
        </w:rPr>
        <w:t>Школа №1 имени Михаила Михайловича Пришвина признана лучшей инклюзивной школой Липецкой области (руководитель Ольга Васильевна Гришанова).</w:t>
      </w:r>
      <w:r w:rsidRPr="00F6717A">
        <w:rPr>
          <w:rFonts w:ascii="Times New Roman" w:eastAsia="Calibri" w:hAnsi="Times New Roman" w:cs="Times New Roman"/>
          <w:color w:val="000000"/>
          <w:sz w:val="24"/>
          <w:szCs w:val="24"/>
        </w:rPr>
        <w:t xml:space="preserve"> </w:t>
      </w:r>
    </w:p>
    <w:p w:rsidR="00F6717A" w:rsidRPr="00F6717A" w:rsidRDefault="00F6717A" w:rsidP="00A131A8">
      <w:pPr>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F6717A">
        <w:rPr>
          <w:rFonts w:ascii="Times New Roman" w:eastAsia="Times New Roman" w:hAnsi="Times New Roman" w:cs="Times New Roman"/>
          <w:color w:val="000000"/>
          <w:sz w:val="28"/>
          <w:szCs w:val="28"/>
          <w:shd w:val="clear" w:color="auto" w:fill="FFFFFF"/>
          <w:lang w:eastAsia="ru-RU"/>
        </w:rPr>
        <w:t>По данным крупнейшего в России рейтингового агентства «РАЭКС-Аналитика» в десятку лучших школ Липецкой области по количеству выпускни</w:t>
      </w:r>
      <w:r>
        <w:rPr>
          <w:rFonts w:ascii="Times New Roman" w:eastAsia="Times New Roman" w:hAnsi="Times New Roman" w:cs="Times New Roman"/>
          <w:color w:val="000000"/>
          <w:sz w:val="28"/>
          <w:szCs w:val="28"/>
          <w:shd w:val="clear" w:color="auto" w:fill="FFFFFF"/>
          <w:lang w:eastAsia="ru-RU"/>
        </w:rPr>
        <w:t xml:space="preserve">ков, поступивших в ведущие вузы </w:t>
      </w:r>
      <w:r w:rsidRPr="00F6717A">
        <w:rPr>
          <w:rFonts w:ascii="Times New Roman" w:eastAsia="Times New Roman" w:hAnsi="Times New Roman" w:cs="Times New Roman"/>
          <w:color w:val="000000"/>
          <w:sz w:val="28"/>
          <w:szCs w:val="28"/>
          <w:shd w:val="clear" w:color="auto" w:fill="FFFFFF"/>
          <w:lang w:eastAsia="ru-RU"/>
        </w:rPr>
        <w:t>России вошёл Лицей №5 (руководитель Нина Михайловна Журавская).</w:t>
      </w:r>
    </w:p>
    <w:p w:rsidR="00F6717A" w:rsidRPr="00F6717A" w:rsidRDefault="00F6717A" w:rsidP="00F6717A">
      <w:pPr>
        <w:spacing w:after="0" w:line="24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ab/>
      </w:r>
      <w:r w:rsidR="00A131A8">
        <w:rPr>
          <w:rFonts w:ascii="Times New Roman" w:eastAsia="Times New Roman" w:hAnsi="Times New Roman" w:cs="Times New Roman"/>
          <w:color w:val="000000"/>
          <w:sz w:val="28"/>
          <w:szCs w:val="28"/>
          <w:shd w:val="clear" w:color="auto" w:fill="FFFFFF"/>
          <w:lang w:eastAsia="ru-RU"/>
        </w:rPr>
        <w:t>Образовательные организации №11</w:t>
      </w:r>
      <w:r w:rsidRPr="00F6717A">
        <w:rPr>
          <w:rFonts w:ascii="Times New Roman" w:eastAsia="Times New Roman" w:hAnsi="Times New Roman" w:cs="Times New Roman"/>
          <w:color w:val="000000"/>
          <w:sz w:val="28"/>
          <w:szCs w:val="28"/>
          <w:shd w:val="clear" w:color="auto" w:fill="FFFFFF"/>
          <w:lang w:eastAsia="ru-RU"/>
        </w:rPr>
        <w:t xml:space="preserve"> и №97 успешно прошли конкурсный отбор среди образовательных организаций субъектов Российской Федерации и получили статус «Центра развития личностного потенциала».</w:t>
      </w:r>
    </w:p>
    <w:p w:rsidR="00F6717A" w:rsidRPr="00F6717A" w:rsidRDefault="00F6717A" w:rsidP="00F6717A">
      <w:pPr>
        <w:shd w:val="clear" w:color="auto" w:fill="FFFFFF"/>
        <w:spacing w:after="0" w:line="240" w:lineRule="auto"/>
        <w:jc w:val="both"/>
        <w:outlineLvl w:val="2"/>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ab/>
      </w:r>
      <w:r w:rsidRPr="00F6717A">
        <w:rPr>
          <w:rFonts w:ascii="Times New Roman" w:eastAsia="Times New Roman" w:hAnsi="Times New Roman" w:cs="Times New Roman"/>
          <w:color w:val="000000"/>
          <w:sz w:val="28"/>
          <w:szCs w:val="28"/>
          <w:shd w:val="clear" w:color="auto" w:fill="FFFFFF"/>
          <w:lang w:eastAsia="ru-RU"/>
        </w:rPr>
        <w:t>Школа №12 интегрировалась в структуру образовательно-просветительского хаба, курируемого всероссийским обществом «Знание».  Единое цифровое пространство не только повышает знаниевые компетенции обучающихся, но обеспечивает объективное право выбора при поступлении в вузы нашей страны.</w:t>
      </w:r>
    </w:p>
    <w:p w:rsidR="0041797F" w:rsidRPr="0041797F" w:rsidRDefault="0041797F" w:rsidP="0041797F">
      <w:pPr>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41797F">
        <w:rPr>
          <w:rFonts w:ascii="Times New Roman" w:eastAsia="Times New Roman" w:hAnsi="Times New Roman" w:cs="Times New Roman"/>
          <w:color w:val="000000"/>
          <w:sz w:val="28"/>
          <w:szCs w:val="28"/>
          <w:shd w:val="clear" w:color="auto" w:fill="FFFFFF"/>
          <w:lang w:eastAsia="ru-RU"/>
        </w:rPr>
        <w:t>Обладателями областного гранта в форме субсидий государственным, муниципальным бюджетным и автономным общеобразовательным организациям на увеличение стимулирующей части фонда оплаты труда работников государственных и муниципальных общеобразовательных организаций за достижение наилучших показателей качества образования стали школа №10, лицей №5, гимназии №11 и №97.</w:t>
      </w:r>
    </w:p>
    <w:p w:rsidR="0041797F" w:rsidRPr="00A131A8" w:rsidRDefault="0041797F" w:rsidP="00A131A8">
      <w:pPr>
        <w:spacing w:after="0" w:line="240" w:lineRule="auto"/>
        <w:ind w:firstLine="708"/>
        <w:jc w:val="both"/>
        <w:rPr>
          <w:rFonts w:ascii="Times New Roman" w:eastAsia="Times New Roman" w:hAnsi="Times New Roman" w:cs="Times New Roman"/>
          <w:sz w:val="28"/>
          <w:szCs w:val="28"/>
          <w:lang w:eastAsia="ru-RU"/>
        </w:rPr>
      </w:pPr>
      <w:r w:rsidRPr="0041797F">
        <w:rPr>
          <w:rFonts w:ascii="Times New Roman" w:eastAsia="Times New Roman" w:hAnsi="Times New Roman" w:cs="Times New Roman"/>
          <w:sz w:val="28"/>
          <w:szCs w:val="28"/>
          <w:lang w:eastAsia="ru-RU"/>
        </w:rPr>
        <w:t xml:space="preserve">Перспективным направлением развития образовательных организаций города за последние два года стало участие в программах грантовой поддержки. Если в 2019 году грантовой поддержки ОУ не получали, то в 2020 году их стало 9, а в 2021 грантополучателями </w:t>
      </w:r>
      <w:r w:rsidR="00A131A8">
        <w:rPr>
          <w:rFonts w:ascii="Times New Roman" w:eastAsia="Times New Roman" w:hAnsi="Times New Roman" w:cs="Times New Roman"/>
          <w:sz w:val="28"/>
          <w:szCs w:val="28"/>
          <w:lang w:eastAsia="ru-RU"/>
        </w:rPr>
        <w:t>стали 3 учреждения №5, 12 и 23.</w:t>
      </w:r>
    </w:p>
    <w:p w:rsidR="0041797F" w:rsidRPr="0041797F" w:rsidRDefault="0041797F" w:rsidP="0041797F">
      <w:pPr>
        <w:spacing w:after="0" w:line="240" w:lineRule="auto"/>
        <w:ind w:firstLine="708"/>
        <w:jc w:val="both"/>
        <w:rPr>
          <w:rFonts w:ascii="Times New Roman" w:eastAsia="Times New Roman" w:hAnsi="Times New Roman" w:cs="Times New Roman"/>
          <w:sz w:val="28"/>
          <w:szCs w:val="28"/>
          <w:lang w:eastAsia="ru-RU"/>
        </w:rPr>
      </w:pPr>
      <w:r w:rsidRPr="0041797F">
        <w:rPr>
          <w:rFonts w:ascii="Times New Roman" w:eastAsia="Calibri" w:hAnsi="Times New Roman" w:cs="Times New Roman"/>
          <w:sz w:val="28"/>
          <w:szCs w:val="28"/>
        </w:rPr>
        <w:t>Новым направлением развития образования в 2021 году стала масштабная работа по повышению финансовой грамотности педагогов, обучающихся и их родителей в рамках реализации Плана повышения финансовой грамотности населения Липецкой области.</w:t>
      </w:r>
    </w:p>
    <w:p w:rsidR="0041797F" w:rsidRPr="0041797F" w:rsidRDefault="0041797F" w:rsidP="0041797F">
      <w:pPr>
        <w:spacing w:after="0" w:line="240" w:lineRule="auto"/>
        <w:ind w:firstLine="708"/>
        <w:jc w:val="both"/>
        <w:rPr>
          <w:rFonts w:ascii="Times New Roman" w:eastAsia="Calibri" w:hAnsi="Times New Roman" w:cs="Times New Roman"/>
          <w:sz w:val="28"/>
          <w:szCs w:val="28"/>
        </w:rPr>
      </w:pPr>
      <w:r w:rsidRPr="0041797F">
        <w:rPr>
          <w:rFonts w:ascii="Times New Roman" w:eastAsia="Calibri" w:hAnsi="Times New Roman" w:cs="Times New Roman"/>
          <w:sz w:val="28"/>
          <w:szCs w:val="28"/>
        </w:rPr>
        <w:t>В числе самых популярных мероприятий были вебинары «Грамотный инвестор», онлайн-зачет по финансовой грамотности, проект «ДОЛ-игра», онлайн- уроки и т.д. Итогом работы стало открытие региональной инновационной площадки на базе д/с №34 «Моделирование образовательной среды дошкольной образовательной организации по формированию финансовой грамотности у детей дошкольного возраста». Охват мероприятиями по финансовой грамотности составил более 8000 человек.</w:t>
      </w:r>
    </w:p>
    <w:p w:rsidR="003C4A15" w:rsidRPr="00FE66B4" w:rsidRDefault="003C4A15" w:rsidP="00FE66B4">
      <w:pPr>
        <w:spacing w:after="0" w:line="216" w:lineRule="auto"/>
        <w:ind w:firstLine="567"/>
        <w:jc w:val="both"/>
        <w:rPr>
          <w:rFonts w:ascii="Times New Roman" w:eastAsia="Times New Roman" w:hAnsi="Times New Roman" w:cs="Times New Roman"/>
          <w:sz w:val="28"/>
          <w:szCs w:val="28"/>
          <w:lang w:eastAsia="ru-RU"/>
        </w:rPr>
      </w:pPr>
      <w:r w:rsidRPr="00FE66B4">
        <w:rPr>
          <w:rFonts w:ascii="Times New Roman" w:eastAsia="Times New Roman" w:hAnsi="Times New Roman" w:cs="Times New Roman"/>
          <w:sz w:val="28"/>
          <w:szCs w:val="28"/>
          <w:lang w:eastAsia="ru-RU"/>
        </w:rPr>
        <w:t>Образовательные организации города</w:t>
      </w:r>
      <w:r w:rsidRPr="00FE66B4">
        <w:rPr>
          <w:rFonts w:ascii="Times New Roman" w:eastAsia="Times New Roman" w:hAnsi="Times New Roman" w:cs="Times New Roman"/>
          <w:color w:val="000000"/>
          <w:sz w:val="28"/>
          <w:szCs w:val="28"/>
          <w:lang w:eastAsia="ru-RU"/>
        </w:rPr>
        <w:t xml:space="preserve"> </w:t>
      </w:r>
      <w:r w:rsidRPr="00FE66B4">
        <w:rPr>
          <w:rFonts w:ascii="Times New Roman" w:eastAsia="Times New Roman" w:hAnsi="Times New Roman" w:cs="Times New Roman"/>
          <w:sz w:val="28"/>
          <w:szCs w:val="28"/>
          <w:lang w:eastAsia="ru-RU"/>
        </w:rPr>
        <w:t>активно содействуют развитию региональной системы образо</w:t>
      </w:r>
      <w:r w:rsidR="0041797F">
        <w:rPr>
          <w:rFonts w:ascii="Times New Roman" w:eastAsia="Times New Roman" w:hAnsi="Times New Roman" w:cs="Times New Roman"/>
          <w:sz w:val="28"/>
          <w:szCs w:val="28"/>
          <w:lang w:eastAsia="ru-RU"/>
        </w:rPr>
        <w:t>вания: открыты 9</w:t>
      </w:r>
      <w:r w:rsidR="00443E5E" w:rsidRPr="00FE66B4">
        <w:rPr>
          <w:rFonts w:ascii="Times New Roman" w:eastAsia="Times New Roman" w:hAnsi="Times New Roman" w:cs="Times New Roman"/>
          <w:sz w:val="28"/>
          <w:szCs w:val="28"/>
          <w:lang w:eastAsia="ru-RU"/>
        </w:rPr>
        <w:t xml:space="preserve"> инновационных площадок.</w:t>
      </w:r>
    </w:p>
    <w:p w:rsidR="006F5DC4" w:rsidRPr="00FE66B4" w:rsidRDefault="0041797F" w:rsidP="00FE66B4">
      <w:pPr>
        <w:autoSpaceDE w:val="0"/>
        <w:autoSpaceDN w:val="0"/>
        <w:adjustRightInd w:val="0"/>
        <w:spacing w:after="0" w:line="216" w:lineRule="auto"/>
        <w:ind w:firstLine="278"/>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lastRenderedPageBreak/>
        <w:tab/>
      </w:r>
      <w:r w:rsidR="006F5DC4" w:rsidRPr="00F33867">
        <w:rPr>
          <w:rFonts w:ascii="Times New Roman" w:eastAsia="Times New Roman" w:hAnsi="Times New Roman" w:cs="Times New Roman"/>
          <w:color w:val="000000"/>
          <w:sz w:val="28"/>
          <w:szCs w:val="28"/>
          <w:shd w:val="clear" w:color="auto" w:fill="FFFFFF"/>
          <w:lang w:eastAsia="ru-RU"/>
        </w:rPr>
        <w:t xml:space="preserve">Средний размер заработной платы педагогических работников общеобразовательных организаций </w:t>
      </w:r>
      <w:r w:rsidR="001E17C9" w:rsidRPr="00F33867">
        <w:rPr>
          <w:rFonts w:ascii="Times New Roman" w:eastAsia="Times New Roman" w:hAnsi="Times New Roman" w:cs="Times New Roman"/>
          <w:color w:val="000000"/>
          <w:sz w:val="28"/>
          <w:szCs w:val="28"/>
          <w:shd w:val="clear" w:color="auto" w:fill="FFFFFF"/>
          <w:lang w:eastAsia="ru-RU"/>
        </w:rPr>
        <w:t xml:space="preserve">составил </w:t>
      </w:r>
      <w:r w:rsidRPr="0041797F">
        <w:rPr>
          <w:rFonts w:ascii="Times New Roman" w:eastAsia="Calibri" w:hAnsi="Times New Roman" w:cs="Times New Roman"/>
          <w:sz w:val="28"/>
          <w:szCs w:val="24"/>
        </w:rPr>
        <w:t>32299</w:t>
      </w:r>
      <w:r w:rsidR="001E17C9" w:rsidRPr="00F33867">
        <w:rPr>
          <w:rFonts w:ascii="Times New Roman" w:eastAsia="Times New Roman" w:hAnsi="Times New Roman" w:cs="Times New Roman"/>
          <w:color w:val="000000"/>
          <w:sz w:val="28"/>
          <w:szCs w:val="28"/>
          <w:shd w:val="clear" w:color="auto" w:fill="FFFFFF"/>
          <w:lang w:eastAsia="ru-RU"/>
        </w:rPr>
        <w:t xml:space="preserve"> руб.</w:t>
      </w:r>
      <w:r w:rsidR="001E17C9" w:rsidRPr="00F33867">
        <w:rPr>
          <w:rFonts w:ascii="Times New Roman" w:eastAsia="Times New Roman" w:hAnsi="Times New Roman" w:cs="Times New Roman"/>
          <w:sz w:val="28"/>
          <w:szCs w:val="28"/>
          <w:lang w:eastAsia="ru-RU"/>
        </w:rPr>
        <w:t xml:space="preserve"> </w:t>
      </w:r>
      <w:r w:rsidR="006F5DC4" w:rsidRPr="00F33867">
        <w:rPr>
          <w:rFonts w:ascii="Times New Roman" w:eastAsia="Times New Roman" w:hAnsi="Times New Roman" w:cs="Times New Roman"/>
          <w:sz w:val="28"/>
          <w:szCs w:val="28"/>
          <w:lang w:eastAsia="ru-RU"/>
        </w:rPr>
        <w:t>(</w:t>
      </w:r>
      <w:r w:rsidR="00A131A8">
        <w:rPr>
          <w:rFonts w:ascii="Times New Roman" w:eastAsia="Times New Roman" w:hAnsi="Times New Roman" w:cs="Times New Roman"/>
          <w:sz w:val="28"/>
          <w:szCs w:val="28"/>
          <w:lang w:eastAsia="ru-RU"/>
        </w:rPr>
        <w:t>2020</w:t>
      </w:r>
      <w:r w:rsidR="00F33867" w:rsidRPr="00F33867">
        <w:rPr>
          <w:rFonts w:ascii="Times New Roman" w:eastAsia="Times New Roman" w:hAnsi="Times New Roman" w:cs="Times New Roman"/>
          <w:sz w:val="28"/>
          <w:szCs w:val="28"/>
          <w:lang w:eastAsia="ru-RU"/>
        </w:rPr>
        <w:t xml:space="preserve"> - </w:t>
      </w:r>
      <w:r w:rsidRPr="00F33867">
        <w:rPr>
          <w:rFonts w:ascii="Times New Roman" w:eastAsia="Times New Roman" w:hAnsi="Times New Roman" w:cs="Times New Roman"/>
          <w:color w:val="000000"/>
          <w:sz w:val="28"/>
          <w:szCs w:val="28"/>
          <w:shd w:val="clear" w:color="auto" w:fill="FFFFFF"/>
          <w:lang w:eastAsia="ru-RU"/>
        </w:rPr>
        <w:t>31845</w:t>
      </w:r>
      <w:r w:rsidR="001E17C9" w:rsidRPr="00F33867">
        <w:rPr>
          <w:rFonts w:ascii="Times New Roman" w:eastAsia="Times New Roman" w:hAnsi="Times New Roman" w:cs="Times New Roman"/>
          <w:sz w:val="28"/>
          <w:szCs w:val="28"/>
          <w:lang w:eastAsia="ru-RU"/>
        </w:rPr>
        <w:t>,0 руб</w:t>
      </w:r>
      <w:r w:rsidR="00F33867" w:rsidRPr="00F33867">
        <w:rPr>
          <w:rFonts w:ascii="Times New Roman" w:eastAsia="Times New Roman" w:hAnsi="Times New Roman" w:cs="Times New Roman"/>
          <w:sz w:val="28"/>
          <w:szCs w:val="28"/>
          <w:lang w:eastAsia="ru-RU"/>
        </w:rPr>
        <w:t>.)</w:t>
      </w:r>
    </w:p>
    <w:p w:rsidR="000E4D70" w:rsidRPr="00FE66B4" w:rsidRDefault="000E4D70" w:rsidP="00FE66B4">
      <w:pPr>
        <w:shd w:val="clear" w:color="auto" w:fill="FFFFFF"/>
        <w:spacing w:after="0" w:line="216" w:lineRule="auto"/>
        <w:ind w:firstLine="851"/>
        <w:jc w:val="both"/>
        <w:rPr>
          <w:rFonts w:ascii="Times New Roman" w:eastAsia="Times New Roman" w:hAnsi="Times New Roman" w:cs="Times New Roman"/>
          <w:sz w:val="28"/>
          <w:szCs w:val="28"/>
          <w:lang w:eastAsia="ru-RU"/>
        </w:rPr>
      </w:pPr>
      <w:r w:rsidRPr="00FE66B4">
        <w:rPr>
          <w:rFonts w:ascii="Times New Roman" w:eastAsia="Times New Roman" w:hAnsi="Times New Roman" w:cs="Times New Roman"/>
          <w:sz w:val="28"/>
          <w:szCs w:val="28"/>
          <w:lang w:eastAsia="ru-RU"/>
        </w:rPr>
        <w:t xml:space="preserve">Готовность к инновационной деятельности в современных условиях – важнейшее качество педагога-профессионала, без наличия которого невозможно достичь высокого уровня педагогического мастерства. </w:t>
      </w:r>
    </w:p>
    <w:p w:rsidR="006F5DC4" w:rsidRPr="00FE66B4" w:rsidRDefault="000E4D70" w:rsidP="00FE66B4">
      <w:pPr>
        <w:shd w:val="clear" w:color="auto" w:fill="FFFFFF"/>
        <w:spacing w:after="0" w:line="216" w:lineRule="auto"/>
        <w:ind w:firstLine="851"/>
        <w:jc w:val="both"/>
        <w:rPr>
          <w:rFonts w:ascii="Times New Roman" w:eastAsia="Times New Roman" w:hAnsi="Times New Roman" w:cs="Times New Roman"/>
          <w:sz w:val="28"/>
          <w:szCs w:val="28"/>
          <w:lang w:eastAsia="ru-RU"/>
        </w:rPr>
      </w:pPr>
      <w:r w:rsidRPr="00FE66B4">
        <w:rPr>
          <w:rFonts w:ascii="Times New Roman" w:eastAsia="Times New Roman" w:hAnsi="Times New Roman" w:cs="Times New Roman"/>
          <w:sz w:val="28"/>
          <w:szCs w:val="28"/>
          <w:lang w:eastAsia="ru-RU"/>
        </w:rPr>
        <w:t>Всё это, безусловно, задаёт вектор тех серьезных системных изменений, которые происходят в муниципальной системе  образования.</w:t>
      </w:r>
    </w:p>
    <w:p w:rsidR="00801802" w:rsidRPr="00FE66B4" w:rsidRDefault="00801802" w:rsidP="00FE66B4">
      <w:pPr>
        <w:shd w:val="clear" w:color="auto" w:fill="FFFFFF"/>
        <w:spacing w:after="0" w:line="216" w:lineRule="auto"/>
        <w:ind w:firstLine="851"/>
        <w:jc w:val="both"/>
        <w:rPr>
          <w:rFonts w:ascii="Times New Roman" w:eastAsia="Times New Roman" w:hAnsi="Times New Roman" w:cs="Times New Roman"/>
          <w:b/>
          <w:color w:val="000000"/>
          <w:sz w:val="28"/>
          <w:szCs w:val="28"/>
          <w:shd w:val="clear" w:color="auto" w:fill="FFFFFF"/>
          <w:lang w:eastAsia="ru-RU"/>
        </w:rPr>
      </w:pPr>
    </w:p>
    <w:p w:rsidR="00976CF4" w:rsidRPr="00FE66B4" w:rsidRDefault="00976CF4" w:rsidP="00FE66B4">
      <w:pPr>
        <w:autoSpaceDE w:val="0"/>
        <w:autoSpaceDN w:val="0"/>
        <w:adjustRightInd w:val="0"/>
        <w:spacing w:after="0" w:line="216" w:lineRule="auto"/>
        <w:ind w:firstLine="851"/>
        <w:jc w:val="center"/>
        <w:rPr>
          <w:rFonts w:ascii="Times New Roman" w:eastAsia="Times New Roman" w:hAnsi="Times New Roman" w:cs="Times New Roman"/>
          <w:b/>
          <w:color w:val="000000"/>
          <w:sz w:val="28"/>
          <w:szCs w:val="28"/>
          <w:shd w:val="clear" w:color="auto" w:fill="FFFFFF"/>
          <w:lang w:eastAsia="ru-RU"/>
        </w:rPr>
      </w:pPr>
      <w:r w:rsidRPr="00FE66B4">
        <w:rPr>
          <w:rFonts w:ascii="Times New Roman" w:eastAsia="Times New Roman" w:hAnsi="Times New Roman" w:cs="Times New Roman"/>
          <w:b/>
          <w:color w:val="000000"/>
          <w:sz w:val="28"/>
          <w:szCs w:val="28"/>
          <w:shd w:val="clear" w:color="auto" w:fill="FFFFFF"/>
          <w:lang w:eastAsia="ru-RU"/>
        </w:rPr>
        <w:t>Материально-техническое и информационное обеспечение общеобразовательных организаций в части реализации основных общеобразовательных программ.</w:t>
      </w:r>
    </w:p>
    <w:p w:rsidR="00976CF4" w:rsidRPr="00FE66B4" w:rsidRDefault="00976CF4" w:rsidP="00FE66B4">
      <w:pPr>
        <w:autoSpaceDE w:val="0"/>
        <w:autoSpaceDN w:val="0"/>
        <w:adjustRightInd w:val="0"/>
        <w:spacing w:after="0" w:line="216" w:lineRule="auto"/>
        <w:ind w:firstLine="851"/>
        <w:jc w:val="center"/>
        <w:rPr>
          <w:rFonts w:ascii="Times New Roman" w:eastAsia="Times New Roman" w:hAnsi="Times New Roman" w:cs="Times New Roman"/>
          <w:b/>
          <w:color w:val="000000"/>
          <w:sz w:val="28"/>
          <w:szCs w:val="28"/>
          <w:shd w:val="clear" w:color="auto" w:fill="FFFFFF"/>
          <w:lang w:eastAsia="ru-RU"/>
        </w:rPr>
      </w:pPr>
    </w:p>
    <w:p w:rsidR="008E189C" w:rsidRPr="00FE66B4" w:rsidRDefault="00721A72" w:rsidP="00FE66B4">
      <w:pPr>
        <w:spacing w:after="0" w:line="21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2021</w:t>
      </w:r>
      <w:r w:rsidR="008E189C" w:rsidRPr="00FE66B4">
        <w:rPr>
          <w:rFonts w:ascii="Times New Roman" w:eastAsia="Times New Roman" w:hAnsi="Times New Roman" w:cs="Times New Roman"/>
          <w:sz w:val="28"/>
          <w:szCs w:val="28"/>
          <w:lang w:eastAsia="ru-RU"/>
        </w:rPr>
        <w:t xml:space="preserve"> году, в рамках реализации муниципальной программы «Повышение качества и доступности оказания услуг в сфере образования, культуры, физической культуры и спорта, молодёжной политики городского округа</w:t>
      </w:r>
      <w:r w:rsidR="00D3414E">
        <w:rPr>
          <w:rFonts w:ascii="Times New Roman" w:eastAsia="Times New Roman" w:hAnsi="Times New Roman" w:cs="Times New Roman"/>
          <w:sz w:val="28"/>
          <w:szCs w:val="28"/>
          <w:lang w:eastAsia="ru-RU"/>
        </w:rPr>
        <w:t xml:space="preserve"> город Елец» </w:t>
      </w:r>
      <w:r w:rsidR="008E189C" w:rsidRPr="00FE66B4">
        <w:rPr>
          <w:rFonts w:ascii="Times New Roman" w:eastAsia="Times New Roman" w:hAnsi="Times New Roman" w:cs="Times New Roman"/>
          <w:sz w:val="28"/>
          <w:szCs w:val="28"/>
          <w:lang w:eastAsia="ru-RU"/>
        </w:rPr>
        <w:t xml:space="preserve">продолжилась работа по </w:t>
      </w:r>
      <w:r w:rsidR="00593B80" w:rsidRPr="00FE66B4">
        <w:rPr>
          <w:rFonts w:ascii="Times New Roman" w:eastAsia="Times New Roman" w:hAnsi="Times New Roman" w:cs="Times New Roman"/>
          <w:sz w:val="28"/>
          <w:szCs w:val="28"/>
          <w:lang w:eastAsia="ru-RU"/>
        </w:rPr>
        <w:t xml:space="preserve">обновлению школьной инфраструктуры, созданию современных условий обучения, </w:t>
      </w:r>
      <w:r w:rsidR="008E189C" w:rsidRPr="00FE66B4">
        <w:rPr>
          <w:rFonts w:ascii="Times New Roman" w:eastAsia="Times New Roman" w:hAnsi="Times New Roman" w:cs="Times New Roman"/>
          <w:sz w:val="28"/>
          <w:szCs w:val="28"/>
          <w:lang w:eastAsia="ru-RU"/>
        </w:rPr>
        <w:t>укреплению материально-технической базы школ в соответствии с требованиями федеральных государственных образовательных стандартов общего образования.</w:t>
      </w:r>
    </w:p>
    <w:p w:rsidR="00593B80" w:rsidRPr="00FE66B4" w:rsidRDefault="000E4D70" w:rsidP="00FE66B4">
      <w:pPr>
        <w:autoSpaceDE w:val="0"/>
        <w:autoSpaceDN w:val="0"/>
        <w:adjustRightInd w:val="0"/>
        <w:spacing w:after="0" w:line="216" w:lineRule="auto"/>
        <w:ind w:firstLine="709"/>
        <w:jc w:val="both"/>
        <w:rPr>
          <w:rFonts w:ascii="Times New Roman" w:eastAsia="Times New Roman" w:hAnsi="Times New Roman" w:cs="Times New Roman"/>
          <w:color w:val="000000"/>
          <w:sz w:val="28"/>
          <w:szCs w:val="28"/>
          <w:lang w:eastAsia="ru-RU"/>
        </w:rPr>
      </w:pPr>
      <w:r w:rsidRPr="00FE66B4">
        <w:rPr>
          <w:rFonts w:ascii="Times New Roman" w:hAnsi="Times New Roman" w:cs="Times New Roman"/>
          <w:sz w:val="28"/>
          <w:szCs w:val="28"/>
        </w:rPr>
        <w:t xml:space="preserve">Удельный вес числа зданий, имеющих все виды благоустройства (водопровод, центральное отопление, канализацию), в общем числе зданий организаций, осуществляющих образовательные программы начального общего, основного общего, среднего общего образования </w:t>
      </w:r>
      <w:r w:rsidR="00593B80" w:rsidRPr="00FE66B4">
        <w:rPr>
          <w:rFonts w:ascii="Times New Roman" w:hAnsi="Times New Roman" w:cs="Times New Roman"/>
          <w:sz w:val="28"/>
          <w:szCs w:val="28"/>
        </w:rPr>
        <w:t>составил</w:t>
      </w:r>
      <w:r w:rsidRPr="00FE66B4">
        <w:rPr>
          <w:rFonts w:ascii="Times New Roman" w:hAnsi="Times New Roman" w:cs="Times New Roman"/>
          <w:sz w:val="28"/>
          <w:szCs w:val="28"/>
        </w:rPr>
        <w:t xml:space="preserve"> 100%</w:t>
      </w:r>
      <w:r w:rsidR="00593B80" w:rsidRPr="00FE66B4">
        <w:rPr>
          <w:rFonts w:ascii="Times New Roman" w:eastAsia="Times New Roman" w:hAnsi="Times New Roman" w:cs="Times New Roman"/>
          <w:color w:val="000000"/>
          <w:sz w:val="28"/>
          <w:szCs w:val="28"/>
          <w:lang w:eastAsia="ru-RU"/>
        </w:rPr>
        <w:t>.</w:t>
      </w:r>
    </w:p>
    <w:p w:rsidR="00801802" w:rsidRPr="00FE66B4" w:rsidRDefault="00593B80" w:rsidP="00FE66B4">
      <w:pPr>
        <w:autoSpaceDE w:val="0"/>
        <w:autoSpaceDN w:val="0"/>
        <w:adjustRightInd w:val="0"/>
        <w:spacing w:after="0" w:line="216" w:lineRule="auto"/>
        <w:ind w:firstLine="709"/>
        <w:jc w:val="both"/>
        <w:rPr>
          <w:rFonts w:ascii="Times New Roman" w:eastAsia="Times New Roman" w:hAnsi="Times New Roman" w:cs="Times New Roman"/>
          <w:color w:val="000000"/>
          <w:sz w:val="28"/>
          <w:szCs w:val="28"/>
          <w:lang w:eastAsia="ru-RU"/>
        </w:rPr>
      </w:pPr>
      <w:r w:rsidRPr="00FE66B4">
        <w:rPr>
          <w:rFonts w:ascii="Times New Roman" w:eastAsia="Times New Roman" w:hAnsi="Times New Roman" w:cs="Times New Roman"/>
          <w:color w:val="000000"/>
          <w:sz w:val="28"/>
          <w:szCs w:val="28"/>
          <w:lang w:eastAsia="ru-RU"/>
        </w:rPr>
        <w:t>Все образовательные организации имеют охрану</w:t>
      </w:r>
      <w:r w:rsidR="00D3414E">
        <w:rPr>
          <w:rFonts w:ascii="Times New Roman" w:eastAsia="Times New Roman" w:hAnsi="Times New Roman" w:cs="Times New Roman"/>
          <w:color w:val="000000"/>
          <w:sz w:val="28"/>
          <w:szCs w:val="28"/>
          <w:lang w:eastAsia="ru-RU"/>
        </w:rPr>
        <w:t xml:space="preserve"> (вахтеры, сторожа), по периметру установлены камеры видеонаблюдения</w:t>
      </w:r>
      <w:r w:rsidRPr="00FE66B4">
        <w:rPr>
          <w:rFonts w:ascii="Times New Roman" w:eastAsia="Times New Roman" w:hAnsi="Times New Roman" w:cs="Times New Roman"/>
          <w:color w:val="000000"/>
          <w:sz w:val="28"/>
          <w:szCs w:val="28"/>
          <w:lang w:eastAsia="ru-RU"/>
        </w:rPr>
        <w:t xml:space="preserve">. </w:t>
      </w:r>
    </w:p>
    <w:p w:rsidR="00801802" w:rsidRPr="00FE66B4" w:rsidRDefault="00801802" w:rsidP="00FE66B4">
      <w:pPr>
        <w:spacing w:after="0" w:line="216" w:lineRule="auto"/>
        <w:ind w:firstLine="708"/>
        <w:jc w:val="both"/>
        <w:rPr>
          <w:rFonts w:ascii="Times New Roman" w:eastAsia="Times New Roman" w:hAnsi="Times New Roman" w:cs="Times New Roman"/>
          <w:color w:val="000000"/>
          <w:sz w:val="28"/>
          <w:szCs w:val="28"/>
          <w:lang w:eastAsia="ru-RU"/>
        </w:rPr>
      </w:pPr>
      <w:r w:rsidRPr="00FE66B4">
        <w:rPr>
          <w:rFonts w:ascii="Times New Roman" w:hAnsi="Times New Roman" w:cs="Times New Roman"/>
          <w:sz w:val="28"/>
          <w:szCs w:val="28"/>
        </w:rPr>
        <w:t xml:space="preserve">Площадь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в расчете на 1 обучающегося в муниципальных образовательных организациях составила </w:t>
      </w:r>
      <w:r w:rsidR="00A131A8">
        <w:rPr>
          <w:rFonts w:ascii="Times New Roman" w:hAnsi="Times New Roman" w:cs="Times New Roman"/>
          <w:sz w:val="28"/>
          <w:szCs w:val="28"/>
        </w:rPr>
        <w:t>8,</w:t>
      </w:r>
      <w:r w:rsidRPr="00A131A8">
        <w:rPr>
          <w:rFonts w:ascii="Times New Roman" w:hAnsi="Times New Roman" w:cs="Times New Roman"/>
          <w:sz w:val="28"/>
          <w:szCs w:val="28"/>
        </w:rPr>
        <w:t>9 кв. м</w:t>
      </w:r>
      <w:r w:rsidRPr="00721A72">
        <w:rPr>
          <w:rFonts w:ascii="Times New Roman" w:hAnsi="Times New Roman" w:cs="Times New Roman"/>
          <w:color w:val="C00000"/>
          <w:sz w:val="28"/>
          <w:szCs w:val="28"/>
        </w:rPr>
        <w:t xml:space="preserve">. </w:t>
      </w:r>
    </w:p>
    <w:p w:rsidR="00A874BC" w:rsidRPr="00FE66B4" w:rsidRDefault="00593B80" w:rsidP="00FE66B4">
      <w:pPr>
        <w:autoSpaceDE w:val="0"/>
        <w:autoSpaceDN w:val="0"/>
        <w:adjustRightInd w:val="0"/>
        <w:spacing w:after="0" w:line="216" w:lineRule="auto"/>
        <w:ind w:firstLine="709"/>
        <w:jc w:val="both"/>
        <w:rPr>
          <w:rFonts w:ascii="Times New Roman" w:eastAsia="Times New Roman" w:hAnsi="Times New Roman" w:cs="Times New Roman"/>
          <w:color w:val="000000"/>
          <w:sz w:val="28"/>
          <w:szCs w:val="28"/>
          <w:lang w:eastAsia="ru-RU"/>
        </w:rPr>
      </w:pPr>
      <w:r w:rsidRPr="00FE66B4">
        <w:rPr>
          <w:rFonts w:ascii="Times New Roman" w:eastAsia="Times New Roman" w:hAnsi="Times New Roman" w:cs="Times New Roman"/>
          <w:color w:val="000000"/>
          <w:sz w:val="28"/>
          <w:szCs w:val="28"/>
          <w:lang w:eastAsia="ru-RU"/>
        </w:rPr>
        <w:t xml:space="preserve">Во всех школах города имеются спортивные залы (100%), бассейны – 16,67%. </w:t>
      </w:r>
    </w:p>
    <w:p w:rsidR="00A874BC" w:rsidRPr="00FE66B4" w:rsidRDefault="00A874BC" w:rsidP="00FE66B4">
      <w:pPr>
        <w:autoSpaceDE w:val="0"/>
        <w:autoSpaceDN w:val="0"/>
        <w:adjustRightInd w:val="0"/>
        <w:spacing w:after="0" w:line="216" w:lineRule="auto"/>
        <w:ind w:firstLine="709"/>
        <w:jc w:val="both"/>
        <w:rPr>
          <w:rFonts w:ascii="Times New Roman" w:eastAsia="Times New Roman" w:hAnsi="Times New Roman" w:cs="Times New Roman"/>
          <w:color w:val="000000"/>
          <w:sz w:val="28"/>
          <w:szCs w:val="28"/>
          <w:lang w:eastAsia="ru-RU"/>
        </w:rPr>
      </w:pPr>
      <w:r w:rsidRPr="00FE66B4">
        <w:rPr>
          <w:rFonts w:ascii="Times New Roman" w:eastAsia="Times New Roman" w:hAnsi="Times New Roman" w:cs="Times New Roman"/>
          <w:color w:val="000000"/>
          <w:sz w:val="28"/>
          <w:szCs w:val="28"/>
          <w:lang w:eastAsia="ru-RU"/>
        </w:rPr>
        <w:t xml:space="preserve">Фонды учебной литературы общеобразовательных организаций ежегодно пополняются необходимыми учебниками, количество которых определяется потребностями участников образовательных отношений и комплектуется в строгом соответствии с Федеральным перечнем учебников с опорой на образовательные программы общеобразовательных организаций. </w:t>
      </w:r>
    </w:p>
    <w:p w:rsidR="009B77DC" w:rsidRPr="00721A72" w:rsidRDefault="009B77DC" w:rsidP="00FE66B4">
      <w:pPr>
        <w:autoSpaceDE w:val="0"/>
        <w:autoSpaceDN w:val="0"/>
        <w:adjustRightInd w:val="0"/>
        <w:spacing w:after="0" w:line="216" w:lineRule="auto"/>
        <w:ind w:firstLine="709"/>
        <w:jc w:val="both"/>
        <w:rPr>
          <w:rFonts w:ascii="Times New Roman" w:eastAsia="Times New Roman" w:hAnsi="Times New Roman" w:cs="Times New Roman"/>
          <w:sz w:val="28"/>
          <w:szCs w:val="28"/>
          <w:lang w:eastAsia="ru-RU"/>
        </w:rPr>
      </w:pPr>
      <w:r w:rsidRPr="00FE66B4">
        <w:rPr>
          <w:rFonts w:ascii="Times New Roman" w:eastAsia="Times New Roman" w:hAnsi="Times New Roman" w:cs="Times New Roman"/>
          <w:color w:val="000000"/>
          <w:sz w:val="28"/>
          <w:szCs w:val="28"/>
          <w:lang w:eastAsia="ru-RU"/>
        </w:rPr>
        <w:t>Школы пополняются новым современным учебным, спортивным и компьютерным оборудованием. Все общеобразовательные организации города имеют доступ</w:t>
      </w:r>
      <w:r w:rsidR="00721A72">
        <w:rPr>
          <w:rFonts w:ascii="Times New Roman" w:eastAsia="Times New Roman" w:hAnsi="Times New Roman" w:cs="Times New Roman"/>
          <w:color w:val="000000"/>
          <w:sz w:val="28"/>
          <w:szCs w:val="28"/>
          <w:lang w:eastAsia="ru-RU"/>
        </w:rPr>
        <w:t xml:space="preserve"> к широкополосной сети Интернет.</w:t>
      </w:r>
      <w:r w:rsidRPr="00FE66B4">
        <w:rPr>
          <w:rFonts w:ascii="Times New Roman" w:eastAsia="Times New Roman" w:hAnsi="Times New Roman" w:cs="Times New Roman"/>
          <w:color w:val="000000"/>
          <w:sz w:val="28"/>
          <w:szCs w:val="28"/>
          <w:lang w:eastAsia="ru-RU"/>
        </w:rPr>
        <w:t xml:space="preserve"> </w:t>
      </w:r>
      <w:r w:rsidRPr="00721A72">
        <w:rPr>
          <w:rFonts w:ascii="Times New Roman" w:eastAsia="Times New Roman" w:hAnsi="Times New Roman" w:cs="Times New Roman"/>
          <w:sz w:val="28"/>
          <w:szCs w:val="28"/>
          <w:lang w:eastAsia="ru-RU"/>
        </w:rPr>
        <w:t xml:space="preserve">Число персональных компьютеров, используемых в учебных целях, в расчете на 100 учащихся общеобразовательных организаций, - </w:t>
      </w:r>
      <w:r w:rsidR="006234E2" w:rsidRPr="00721A72">
        <w:rPr>
          <w:rFonts w:ascii="Times New Roman" w:eastAsia="Times New Roman" w:hAnsi="Times New Roman" w:cs="Times New Roman"/>
          <w:sz w:val="28"/>
          <w:szCs w:val="28"/>
          <w:lang w:eastAsia="ru-RU"/>
        </w:rPr>
        <w:t>13</w:t>
      </w:r>
      <w:r w:rsidR="00A131A8">
        <w:rPr>
          <w:rFonts w:ascii="Times New Roman" w:eastAsia="Times New Roman" w:hAnsi="Times New Roman" w:cs="Times New Roman"/>
          <w:sz w:val="28"/>
          <w:szCs w:val="28"/>
          <w:lang w:eastAsia="ru-RU"/>
        </w:rPr>
        <w:t>,7</w:t>
      </w:r>
      <w:r w:rsidRPr="00721A72">
        <w:rPr>
          <w:rFonts w:ascii="Times New Roman" w:eastAsia="Times New Roman" w:hAnsi="Times New Roman" w:cs="Times New Roman"/>
          <w:sz w:val="28"/>
          <w:szCs w:val="28"/>
          <w:lang w:eastAsia="ru-RU"/>
        </w:rPr>
        <w:t xml:space="preserve">. </w:t>
      </w:r>
    </w:p>
    <w:p w:rsidR="00A874BC" w:rsidRPr="00FE66B4" w:rsidRDefault="00A874BC" w:rsidP="00FE66B4">
      <w:pPr>
        <w:autoSpaceDE w:val="0"/>
        <w:autoSpaceDN w:val="0"/>
        <w:adjustRightInd w:val="0"/>
        <w:spacing w:after="0" w:line="216" w:lineRule="auto"/>
        <w:ind w:firstLine="709"/>
        <w:jc w:val="both"/>
        <w:rPr>
          <w:rFonts w:ascii="Times New Roman" w:eastAsia="Times New Roman" w:hAnsi="Times New Roman" w:cs="Times New Roman"/>
          <w:color w:val="000000"/>
          <w:sz w:val="28"/>
          <w:szCs w:val="28"/>
          <w:lang w:eastAsia="ru-RU"/>
        </w:rPr>
      </w:pPr>
    </w:p>
    <w:p w:rsidR="00A874BC" w:rsidRPr="00FE66B4" w:rsidRDefault="00A874BC" w:rsidP="00FE66B4">
      <w:pPr>
        <w:autoSpaceDE w:val="0"/>
        <w:autoSpaceDN w:val="0"/>
        <w:adjustRightInd w:val="0"/>
        <w:spacing w:after="0" w:line="216" w:lineRule="auto"/>
        <w:ind w:firstLine="709"/>
        <w:jc w:val="center"/>
        <w:rPr>
          <w:rFonts w:ascii="Times New Roman" w:eastAsia="Times New Roman" w:hAnsi="Times New Roman" w:cs="Times New Roman"/>
          <w:b/>
          <w:color w:val="000000"/>
          <w:sz w:val="28"/>
          <w:szCs w:val="28"/>
          <w:lang w:eastAsia="ru-RU"/>
        </w:rPr>
      </w:pPr>
      <w:r w:rsidRPr="00FE66B4">
        <w:rPr>
          <w:rFonts w:ascii="Times New Roman" w:eastAsia="Times New Roman" w:hAnsi="Times New Roman" w:cs="Times New Roman"/>
          <w:b/>
          <w:color w:val="000000"/>
          <w:sz w:val="28"/>
          <w:szCs w:val="28"/>
          <w:lang w:eastAsia="ru-RU"/>
        </w:rPr>
        <w:t>Условия получения начального общего, основного общего и среднего общего образования лицами с ограниченными возможностями здоровья</w:t>
      </w:r>
    </w:p>
    <w:p w:rsidR="009B77DC" w:rsidRPr="00FE66B4" w:rsidRDefault="009B77DC" w:rsidP="00FE66B4">
      <w:pPr>
        <w:spacing w:after="0" w:line="216" w:lineRule="auto"/>
        <w:ind w:firstLine="709"/>
        <w:jc w:val="both"/>
        <w:rPr>
          <w:rFonts w:ascii="Times New Roman" w:eastAsia="Times New Roman" w:hAnsi="Times New Roman" w:cs="Times New Roman"/>
          <w:sz w:val="28"/>
          <w:szCs w:val="28"/>
          <w:lang w:eastAsia="ru-RU"/>
        </w:rPr>
      </w:pPr>
    </w:p>
    <w:p w:rsidR="00A874BC" w:rsidRPr="00FE66B4" w:rsidRDefault="00B87A33" w:rsidP="00FE66B4">
      <w:pPr>
        <w:spacing w:after="0" w:line="21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2021</w:t>
      </w:r>
      <w:r w:rsidR="00A874BC" w:rsidRPr="00FE66B4">
        <w:rPr>
          <w:rFonts w:ascii="Times New Roman" w:eastAsia="Times New Roman" w:hAnsi="Times New Roman" w:cs="Times New Roman"/>
          <w:sz w:val="28"/>
          <w:szCs w:val="28"/>
          <w:lang w:eastAsia="ru-RU"/>
        </w:rPr>
        <w:t xml:space="preserve"> году </w:t>
      </w:r>
      <w:r w:rsidR="00D3414E" w:rsidRPr="00FE66B4">
        <w:rPr>
          <w:rFonts w:ascii="Times New Roman" w:eastAsia="Times New Roman" w:hAnsi="Times New Roman" w:cs="Times New Roman"/>
          <w:sz w:val="28"/>
          <w:szCs w:val="28"/>
          <w:lang w:eastAsia="ru-RU"/>
        </w:rPr>
        <w:t xml:space="preserve">детей-инвалидов </w:t>
      </w:r>
      <w:r w:rsidR="00A874BC" w:rsidRPr="00FE66B4">
        <w:rPr>
          <w:rFonts w:ascii="Times New Roman" w:eastAsia="Times New Roman" w:hAnsi="Times New Roman" w:cs="Times New Roman"/>
          <w:sz w:val="28"/>
          <w:szCs w:val="28"/>
          <w:lang w:eastAsia="ru-RU"/>
        </w:rPr>
        <w:t xml:space="preserve">в школах города </w:t>
      </w:r>
      <w:r w:rsidR="00D3414E">
        <w:rPr>
          <w:rFonts w:ascii="Times New Roman" w:eastAsia="Times New Roman" w:hAnsi="Times New Roman" w:cs="Times New Roman"/>
          <w:sz w:val="28"/>
          <w:szCs w:val="28"/>
          <w:lang w:eastAsia="ru-RU"/>
        </w:rPr>
        <w:t>-</w:t>
      </w:r>
      <w:r w:rsidR="00A874BC" w:rsidRPr="00FE66B4">
        <w:rPr>
          <w:rFonts w:ascii="Times New Roman" w:eastAsia="Times New Roman" w:hAnsi="Times New Roman" w:cs="Times New Roman"/>
          <w:sz w:val="28"/>
          <w:szCs w:val="28"/>
          <w:lang w:eastAsia="ru-RU"/>
        </w:rPr>
        <w:t xml:space="preserve"> </w:t>
      </w:r>
      <w:r w:rsidR="00531BC8" w:rsidRPr="00A131A8">
        <w:rPr>
          <w:rFonts w:ascii="Times New Roman" w:eastAsia="Times New Roman" w:hAnsi="Times New Roman" w:cs="Times New Roman"/>
          <w:sz w:val="28"/>
          <w:szCs w:val="28"/>
          <w:lang w:eastAsia="ru-RU"/>
        </w:rPr>
        <w:t>2</w:t>
      </w:r>
      <w:r w:rsidR="006234E2" w:rsidRPr="00A131A8">
        <w:rPr>
          <w:rFonts w:ascii="Times New Roman" w:eastAsia="Times New Roman" w:hAnsi="Times New Roman" w:cs="Times New Roman"/>
          <w:sz w:val="28"/>
          <w:szCs w:val="28"/>
          <w:lang w:eastAsia="ru-RU"/>
        </w:rPr>
        <w:t>2</w:t>
      </w:r>
      <w:r w:rsidR="00A131A8" w:rsidRPr="00A131A8">
        <w:rPr>
          <w:rFonts w:ascii="Times New Roman" w:eastAsia="Times New Roman" w:hAnsi="Times New Roman" w:cs="Times New Roman"/>
          <w:sz w:val="28"/>
          <w:szCs w:val="28"/>
          <w:lang w:eastAsia="ru-RU"/>
        </w:rPr>
        <w:t>2</w:t>
      </w:r>
      <w:r w:rsidR="00A874BC" w:rsidRPr="00A131A8">
        <w:rPr>
          <w:rFonts w:ascii="Times New Roman" w:eastAsia="Times New Roman" w:hAnsi="Times New Roman" w:cs="Times New Roman"/>
          <w:sz w:val="28"/>
          <w:szCs w:val="28"/>
          <w:lang w:eastAsia="ru-RU"/>
        </w:rPr>
        <w:t>.</w:t>
      </w:r>
      <w:r w:rsidR="00801802" w:rsidRPr="00A131A8">
        <w:rPr>
          <w:rFonts w:ascii="Times New Roman" w:eastAsia="Times New Roman" w:hAnsi="Times New Roman" w:cs="Times New Roman"/>
          <w:sz w:val="28"/>
          <w:szCs w:val="28"/>
          <w:lang w:eastAsia="ru-RU"/>
        </w:rPr>
        <w:t xml:space="preserve"> </w:t>
      </w:r>
      <w:r w:rsidR="00A874BC" w:rsidRPr="00A131A8">
        <w:rPr>
          <w:rFonts w:ascii="Times New Roman" w:eastAsia="Times New Roman" w:hAnsi="Times New Roman" w:cs="Times New Roman"/>
          <w:sz w:val="28"/>
          <w:szCs w:val="28"/>
          <w:lang w:eastAsia="ru-RU"/>
        </w:rPr>
        <w:t xml:space="preserve"> </w:t>
      </w:r>
    </w:p>
    <w:p w:rsidR="00A874BC" w:rsidRPr="00FE66B4" w:rsidRDefault="00A874BC" w:rsidP="00FE66B4">
      <w:pPr>
        <w:spacing w:after="0" w:line="216" w:lineRule="auto"/>
        <w:ind w:firstLine="709"/>
        <w:jc w:val="both"/>
        <w:rPr>
          <w:rFonts w:ascii="Times New Roman" w:eastAsia="Times New Roman" w:hAnsi="Times New Roman" w:cs="Times New Roman"/>
          <w:color w:val="000000"/>
          <w:sz w:val="28"/>
          <w:szCs w:val="28"/>
          <w:lang w:eastAsia="ru-RU"/>
        </w:rPr>
      </w:pPr>
      <w:r w:rsidRPr="00FE66B4">
        <w:rPr>
          <w:rFonts w:ascii="Times New Roman" w:eastAsia="Times New Roman" w:hAnsi="Times New Roman" w:cs="Times New Roman"/>
          <w:color w:val="000000"/>
          <w:sz w:val="28"/>
          <w:szCs w:val="28"/>
          <w:lang w:eastAsia="ru-RU"/>
        </w:rPr>
        <w:t>Создание инклюзивных образовательных организаций гарантирует повышение доступности и качества образовательных услуг для этих детей.</w:t>
      </w:r>
    </w:p>
    <w:p w:rsidR="00B66D8B" w:rsidRPr="00FE66B4" w:rsidRDefault="00311755" w:rsidP="00FE66B4">
      <w:pPr>
        <w:autoSpaceDE w:val="0"/>
        <w:autoSpaceDN w:val="0"/>
        <w:adjustRightInd w:val="0"/>
        <w:spacing w:after="0" w:line="216" w:lineRule="auto"/>
        <w:ind w:firstLine="709"/>
        <w:jc w:val="both"/>
        <w:rPr>
          <w:rFonts w:ascii="Times New Roman" w:eastAsia="Times New Roman" w:hAnsi="Times New Roman" w:cs="Times New Roman"/>
          <w:i/>
          <w:sz w:val="28"/>
          <w:szCs w:val="28"/>
          <w:lang w:eastAsia="ru-RU"/>
        </w:rPr>
      </w:pPr>
      <w:r w:rsidRPr="00FE66B4">
        <w:rPr>
          <w:rFonts w:ascii="Times New Roman" w:hAnsi="Times New Roman" w:cs="Times New Roman"/>
          <w:color w:val="000000"/>
          <w:kern w:val="3"/>
          <w:sz w:val="28"/>
          <w:szCs w:val="28"/>
        </w:rPr>
        <w:lastRenderedPageBreak/>
        <w:t>В целом, условия в муниципальных образовательных учреждениях, их обширная инфраструктура, разнообразие программ обеспечивают возможность развития всем детям, в том числе и детям-инвалидам. За счёт реализации инклюзивного образования дети-инвалиды могут обучаться вместе с</w:t>
      </w:r>
      <w:r w:rsidR="00FC6843">
        <w:rPr>
          <w:rFonts w:ascii="Times New Roman" w:hAnsi="Times New Roman" w:cs="Times New Roman"/>
          <w:color w:val="000000"/>
          <w:kern w:val="3"/>
          <w:sz w:val="28"/>
          <w:szCs w:val="28"/>
        </w:rPr>
        <w:t>о своими здоровыми сверстниками</w:t>
      </w:r>
      <w:r w:rsidRPr="00FE66B4">
        <w:rPr>
          <w:rFonts w:ascii="Times New Roman" w:hAnsi="Times New Roman" w:cs="Times New Roman"/>
          <w:color w:val="000000"/>
          <w:kern w:val="3"/>
          <w:sz w:val="28"/>
          <w:szCs w:val="28"/>
        </w:rPr>
        <w:t>. П</w:t>
      </w:r>
      <w:r w:rsidRPr="00FE66B4">
        <w:rPr>
          <w:rFonts w:ascii="Times New Roman" w:hAnsi="Times New Roman" w:cs="Times New Roman"/>
          <w:kern w:val="3"/>
          <w:sz w:val="28"/>
          <w:szCs w:val="28"/>
        </w:rPr>
        <w:t xml:space="preserve">о программе «Доступная среда» произошло оснащение школ  оборудованием для детей с ограниченными возможностями и детей-инвалидов, обеспечена архитектурная доступность. </w:t>
      </w:r>
      <w:r w:rsidRPr="00FE66B4">
        <w:rPr>
          <w:rFonts w:ascii="Times New Roman" w:hAnsi="Times New Roman" w:cs="Times New Roman"/>
          <w:color w:val="000000"/>
          <w:kern w:val="3"/>
          <w:sz w:val="28"/>
          <w:szCs w:val="28"/>
        </w:rPr>
        <w:t xml:space="preserve">Сегодня в каждом районе города есть школа, способная принять особенных детей. </w:t>
      </w:r>
      <w:r w:rsidR="00B66D8B" w:rsidRPr="00FE66B4">
        <w:rPr>
          <w:rFonts w:ascii="Times New Roman" w:eastAsia="Times New Roman" w:hAnsi="Times New Roman" w:cs="Times New Roman"/>
          <w:sz w:val="28"/>
          <w:szCs w:val="28"/>
          <w:lang w:eastAsia="ru-RU"/>
        </w:rPr>
        <w:t xml:space="preserve">Оптимальная доступная среда для детей с ОВЗ и детей-инвалидов создана в </w:t>
      </w:r>
      <w:r w:rsidR="00B66D8B" w:rsidRPr="00290692">
        <w:rPr>
          <w:rFonts w:ascii="Times New Roman" w:eastAsia="Times New Roman" w:hAnsi="Times New Roman" w:cs="Times New Roman"/>
          <w:sz w:val="28"/>
          <w:szCs w:val="28"/>
          <w:lang w:eastAsia="ru-RU"/>
        </w:rPr>
        <w:t xml:space="preserve">школах №1, №8, </w:t>
      </w:r>
      <w:r w:rsidR="00290692" w:rsidRPr="00290692">
        <w:rPr>
          <w:rFonts w:ascii="Times New Roman" w:eastAsia="Times New Roman" w:hAnsi="Times New Roman" w:cs="Times New Roman"/>
          <w:sz w:val="28"/>
          <w:szCs w:val="28"/>
          <w:lang w:eastAsia="ru-RU"/>
        </w:rPr>
        <w:t xml:space="preserve">№10, </w:t>
      </w:r>
      <w:r w:rsidR="00B66D8B" w:rsidRPr="00290692">
        <w:rPr>
          <w:rFonts w:ascii="Times New Roman" w:eastAsia="Times New Roman" w:hAnsi="Times New Roman" w:cs="Times New Roman"/>
          <w:sz w:val="28"/>
          <w:szCs w:val="28"/>
          <w:lang w:eastAsia="ru-RU"/>
        </w:rPr>
        <w:t>№15, №</w:t>
      </w:r>
      <w:r w:rsidR="004227E0" w:rsidRPr="00290692">
        <w:rPr>
          <w:rFonts w:ascii="Times New Roman" w:eastAsia="Times New Roman" w:hAnsi="Times New Roman" w:cs="Times New Roman"/>
          <w:sz w:val="28"/>
          <w:szCs w:val="28"/>
          <w:lang w:eastAsia="ru-RU"/>
        </w:rPr>
        <w:t>17</w:t>
      </w:r>
      <w:r w:rsidR="0013206D" w:rsidRPr="00290692">
        <w:rPr>
          <w:rFonts w:ascii="Times New Roman" w:eastAsia="Times New Roman" w:hAnsi="Times New Roman" w:cs="Times New Roman"/>
          <w:sz w:val="28"/>
          <w:szCs w:val="28"/>
          <w:lang w:eastAsia="ru-RU"/>
        </w:rPr>
        <w:t>, №19</w:t>
      </w:r>
      <w:r w:rsidR="00FC6843" w:rsidRPr="00290692">
        <w:rPr>
          <w:rFonts w:ascii="Times New Roman" w:eastAsia="Times New Roman" w:hAnsi="Times New Roman" w:cs="Times New Roman"/>
          <w:sz w:val="28"/>
          <w:szCs w:val="28"/>
          <w:lang w:eastAsia="ru-RU"/>
        </w:rPr>
        <w:t xml:space="preserve">, </w:t>
      </w:r>
      <w:r w:rsidR="00290692" w:rsidRPr="00290692">
        <w:rPr>
          <w:rFonts w:ascii="Times New Roman" w:eastAsia="Times New Roman" w:hAnsi="Times New Roman" w:cs="Times New Roman"/>
          <w:sz w:val="28"/>
          <w:szCs w:val="28"/>
          <w:lang w:eastAsia="ru-RU"/>
        </w:rPr>
        <w:t xml:space="preserve">№23, </w:t>
      </w:r>
      <w:r w:rsidR="00FC6843" w:rsidRPr="00290692">
        <w:rPr>
          <w:rFonts w:ascii="Times New Roman" w:eastAsia="Times New Roman" w:hAnsi="Times New Roman" w:cs="Times New Roman"/>
          <w:sz w:val="28"/>
          <w:szCs w:val="28"/>
          <w:lang w:eastAsia="ru-RU"/>
        </w:rPr>
        <w:t>№97</w:t>
      </w:r>
      <w:r w:rsidR="00B66D8B" w:rsidRPr="00290692">
        <w:rPr>
          <w:rFonts w:ascii="Times New Roman" w:eastAsia="Times New Roman" w:hAnsi="Times New Roman" w:cs="Times New Roman"/>
          <w:sz w:val="28"/>
          <w:szCs w:val="28"/>
          <w:lang w:eastAsia="ru-RU"/>
        </w:rPr>
        <w:t>.</w:t>
      </w:r>
    </w:p>
    <w:p w:rsidR="004227E0" w:rsidRPr="00FE66B4" w:rsidRDefault="004227E0" w:rsidP="00FE66B4">
      <w:pPr>
        <w:autoSpaceDE w:val="0"/>
        <w:autoSpaceDN w:val="0"/>
        <w:adjustRightInd w:val="0"/>
        <w:spacing w:after="0" w:line="216" w:lineRule="auto"/>
        <w:ind w:firstLine="567"/>
        <w:jc w:val="both"/>
        <w:rPr>
          <w:rFonts w:ascii="Times New Roman" w:eastAsia="Calibri" w:hAnsi="Times New Roman" w:cs="Times New Roman"/>
          <w:sz w:val="28"/>
          <w:szCs w:val="28"/>
        </w:rPr>
      </w:pPr>
      <w:r w:rsidRPr="00FE66B4">
        <w:rPr>
          <w:rFonts w:ascii="Times New Roman" w:eastAsia="Calibri" w:hAnsi="Times New Roman" w:cs="Times New Roman"/>
          <w:sz w:val="28"/>
          <w:szCs w:val="28"/>
        </w:rPr>
        <w:t>Адаптированные основные общеобразовательные программы</w:t>
      </w:r>
      <w:r w:rsidRPr="00FE66B4">
        <w:rPr>
          <w:rFonts w:ascii="Times New Roman" w:eastAsia="Calibri" w:hAnsi="Times New Roman" w:cs="Times New Roman"/>
          <w:sz w:val="28"/>
          <w:szCs w:val="28"/>
          <w:lang w:eastAsia="ar-SA"/>
        </w:rPr>
        <w:t xml:space="preserve"> образования обучающихся с умственной отсталостью (интеллектуальными нару</w:t>
      </w:r>
      <w:r w:rsidR="0013206D" w:rsidRPr="00FE66B4">
        <w:rPr>
          <w:rFonts w:ascii="Times New Roman" w:eastAsia="Calibri" w:hAnsi="Times New Roman" w:cs="Times New Roman"/>
          <w:sz w:val="28"/>
          <w:szCs w:val="28"/>
          <w:lang w:eastAsia="ar-SA"/>
        </w:rPr>
        <w:t>ш</w:t>
      </w:r>
      <w:r w:rsidRPr="00FE66B4">
        <w:rPr>
          <w:rFonts w:ascii="Times New Roman" w:eastAsia="Calibri" w:hAnsi="Times New Roman" w:cs="Times New Roman"/>
          <w:sz w:val="28"/>
          <w:szCs w:val="28"/>
          <w:lang w:eastAsia="ar-SA"/>
        </w:rPr>
        <w:t>ениями)</w:t>
      </w:r>
      <w:r w:rsidRPr="00FE66B4">
        <w:rPr>
          <w:rFonts w:ascii="Times New Roman" w:eastAsia="Calibri" w:hAnsi="Times New Roman" w:cs="Times New Roman"/>
          <w:sz w:val="28"/>
          <w:szCs w:val="28"/>
        </w:rPr>
        <w:t xml:space="preserve"> реализует школа №19 города. </w:t>
      </w:r>
    </w:p>
    <w:p w:rsidR="00CD2199" w:rsidRDefault="00CD2199" w:rsidP="00CD2199">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2021</w:t>
      </w:r>
      <w:r w:rsidR="00FC6843">
        <w:rPr>
          <w:rFonts w:ascii="Times New Roman" w:eastAsia="Calibri" w:hAnsi="Times New Roman" w:cs="Times New Roman"/>
          <w:sz w:val="28"/>
          <w:szCs w:val="28"/>
        </w:rPr>
        <w:t xml:space="preserve"> этой школе обучается 1</w:t>
      </w:r>
      <w:r>
        <w:rPr>
          <w:rFonts w:ascii="Times New Roman" w:eastAsia="Calibri" w:hAnsi="Times New Roman" w:cs="Times New Roman"/>
          <w:sz w:val="28"/>
          <w:szCs w:val="28"/>
        </w:rPr>
        <w:t>79</w:t>
      </w:r>
      <w:r w:rsidR="0013206D" w:rsidRPr="00FE66B4">
        <w:rPr>
          <w:rFonts w:ascii="Times New Roman" w:eastAsia="Calibri" w:hAnsi="Times New Roman" w:cs="Times New Roman"/>
          <w:sz w:val="28"/>
          <w:szCs w:val="28"/>
        </w:rPr>
        <w:t xml:space="preserve"> человек, из них по новым стандартам - </w:t>
      </w:r>
      <w:r w:rsidR="00A131A8">
        <w:rPr>
          <w:rFonts w:ascii="Times New Roman" w:eastAsia="Calibri" w:hAnsi="Times New Roman" w:cs="Times New Roman"/>
          <w:sz w:val="28"/>
          <w:szCs w:val="28"/>
        </w:rPr>
        <w:t>135</w:t>
      </w:r>
      <w:r w:rsidR="0013206D" w:rsidRPr="00FE66B4">
        <w:rPr>
          <w:rFonts w:ascii="Times New Roman" w:eastAsia="Calibri" w:hAnsi="Times New Roman" w:cs="Times New Roman"/>
          <w:sz w:val="28"/>
          <w:szCs w:val="28"/>
        </w:rPr>
        <w:t xml:space="preserve"> обучающихся. </w:t>
      </w:r>
    </w:p>
    <w:p w:rsidR="004227E0" w:rsidRDefault="004227E0" w:rsidP="00531BC8">
      <w:pPr>
        <w:autoSpaceDE w:val="0"/>
        <w:autoSpaceDN w:val="0"/>
        <w:adjustRightInd w:val="0"/>
        <w:spacing w:after="0" w:line="240" w:lineRule="auto"/>
        <w:ind w:firstLine="567"/>
        <w:jc w:val="both"/>
        <w:rPr>
          <w:rFonts w:ascii="Times New Roman" w:eastAsia="Calibri" w:hAnsi="Times New Roman" w:cs="Times New Roman"/>
          <w:sz w:val="28"/>
          <w:szCs w:val="28"/>
        </w:rPr>
      </w:pPr>
      <w:r w:rsidRPr="00FE66B4">
        <w:rPr>
          <w:rFonts w:ascii="Times New Roman" w:eastAsia="Calibri" w:hAnsi="Times New Roman" w:cs="Times New Roman"/>
          <w:sz w:val="28"/>
          <w:szCs w:val="28"/>
        </w:rPr>
        <w:t>Особо</w:t>
      </w:r>
      <w:r w:rsidR="0013206D" w:rsidRPr="00FE66B4">
        <w:rPr>
          <w:rFonts w:ascii="Times New Roman" w:eastAsia="Calibri" w:hAnsi="Times New Roman" w:cs="Times New Roman"/>
          <w:sz w:val="28"/>
          <w:szCs w:val="28"/>
        </w:rPr>
        <w:t>е</w:t>
      </w:r>
      <w:r w:rsidRPr="00FE66B4">
        <w:rPr>
          <w:rFonts w:ascii="Times New Roman" w:eastAsia="Calibri" w:hAnsi="Times New Roman" w:cs="Times New Roman"/>
          <w:sz w:val="28"/>
          <w:szCs w:val="28"/>
        </w:rPr>
        <w:t xml:space="preserve"> внимание уделяется развитию жизненного опыта детей, способствующего их успешной адаптации и социализации в современном обществе.</w:t>
      </w:r>
    </w:p>
    <w:p w:rsidR="00FC6843" w:rsidRDefault="00FC6843" w:rsidP="00290692">
      <w:pPr>
        <w:spacing w:after="0" w:line="240" w:lineRule="auto"/>
        <w:ind w:firstLine="567"/>
        <w:jc w:val="both"/>
        <w:rPr>
          <w:rFonts w:ascii="Times New Roman" w:hAnsi="Times New Roman" w:cs="Times New Roman"/>
          <w:sz w:val="28"/>
          <w:szCs w:val="28"/>
        </w:rPr>
      </w:pPr>
      <w:r w:rsidRPr="00054564">
        <w:rPr>
          <w:rFonts w:ascii="Times New Roman" w:hAnsi="Times New Roman" w:cs="Times New Roman"/>
          <w:sz w:val="28"/>
          <w:szCs w:val="28"/>
        </w:rPr>
        <w:t xml:space="preserve">В рамках </w:t>
      </w:r>
      <w:r>
        <w:rPr>
          <w:rFonts w:ascii="Times New Roman" w:hAnsi="Times New Roman" w:cs="Times New Roman"/>
          <w:sz w:val="28"/>
          <w:szCs w:val="28"/>
        </w:rPr>
        <w:t xml:space="preserve">национального </w:t>
      </w:r>
      <w:r w:rsidRPr="00054564">
        <w:rPr>
          <w:rFonts w:ascii="Times New Roman" w:hAnsi="Times New Roman" w:cs="Times New Roman"/>
          <w:sz w:val="28"/>
          <w:szCs w:val="28"/>
        </w:rPr>
        <w:t>проекта</w:t>
      </w:r>
      <w:r>
        <w:rPr>
          <w:rFonts w:ascii="Times New Roman" w:hAnsi="Times New Roman" w:cs="Times New Roman"/>
          <w:sz w:val="28"/>
          <w:szCs w:val="28"/>
        </w:rPr>
        <w:t xml:space="preserve"> «О</w:t>
      </w:r>
      <w:r w:rsidRPr="00054564">
        <w:rPr>
          <w:rFonts w:ascii="Times New Roman" w:hAnsi="Times New Roman" w:cs="Times New Roman"/>
          <w:sz w:val="28"/>
          <w:szCs w:val="28"/>
        </w:rPr>
        <w:t>бразование</w:t>
      </w:r>
      <w:r>
        <w:rPr>
          <w:rFonts w:ascii="Times New Roman" w:hAnsi="Times New Roman" w:cs="Times New Roman"/>
          <w:sz w:val="28"/>
          <w:szCs w:val="28"/>
        </w:rPr>
        <w:t>»  и регионального проекта «Успех каждого ребёнка» было обеспечено:</w:t>
      </w:r>
    </w:p>
    <w:p w:rsidR="00FC6843" w:rsidRDefault="00FC6843" w:rsidP="002906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расширение профилей трудовой адаптации для обучающихся с умеренной умственной отсталостью: введение курса «Подготовка младшего обслуживающего персонала» предметной области «Технология»;</w:t>
      </w:r>
    </w:p>
    <w:p w:rsidR="00FC6843" w:rsidRPr="005C75EF" w:rsidRDefault="00FC6843" w:rsidP="002906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расширение профилей трудовой адаптации для обучающихся с лёгкой умственной отсталостью: введение курса   «Обувное дело» предметной </w:t>
      </w:r>
      <w:r w:rsidRPr="005C75EF">
        <w:rPr>
          <w:rFonts w:ascii="Times New Roman" w:hAnsi="Times New Roman" w:cs="Times New Roman"/>
          <w:sz w:val="28"/>
          <w:szCs w:val="28"/>
        </w:rPr>
        <w:t>области «Технология» с целью последующего трудоустройства;</w:t>
      </w:r>
    </w:p>
    <w:p w:rsidR="00CD2199" w:rsidRDefault="00FC6843" w:rsidP="00CD2199">
      <w:pPr>
        <w:spacing w:after="0" w:line="240" w:lineRule="auto"/>
        <w:ind w:firstLine="709"/>
        <w:jc w:val="both"/>
        <w:rPr>
          <w:rFonts w:ascii="Times New Roman" w:eastAsia="Calibri" w:hAnsi="Times New Roman" w:cs="Times New Roman"/>
          <w:sz w:val="28"/>
          <w:szCs w:val="28"/>
        </w:rPr>
      </w:pPr>
      <w:r w:rsidRPr="005C75EF">
        <w:rPr>
          <w:rFonts w:ascii="Times New Roman" w:hAnsi="Times New Roman" w:cs="Times New Roman"/>
          <w:sz w:val="28"/>
          <w:szCs w:val="28"/>
        </w:rPr>
        <w:t xml:space="preserve">- обеспечено участие в региональном этапе национального чемпионата  профессионального мастерства для людей с инвалидностью и ограниченными </w:t>
      </w:r>
      <w:r w:rsidR="00EF5936">
        <w:rPr>
          <w:rFonts w:ascii="Times New Roman" w:hAnsi="Times New Roman" w:cs="Times New Roman"/>
          <w:sz w:val="28"/>
          <w:szCs w:val="28"/>
        </w:rPr>
        <w:t>возможностями здоровья «Абилимпи</w:t>
      </w:r>
      <w:r w:rsidRPr="005C75EF">
        <w:rPr>
          <w:rFonts w:ascii="Times New Roman" w:hAnsi="Times New Roman" w:cs="Times New Roman"/>
          <w:sz w:val="28"/>
          <w:szCs w:val="28"/>
        </w:rPr>
        <w:t>кс».</w:t>
      </w:r>
      <w:r w:rsidR="00CD2199" w:rsidRPr="00CD2199">
        <w:rPr>
          <w:rFonts w:ascii="Times New Roman" w:eastAsia="Calibri" w:hAnsi="Times New Roman" w:cs="Times New Roman"/>
          <w:sz w:val="28"/>
          <w:szCs w:val="28"/>
        </w:rPr>
        <w:t xml:space="preserve"> </w:t>
      </w:r>
    </w:p>
    <w:p w:rsidR="00FC6843" w:rsidRPr="005C75EF" w:rsidRDefault="00A131A8" w:rsidP="00A131A8">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Второй год</w:t>
      </w:r>
      <w:r w:rsidR="00CD2199" w:rsidRPr="00CD2199">
        <w:rPr>
          <w:rFonts w:ascii="Times New Roman" w:eastAsia="Calibri" w:hAnsi="Times New Roman" w:cs="Times New Roman"/>
          <w:sz w:val="28"/>
          <w:szCs w:val="28"/>
        </w:rPr>
        <w:t xml:space="preserve"> на базе школы №1 им. М.М. Пришвина функционирует «Ресурсный класс» для детей с расстройством аутистического спектра. </w:t>
      </w:r>
    </w:p>
    <w:p w:rsidR="005C75EF" w:rsidRPr="005C75EF" w:rsidRDefault="005C75EF" w:rsidP="00531BC8">
      <w:pPr>
        <w:spacing w:after="0" w:line="240" w:lineRule="auto"/>
        <w:ind w:firstLine="709"/>
        <w:jc w:val="both"/>
        <w:rPr>
          <w:rFonts w:ascii="Times New Roman" w:hAnsi="Times New Roman" w:cs="Times New Roman"/>
          <w:sz w:val="28"/>
          <w:szCs w:val="28"/>
        </w:rPr>
      </w:pPr>
      <w:r w:rsidRPr="005C75EF">
        <w:rPr>
          <w:rFonts w:ascii="Times New Roman" w:hAnsi="Times New Roman" w:cs="Times New Roman"/>
          <w:sz w:val="28"/>
          <w:szCs w:val="28"/>
        </w:rPr>
        <w:t>Всероссийские открытые уроки на портале "ПроеКТОриЯ»</w:t>
      </w:r>
      <w:r w:rsidR="00CD2199">
        <w:rPr>
          <w:rFonts w:ascii="Times New Roman" w:hAnsi="Times New Roman" w:cs="Times New Roman"/>
          <w:sz w:val="28"/>
          <w:szCs w:val="28"/>
        </w:rPr>
        <w:t xml:space="preserve"> («Шоу профессий»)</w:t>
      </w:r>
      <w:r w:rsidRPr="005C75EF">
        <w:rPr>
          <w:rFonts w:ascii="Times New Roman" w:hAnsi="Times New Roman" w:cs="Times New Roman"/>
          <w:sz w:val="28"/>
          <w:szCs w:val="28"/>
        </w:rPr>
        <w:t xml:space="preserve"> нацелены также на раннюю профессиональную ориентацию обучающихся.</w:t>
      </w:r>
    </w:p>
    <w:p w:rsidR="005C75EF" w:rsidRPr="005C75EF" w:rsidRDefault="005C75EF" w:rsidP="00531B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5C75EF">
        <w:rPr>
          <w:rFonts w:ascii="Times New Roman" w:hAnsi="Times New Roman" w:cs="Times New Roman"/>
          <w:sz w:val="28"/>
          <w:szCs w:val="28"/>
        </w:rPr>
        <w:t xml:space="preserve"> онлайн-мероприятиях при</w:t>
      </w:r>
      <w:r>
        <w:rPr>
          <w:rFonts w:ascii="Times New Roman" w:hAnsi="Times New Roman" w:cs="Times New Roman"/>
          <w:sz w:val="28"/>
          <w:szCs w:val="28"/>
        </w:rPr>
        <w:t>няли</w:t>
      </w:r>
      <w:r w:rsidR="00CD2199">
        <w:rPr>
          <w:rFonts w:ascii="Times New Roman" w:hAnsi="Times New Roman" w:cs="Times New Roman"/>
          <w:sz w:val="28"/>
          <w:szCs w:val="28"/>
        </w:rPr>
        <w:t xml:space="preserve"> участие 66</w:t>
      </w:r>
      <w:r w:rsidRPr="005C75EF">
        <w:rPr>
          <w:rFonts w:ascii="Times New Roman" w:hAnsi="Times New Roman" w:cs="Times New Roman"/>
          <w:sz w:val="28"/>
          <w:szCs w:val="28"/>
        </w:rPr>
        <w:t>00 учеников 6-11 классов школ города.</w:t>
      </w:r>
    </w:p>
    <w:p w:rsidR="005C75EF" w:rsidRPr="005C75EF" w:rsidRDefault="005C75EF" w:rsidP="00531BC8">
      <w:pPr>
        <w:spacing w:after="0" w:line="240" w:lineRule="auto"/>
        <w:ind w:firstLine="709"/>
        <w:jc w:val="both"/>
        <w:rPr>
          <w:rFonts w:ascii="Times New Roman" w:hAnsi="Times New Roman" w:cs="Times New Roman"/>
          <w:sz w:val="28"/>
          <w:szCs w:val="28"/>
        </w:rPr>
      </w:pPr>
      <w:r w:rsidRPr="005C75EF">
        <w:rPr>
          <w:rFonts w:ascii="Times New Roman" w:hAnsi="Times New Roman" w:cs="Times New Roman"/>
          <w:sz w:val="28"/>
          <w:szCs w:val="28"/>
          <w:shd w:val="clear" w:color="auto" w:fill="FFFFFF"/>
        </w:rPr>
        <w:t xml:space="preserve">Профтестирование, определение на основе профпроб траектории дальнейшего образования выпускников – задачи, которые решаются </w:t>
      </w:r>
      <w:r w:rsidRPr="005C75EF">
        <w:rPr>
          <w:rFonts w:ascii="Times New Roman" w:hAnsi="Times New Roman" w:cs="Times New Roman"/>
          <w:sz w:val="28"/>
          <w:szCs w:val="28"/>
        </w:rPr>
        <w:t>в ходе п</w:t>
      </w:r>
      <w:r w:rsidR="00CD2199">
        <w:rPr>
          <w:rFonts w:ascii="Times New Roman" w:hAnsi="Times New Roman" w:cs="Times New Roman"/>
          <w:sz w:val="28"/>
          <w:szCs w:val="28"/>
        </w:rPr>
        <w:t>роекта «Билет в будущее». В 2021 году 438</w:t>
      </w:r>
      <w:r w:rsidRPr="005C75EF">
        <w:rPr>
          <w:rFonts w:ascii="Times New Roman" w:hAnsi="Times New Roman" w:cs="Times New Roman"/>
          <w:sz w:val="28"/>
          <w:szCs w:val="28"/>
        </w:rPr>
        <w:t xml:space="preserve"> учеников при</w:t>
      </w:r>
      <w:r w:rsidR="00EF5936">
        <w:rPr>
          <w:rFonts w:ascii="Times New Roman" w:hAnsi="Times New Roman" w:cs="Times New Roman"/>
          <w:sz w:val="28"/>
          <w:szCs w:val="28"/>
        </w:rPr>
        <w:t>няли участие в этом проекте</w:t>
      </w:r>
      <w:r w:rsidRPr="005C75EF">
        <w:rPr>
          <w:rFonts w:ascii="Times New Roman" w:hAnsi="Times New Roman" w:cs="Times New Roman"/>
          <w:sz w:val="28"/>
          <w:szCs w:val="28"/>
        </w:rPr>
        <w:t>.</w:t>
      </w:r>
    </w:p>
    <w:p w:rsidR="005C75EF" w:rsidRPr="005C75EF" w:rsidRDefault="005C75EF" w:rsidP="00531BC8">
      <w:pPr>
        <w:spacing w:after="0" w:line="240" w:lineRule="auto"/>
        <w:ind w:firstLine="709"/>
        <w:jc w:val="both"/>
        <w:rPr>
          <w:rFonts w:ascii="Times New Roman" w:hAnsi="Times New Roman" w:cs="Times New Roman"/>
          <w:sz w:val="28"/>
          <w:szCs w:val="28"/>
        </w:rPr>
      </w:pPr>
      <w:r w:rsidRPr="005C75EF">
        <w:rPr>
          <w:rFonts w:ascii="Times New Roman" w:hAnsi="Times New Roman" w:cs="Times New Roman"/>
          <w:sz w:val="28"/>
          <w:szCs w:val="28"/>
        </w:rPr>
        <w:t xml:space="preserve">Для нас важно охватить профориентацией всех учеников с 6 по 11 класс. А это более 6000 учеников, поэтому мы встраиваем «ПроеКториЮ» и «Билет в будущее» в городской проект «Профориентир».  В каждой школе - своя система ранней профориентации в тесной связи с учебно-производственными кластерами профессиональных образовательных организаций и ведущих предприятий города. </w:t>
      </w:r>
    </w:p>
    <w:p w:rsidR="00593B80" w:rsidRPr="00FE66B4" w:rsidRDefault="00593B80" w:rsidP="00531BC8">
      <w:pPr>
        <w:tabs>
          <w:tab w:val="left" w:pos="0"/>
          <w:tab w:val="left" w:pos="993"/>
        </w:tabs>
        <w:spacing w:after="0" w:line="240" w:lineRule="auto"/>
        <w:ind w:firstLine="709"/>
        <w:jc w:val="center"/>
        <w:rPr>
          <w:rFonts w:ascii="Times New Roman" w:hAnsi="Times New Roman" w:cs="Times New Roman"/>
          <w:b/>
          <w:sz w:val="28"/>
          <w:szCs w:val="28"/>
        </w:rPr>
      </w:pPr>
    </w:p>
    <w:p w:rsidR="0013206D" w:rsidRPr="00FE66B4" w:rsidRDefault="0013206D" w:rsidP="00531BC8">
      <w:pPr>
        <w:tabs>
          <w:tab w:val="left" w:pos="0"/>
          <w:tab w:val="left" w:pos="993"/>
        </w:tabs>
        <w:spacing w:after="0" w:line="240" w:lineRule="auto"/>
        <w:ind w:firstLine="709"/>
        <w:jc w:val="center"/>
        <w:rPr>
          <w:rFonts w:ascii="Times New Roman" w:hAnsi="Times New Roman" w:cs="Times New Roman"/>
          <w:b/>
          <w:sz w:val="28"/>
          <w:szCs w:val="28"/>
        </w:rPr>
      </w:pPr>
      <w:r w:rsidRPr="00FE66B4">
        <w:rPr>
          <w:rFonts w:ascii="Times New Roman" w:hAnsi="Times New Roman" w:cs="Times New Roman"/>
          <w:b/>
          <w:sz w:val="28"/>
          <w:szCs w:val="28"/>
        </w:rPr>
        <w:t>Состояние здоровья лиц, обучающихся по основным общеобразовательным программам, здоровьесберегающие условия, ус</w:t>
      </w:r>
      <w:r w:rsidR="00185587">
        <w:rPr>
          <w:rFonts w:ascii="Times New Roman" w:hAnsi="Times New Roman" w:cs="Times New Roman"/>
          <w:b/>
          <w:sz w:val="28"/>
          <w:szCs w:val="28"/>
        </w:rPr>
        <w:t>ловия организации физкультурно-</w:t>
      </w:r>
      <w:r w:rsidRPr="00FE66B4">
        <w:rPr>
          <w:rFonts w:ascii="Times New Roman" w:hAnsi="Times New Roman" w:cs="Times New Roman"/>
          <w:b/>
          <w:sz w:val="28"/>
          <w:szCs w:val="28"/>
        </w:rPr>
        <w:t>оздоровительной и спортивной работы в общеобразовательных организациях в части реализации основных общеобразовательных программ</w:t>
      </w:r>
    </w:p>
    <w:p w:rsidR="0013206D" w:rsidRPr="00531BC8" w:rsidRDefault="0013206D" w:rsidP="00531BC8">
      <w:pPr>
        <w:tabs>
          <w:tab w:val="left" w:pos="0"/>
          <w:tab w:val="left" w:pos="993"/>
        </w:tabs>
        <w:spacing w:after="0" w:line="240" w:lineRule="auto"/>
        <w:ind w:firstLine="709"/>
        <w:jc w:val="both"/>
        <w:rPr>
          <w:sz w:val="16"/>
          <w:szCs w:val="16"/>
        </w:rPr>
      </w:pPr>
    </w:p>
    <w:p w:rsidR="00DC0079" w:rsidRPr="00FE66B4" w:rsidRDefault="00DC0079" w:rsidP="00185587">
      <w:pPr>
        <w:spacing w:after="0" w:line="240" w:lineRule="auto"/>
        <w:ind w:firstLine="709"/>
        <w:jc w:val="both"/>
        <w:rPr>
          <w:rFonts w:ascii="Times New Roman" w:eastAsia="Calibri" w:hAnsi="Times New Roman" w:cs="Times New Roman"/>
          <w:sz w:val="28"/>
          <w:szCs w:val="28"/>
        </w:rPr>
      </w:pPr>
      <w:r w:rsidRPr="00FE66B4">
        <w:rPr>
          <w:rFonts w:ascii="Times New Roman" w:eastAsia="Calibri" w:hAnsi="Times New Roman" w:cs="Times New Roman"/>
          <w:b/>
          <w:sz w:val="28"/>
          <w:szCs w:val="28"/>
        </w:rPr>
        <w:t>Здоровьесбережение</w:t>
      </w:r>
      <w:r w:rsidRPr="00FE66B4">
        <w:rPr>
          <w:rFonts w:ascii="Times New Roman" w:eastAsia="Calibri" w:hAnsi="Times New Roman" w:cs="Times New Roman"/>
          <w:sz w:val="28"/>
          <w:szCs w:val="28"/>
        </w:rPr>
        <w:t xml:space="preserve"> - реализация мероприятий по формированию здорового образа жизни обучающихся, включая популяризацию культуры здорового питания, спортивно-оздоровительных программ, профилактику алкоголизма и наркомании, противодействие потреблению табака, психотропных веществ в том числе, внедрение и реализация ВФСК «ГТО». </w:t>
      </w:r>
    </w:p>
    <w:p w:rsidR="00185587" w:rsidRPr="00185587" w:rsidRDefault="008F4836" w:rsidP="00185587">
      <w:pPr>
        <w:spacing w:after="0" w:line="240" w:lineRule="auto"/>
        <w:jc w:val="both"/>
        <w:rPr>
          <w:rFonts w:ascii="Times New Roman" w:eastAsia="Calibri" w:hAnsi="Times New Roman" w:cs="Times New Roman"/>
          <w:sz w:val="28"/>
          <w:szCs w:val="28"/>
        </w:rPr>
      </w:pPr>
      <w:r w:rsidRPr="00720060">
        <w:rPr>
          <w:rFonts w:ascii="Times New Roman" w:eastAsia="Calibri" w:hAnsi="Times New Roman" w:cs="Times New Roman"/>
          <w:color w:val="000000"/>
          <w:sz w:val="28"/>
          <w:szCs w:val="28"/>
          <w:lang w:eastAsia="ar-SA"/>
        </w:rPr>
        <w:t>Елецкие школьники</w:t>
      </w:r>
      <w:r w:rsidRPr="00720060">
        <w:rPr>
          <w:rFonts w:ascii="Times New Roman" w:eastAsia="Calibri" w:hAnsi="Times New Roman" w:cs="Times New Roman"/>
          <w:sz w:val="28"/>
          <w:szCs w:val="28"/>
        </w:rPr>
        <w:t xml:space="preserve"> активно участвуют в сдаче норм ГТО. </w:t>
      </w:r>
    </w:p>
    <w:p w:rsidR="00185587" w:rsidRPr="00185587" w:rsidRDefault="00185587" w:rsidP="00185587">
      <w:pPr>
        <w:spacing w:after="0"/>
        <w:ind w:left="426"/>
        <w:jc w:val="both"/>
        <w:rPr>
          <w:rFonts w:ascii="Times New Roman" w:eastAsia="Times New Roman" w:hAnsi="Times New Roman" w:cs="Times New Roman"/>
          <w:sz w:val="28"/>
          <w:szCs w:val="28"/>
          <w:lang w:eastAsia="ru-RU"/>
        </w:rPr>
      </w:pPr>
      <w:r w:rsidRPr="00185587">
        <w:rPr>
          <w:rFonts w:ascii="Times New Roman" w:eastAsia="Calibri" w:hAnsi="Times New Roman" w:cs="Times New Roman"/>
          <w:sz w:val="28"/>
          <w:szCs w:val="28"/>
        </w:rPr>
        <w:t xml:space="preserve">Зарегистрированы в системе (дети с 5 до 18 лет):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1619"/>
        <w:gridCol w:w="1620"/>
        <w:gridCol w:w="1620"/>
        <w:gridCol w:w="1621"/>
        <w:gridCol w:w="1403"/>
      </w:tblGrid>
      <w:tr w:rsidR="00185587" w:rsidRPr="00185587" w:rsidTr="00333FB7">
        <w:tc>
          <w:tcPr>
            <w:tcW w:w="1438" w:type="dxa"/>
            <w:shd w:val="clear" w:color="auto" w:fill="auto"/>
          </w:tcPr>
          <w:p w:rsidR="00185587" w:rsidRPr="00185587" w:rsidRDefault="00185587" w:rsidP="00185587">
            <w:pPr>
              <w:spacing w:after="0"/>
              <w:contextualSpacing/>
              <w:rPr>
                <w:rFonts w:ascii="Times New Roman" w:eastAsia="Calibri" w:hAnsi="Times New Roman" w:cs="Times New Roman"/>
                <w:sz w:val="28"/>
                <w:szCs w:val="28"/>
              </w:rPr>
            </w:pPr>
            <w:r w:rsidRPr="00185587">
              <w:rPr>
                <w:rFonts w:ascii="Times New Roman" w:eastAsia="Calibri" w:hAnsi="Times New Roman" w:cs="Times New Roman"/>
                <w:sz w:val="28"/>
                <w:szCs w:val="28"/>
              </w:rPr>
              <w:t>1 ступень</w:t>
            </w:r>
          </w:p>
        </w:tc>
        <w:tc>
          <w:tcPr>
            <w:tcW w:w="1619" w:type="dxa"/>
            <w:shd w:val="clear" w:color="auto" w:fill="auto"/>
          </w:tcPr>
          <w:p w:rsidR="00185587" w:rsidRPr="00185587" w:rsidRDefault="00185587" w:rsidP="00185587">
            <w:pPr>
              <w:spacing w:after="0"/>
              <w:contextualSpacing/>
              <w:rPr>
                <w:rFonts w:ascii="Times New Roman" w:eastAsia="Calibri" w:hAnsi="Times New Roman" w:cs="Times New Roman"/>
                <w:sz w:val="28"/>
                <w:szCs w:val="28"/>
              </w:rPr>
            </w:pPr>
            <w:r w:rsidRPr="00185587">
              <w:rPr>
                <w:rFonts w:ascii="Times New Roman" w:eastAsia="Calibri" w:hAnsi="Times New Roman" w:cs="Times New Roman"/>
                <w:sz w:val="28"/>
                <w:szCs w:val="28"/>
              </w:rPr>
              <w:t>2 ступень</w:t>
            </w:r>
          </w:p>
        </w:tc>
        <w:tc>
          <w:tcPr>
            <w:tcW w:w="1620" w:type="dxa"/>
            <w:shd w:val="clear" w:color="auto" w:fill="auto"/>
          </w:tcPr>
          <w:p w:rsidR="00185587" w:rsidRPr="00185587" w:rsidRDefault="00185587" w:rsidP="00185587">
            <w:pPr>
              <w:spacing w:after="0"/>
              <w:contextualSpacing/>
              <w:rPr>
                <w:rFonts w:ascii="Times New Roman" w:eastAsia="Calibri" w:hAnsi="Times New Roman" w:cs="Times New Roman"/>
                <w:sz w:val="28"/>
                <w:szCs w:val="28"/>
              </w:rPr>
            </w:pPr>
            <w:r w:rsidRPr="00185587">
              <w:rPr>
                <w:rFonts w:ascii="Times New Roman" w:eastAsia="Calibri" w:hAnsi="Times New Roman" w:cs="Times New Roman"/>
                <w:sz w:val="28"/>
                <w:szCs w:val="28"/>
              </w:rPr>
              <w:t>3 ступень</w:t>
            </w:r>
          </w:p>
        </w:tc>
        <w:tc>
          <w:tcPr>
            <w:tcW w:w="1620" w:type="dxa"/>
            <w:shd w:val="clear" w:color="auto" w:fill="auto"/>
          </w:tcPr>
          <w:p w:rsidR="00185587" w:rsidRPr="00185587" w:rsidRDefault="00185587" w:rsidP="00185587">
            <w:pPr>
              <w:spacing w:after="0"/>
              <w:contextualSpacing/>
              <w:rPr>
                <w:rFonts w:ascii="Times New Roman" w:eastAsia="Calibri" w:hAnsi="Times New Roman" w:cs="Times New Roman"/>
                <w:sz w:val="28"/>
                <w:szCs w:val="28"/>
              </w:rPr>
            </w:pPr>
            <w:r w:rsidRPr="00185587">
              <w:rPr>
                <w:rFonts w:ascii="Times New Roman" w:eastAsia="Calibri" w:hAnsi="Times New Roman" w:cs="Times New Roman"/>
                <w:sz w:val="28"/>
                <w:szCs w:val="28"/>
              </w:rPr>
              <w:t>4 ступень</w:t>
            </w:r>
          </w:p>
        </w:tc>
        <w:tc>
          <w:tcPr>
            <w:tcW w:w="1621" w:type="dxa"/>
            <w:shd w:val="clear" w:color="auto" w:fill="auto"/>
          </w:tcPr>
          <w:p w:rsidR="00185587" w:rsidRPr="00185587" w:rsidRDefault="00185587" w:rsidP="00185587">
            <w:pPr>
              <w:spacing w:after="0"/>
              <w:contextualSpacing/>
              <w:rPr>
                <w:rFonts w:ascii="Times New Roman" w:eastAsia="Calibri" w:hAnsi="Times New Roman" w:cs="Times New Roman"/>
                <w:sz w:val="28"/>
                <w:szCs w:val="28"/>
                <w:u w:val="single"/>
              </w:rPr>
            </w:pPr>
            <w:r w:rsidRPr="00185587">
              <w:rPr>
                <w:rFonts w:ascii="Times New Roman" w:eastAsia="Calibri" w:hAnsi="Times New Roman" w:cs="Times New Roman"/>
                <w:sz w:val="28"/>
                <w:szCs w:val="28"/>
              </w:rPr>
              <w:t>5 ступень</w:t>
            </w:r>
          </w:p>
        </w:tc>
        <w:tc>
          <w:tcPr>
            <w:tcW w:w="1403" w:type="dxa"/>
            <w:shd w:val="clear" w:color="auto" w:fill="auto"/>
          </w:tcPr>
          <w:p w:rsidR="00185587" w:rsidRPr="00185587" w:rsidRDefault="00185587" w:rsidP="00185587">
            <w:pPr>
              <w:spacing w:after="0"/>
              <w:contextualSpacing/>
              <w:rPr>
                <w:rFonts w:ascii="Times New Roman" w:eastAsia="Calibri" w:hAnsi="Times New Roman" w:cs="Times New Roman"/>
                <w:sz w:val="28"/>
                <w:szCs w:val="28"/>
              </w:rPr>
            </w:pPr>
            <w:r w:rsidRPr="00185587">
              <w:rPr>
                <w:rFonts w:ascii="Times New Roman" w:eastAsia="Calibri" w:hAnsi="Times New Roman" w:cs="Times New Roman"/>
                <w:sz w:val="28"/>
                <w:szCs w:val="28"/>
              </w:rPr>
              <w:t xml:space="preserve">итого </w:t>
            </w:r>
          </w:p>
        </w:tc>
      </w:tr>
      <w:tr w:rsidR="00185587" w:rsidRPr="00185587" w:rsidTr="00333FB7">
        <w:tc>
          <w:tcPr>
            <w:tcW w:w="1438" w:type="dxa"/>
            <w:shd w:val="clear" w:color="auto" w:fill="auto"/>
          </w:tcPr>
          <w:p w:rsidR="00185587" w:rsidRPr="00185587" w:rsidRDefault="00185587" w:rsidP="00185587">
            <w:pPr>
              <w:spacing w:after="0"/>
              <w:contextualSpacing/>
              <w:rPr>
                <w:rFonts w:ascii="Times New Roman" w:eastAsia="Calibri" w:hAnsi="Times New Roman" w:cs="Times New Roman"/>
                <w:sz w:val="28"/>
                <w:szCs w:val="28"/>
              </w:rPr>
            </w:pPr>
            <w:r w:rsidRPr="00185587">
              <w:rPr>
                <w:rFonts w:ascii="Times New Roman" w:eastAsia="Calibri" w:hAnsi="Times New Roman" w:cs="Times New Roman"/>
                <w:sz w:val="28"/>
                <w:szCs w:val="28"/>
              </w:rPr>
              <w:t>633</w:t>
            </w:r>
          </w:p>
        </w:tc>
        <w:tc>
          <w:tcPr>
            <w:tcW w:w="1619" w:type="dxa"/>
            <w:shd w:val="clear" w:color="auto" w:fill="auto"/>
          </w:tcPr>
          <w:p w:rsidR="00185587" w:rsidRPr="00185587" w:rsidRDefault="00185587" w:rsidP="00185587">
            <w:pPr>
              <w:spacing w:after="0"/>
              <w:contextualSpacing/>
              <w:rPr>
                <w:rFonts w:ascii="Times New Roman" w:eastAsia="Calibri" w:hAnsi="Times New Roman" w:cs="Times New Roman"/>
                <w:sz w:val="28"/>
                <w:szCs w:val="28"/>
              </w:rPr>
            </w:pPr>
            <w:r w:rsidRPr="00185587">
              <w:rPr>
                <w:rFonts w:ascii="Times New Roman" w:eastAsia="Calibri" w:hAnsi="Times New Roman" w:cs="Times New Roman"/>
                <w:sz w:val="28"/>
                <w:szCs w:val="28"/>
              </w:rPr>
              <w:t>1475</w:t>
            </w:r>
          </w:p>
        </w:tc>
        <w:tc>
          <w:tcPr>
            <w:tcW w:w="1620" w:type="dxa"/>
            <w:shd w:val="clear" w:color="auto" w:fill="auto"/>
          </w:tcPr>
          <w:p w:rsidR="00185587" w:rsidRPr="00185587" w:rsidRDefault="00185587" w:rsidP="00185587">
            <w:pPr>
              <w:spacing w:after="0"/>
              <w:contextualSpacing/>
              <w:rPr>
                <w:rFonts w:ascii="Times New Roman" w:eastAsia="Calibri" w:hAnsi="Times New Roman" w:cs="Times New Roman"/>
                <w:sz w:val="28"/>
                <w:szCs w:val="28"/>
              </w:rPr>
            </w:pPr>
            <w:r w:rsidRPr="00185587">
              <w:rPr>
                <w:rFonts w:ascii="Times New Roman" w:eastAsia="Calibri" w:hAnsi="Times New Roman" w:cs="Times New Roman"/>
                <w:sz w:val="28"/>
                <w:szCs w:val="28"/>
              </w:rPr>
              <w:t>1657</w:t>
            </w:r>
          </w:p>
        </w:tc>
        <w:tc>
          <w:tcPr>
            <w:tcW w:w="1620" w:type="dxa"/>
            <w:shd w:val="clear" w:color="auto" w:fill="auto"/>
          </w:tcPr>
          <w:p w:rsidR="00185587" w:rsidRPr="00185587" w:rsidRDefault="00185587" w:rsidP="00185587">
            <w:pPr>
              <w:spacing w:after="0"/>
              <w:contextualSpacing/>
              <w:rPr>
                <w:rFonts w:ascii="Times New Roman" w:eastAsia="Calibri" w:hAnsi="Times New Roman" w:cs="Times New Roman"/>
                <w:sz w:val="28"/>
                <w:szCs w:val="28"/>
              </w:rPr>
            </w:pPr>
            <w:r w:rsidRPr="00185587">
              <w:rPr>
                <w:rFonts w:ascii="Times New Roman" w:eastAsia="Calibri" w:hAnsi="Times New Roman" w:cs="Times New Roman"/>
                <w:sz w:val="28"/>
                <w:szCs w:val="28"/>
              </w:rPr>
              <w:t>1927</w:t>
            </w:r>
          </w:p>
        </w:tc>
        <w:tc>
          <w:tcPr>
            <w:tcW w:w="1621" w:type="dxa"/>
            <w:shd w:val="clear" w:color="auto" w:fill="auto"/>
          </w:tcPr>
          <w:p w:rsidR="00185587" w:rsidRPr="00185587" w:rsidRDefault="00185587" w:rsidP="00185587">
            <w:pPr>
              <w:spacing w:after="0"/>
              <w:contextualSpacing/>
              <w:rPr>
                <w:rFonts w:ascii="Times New Roman" w:eastAsia="Calibri" w:hAnsi="Times New Roman" w:cs="Times New Roman"/>
                <w:sz w:val="28"/>
                <w:szCs w:val="28"/>
              </w:rPr>
            </w:pPr>
            <w:r w:rsidRPr="00185587">
              <w:rPr>
                <w:rFonts w:ascii="Times New Roman" w:eastAsia="Calibri" w:hAnsi="Times New Roman" w:cs="Times New Roman"/>
                <w:sz w:val="28"/>
                <w:szCs w:val="28"/>
              </w:rPr>
              <w:t>2491</w:t>
            </w:r>
          </w:p>
        </w:tc>
        <w:tc>
          <w:tcPr>
            <w:tcW w:w="1403" w:type="dxa"/>
            <w:shd w:val="clear" w:color="auto" w:fill="auto"/>
          </w:tcPr>
          <w:p w:rsidR="00185587" w:rsidRPr="00185587" w:rsidRDefault="00185587" w:rsidP="00185587">
            <w:pPr>
              <w:spacing w:after="0"/>
              <w:contextualSpacing/>
              <w:rPr>
                <w:rFonts w:ascii="Times New Roman" w:eastAsia="Calibri" w:hAnsi="Times New Roman" w:cs="Times New Roman"/>
                <w:sz w:val="28"/>
                <w:szCs w:val="28"/>
              </w:rPr>
            </w:pPr>
            <w:r w:rsidRPr="00185587">
              <w:rPr>
                <w:rFonts w:ascii="Times New Roman" w:eastAsia="Calibri" w:hAnsi="Times New Roman" w:cs="Times New Roman"/>
                <w:sz w:val="28"/>
                <w:szCs w:val="28"/>
              </w:rPr>
              <w:t>8183</w:t>
            </w:r>
          </w:p>
        </w:tc>
      </w:tr>
    </w:tbl>
    <w:p w:rsidR="00185587" w:rsidRPr="00185587" w:rsidRDefault="00185587" w:rsidP="00185587">
      <w:pPr>
        <w:spacing w:after="0"/>
        <w:ind w:firstLine="426"/>
        <w:jc w:val="both"/>
        <w:rPr>
          <w:rFonts w:ascii="Times New Roman" w:eastAsia="Times New Roman" w:hAnsi="Times New Roman" w:cs="Times New Roman"/>
          <w:color w:val="000000"/>
          <w:sz w:val="28"/>
          <w:szCs w:val="28"/>
          <w:lang w:eastAsia="ru-RU"/>
        </w:rPr>
      </w:pPr>
    </w:p>
    <w:tbl>
      <w:tblPr>
        <w:tblStyle w:val="100"/>
        <w:tblW w:w="9356" w:type="dxa"/>
        <w:tblInd w:w="250" w:type="dxa"/>
        <w:tblLook w:val="04A0" w:firstRow="1" w:lastRow="0" w:firstColumn="1" w:lastColumn="0" w:noHBand="0" w:noVBand="1"/>
      </w:tblPr>
      <w:tblGrid>
        <w:gridCol w:w="2076"/>
        <w:gridCol w:w="1860"/>
        <w:gridCol w:w="1773"/>
        <w:gridCol w:w="1773"/>
        <w:gridCol w:w="1874"/>
      </w:tblGrid>
      <w:tr w:rsidR="00185587" w:rsidRPr="00185587" w:rsidTr="00333FB7">
        <w:trPr>
          <w:trHeight w:val="360"/>
        </w:trPr>
        <w:tc>
          <w:tcPr>
            <w:tcW w:w="2076" w:type="dxa"/>
            <w:vMerge w:val="restart"/>
          </w:tcPr>
          <w:p w:rsidR="00185587" w:rsidRPr="00185587" w:rsidRDefault="00185587" w:rsidP="00185587">
            <w:pPr>
              <w:rPr>
                <w:rFonts w:ascii="Times New Roman" w:hAnsi="Times New Roman" w:cs="Times New Roman"/>
                <w:sz w:val="28"/>
                <w:szCs w:val="28"/>
              </w:rPr>
            </w:pPr>
          </w:p>
          <w:p w:rsidR="00185587" w:rsidRPr="00185587" w:rsidRDefault="00185587" w:rsidP="00185587">
            <w:pPr>
              <w:rPr>
                <w:rFonts w:ascii="Times New Roman" w:hAnsi="Times New Roman" w:cs="Times New Roman"/>
                <w:sz w:val="28"/>
                <w:szCs w:val="28"/>
              </w:rPr>
            </w:pPr>
          </w:p>
        </w:tc>
        <w:tc>
          <w:tcPr>
            <w:tcW w:w="7280" w:type="dxa"/>
            <w:gridSpan w:val="4"/>
            <w:tcBorders>
              <w:bottom w:val="single" w:sz="4" w:space="0" w:color="auto"/>
            </w:tcBorders>
          </w:tcPr>
          <w:p w:rsidR="00185587" w:rsidRPr="00185587" w:rsidRDefault="005910BA" w:rsidP="00185587">
            <w:pPr>
              <w:jc w:val="center"/>
              <w:rPr>
                <w:rFonts w:ascii="Times New Roman" w:hAnsi="Times New Roman" w:cs="Times New Roman"/>
                <w:sz w:val="28"/>
                <w:szCs w:val="28"/>
              </w:rPr>
            </w:pPr>
            <w:r>
              <w:rPr>
                <w:rFonts w:ascii="Times New Roman" w:hAnsi="Times New Roman" w:cs="Times New Roman"/>
                <w:sz w:val="28"/>
                <w:szCs w:val="28"/>
              </w:rPr>
              <w:t>в 2021</w:t>
            </w:r>
            <w:r w:rsidR="00185587" w:rsidRPr="00185587">
              <w:rPr>
                <w:rFonts w:ascii="Times New Roman" w:hAnsi="Times New Roman" w:cs="Times New Roman"/>
                <w:sz w:val="28"/>
                <w:szCs w:val="28"/>
              </w:rPr>
              <w:t xml:space="preserve"> году получили знаки</w:t>
            </w:r>
          </w:p>
        </w:tc>
      </w:tr>
      <w:tr w:rsidR="00185587" w:rsidRPr="00185587" w:rsidTr="00333FB7">
        <w:trPr>
          <w:trHeight w:val="385"/>
        </w:trPr>
        <w:tc>
          <w:tcPr>
            <w:tcW w:w="2076" w:type="dxa"/>
            <w:vMerge/>
          </w:tcPr>
          <w:p w:rsidR="00185587" w:rsidRPr="00185587" w:rsidRDefault="00185587" w:rsidP="00185587">
            <w:pPr>
              <w:rPr>
                <w:rFonts w:ascii="Times New Roman" w:hAnsi="Times New Roman" w:cs="Times New Roman"/>
                <w:sz w:val="28"/>
                <w:szCs w:val="28"/>
              </w:rPr>
            </w:pPr>
          </w:p>
        </w:tc>
        <w:tc>
          <w:tcPr>
            <w:tcW w:w="1860" w:type="dxa"/>
            <w:tcBorders>
              <w:top w:val="single" w:sz="4" w:space="0" w:color="auto"/>
            </w:tcBorders>
          </w:tcPr>
          <w:p w:rsidR="00185587" w:rsidRPr="00185587" w:rsidRDefault="00185587" w:rsidP="00185587">
            <w:pPr>
              <w:rPr>
                <w:rFonts w:ascii="Times New Roman" w:hAnsi="Times New Roman" w:cs="Times New Roman"/>
                <w:sz w:val="28"/>
                <w:szCs w:val="28"/>
              </w:rPr>
            </w:pPr>
            <w:r w:rsidRPr="00185587">
              <w:rPr>
                <w:rFonts w:ascii="Times New Roman" w:hAnsi="Times New Roman" w:cs="Times New Roman"/>
                <w:sz w:val="28"/>
                <w:szCs w:val="28"/>
              </w:rPr>
              <w:t>Всего участников</w:t>
            </w:r>
          </w:p>
        </w:tc>
        <w:tc>
          <w:tcPr>
            <w:tcW w:w="1773" w:type="dxa"/>
            <w:tcBorders>
              <w:top w:val="single" w:sz="4" w:space="0" w:color="auto"/>
            </w:tcBorders>
          </w:tcPr>
          <w:p w:rsidR="00185587" w:rsidRPr="00185587" w:rsidRDefault="00185587" w:rsidP="00185587">
            <w:pPr>
              <w:rPr>
                <w:rFonts w:ascii="Times New Roman" w:hAnsi="Times New Roman" w:cs="Times New Roman"/>
                <w:sz w:val="28"/>
                <w:szCs w:val="28"/>
              </w:rPr>
            </w:pPr>
            <w:r w:rsidRPr="00185587">
              <w:rPr>
                <w:rFonts w:ascii="Times New Roman" w:hAnsi="Times New Roman" w:cs="Times New Roman"/>
                <w:sz w:val="28"/>
                <w:szCs w:val="28"/>
              </w:rPr>
              <w:t>Золото</w:t>
            </w:r>
          </w:p>
        </w:tc>
        <w:tc>
          <w:tcPr>
            <w:tcW w:w="1773" w:type="dxa"/>
            <w:tcBorders>
              <w:top w:val="single" w:sz="4" w:space="0" w:color="auto"/>
            </w:tcBorders>
          </w:tcPr>
          <w:p w:rsidR="00185587" w:rsidRPr="00185587" w:rsidRDefault="00185587" w:rsidP="00185587">
            <w:pPr>
              <w:rPr>
                <w:rFonts w:ascii="Times New Roman" w:hAnsi="Times New Roman" w:cs="Times New Roman"/>
                <w:sz w:val="28"/>
                <w:szCs w:val="28"/>
              </w:rPr>
            </w:pPr>
            <w:r w:rsidRPr="00185587">
              <w:rPr>
                <w:rFonts w:ascii="Times New Roman" w:hAnsi="Times New Roman" w:cs="Times New Roman"/>
                <w:sz w:val="28"/>
                <w:szCs w:val="28"/>
              </w:rPr>
              <w:t>Серебро</w:t>
            </w:r>
          </w:p>
        </w:tc>
        <w:tc>
          <w:tcPr>
            <w:tcW w:w="1874" w:type="dxa"/>
            <w:tcBorders>
              <w:top w:val="single" w:sz="4" w:space="0" w:color="auto"/>
            </w:tcBorders>
          </w:tcPr>
          <w:p w:rsidR="00185587" w:rsidRPr="00185587" w:rsidRDefault="00185587" w:rsidP="00185587">
            <w:pPr>
              <w:rPr>
                <w:rFonts w:ascii="Times New Roman" w:hAnsi="Times New Roman" w:cs="Times New Roman"/>
                <w:sz w:val="28"/>
                <w:szCs w:val="28"/>
              </w:rPr>
            </w:pPr>
            <w:r w:rsidRPr="00185587">
              <w:rPr>
                <w:rFonts w:ascii="Times New Roman" w:hAnsi="Times New Roman" w:cs="Times New Roman"/>
                <w:sz w:val="28"/>
                <w:szCs w:val="28"/>
              </w:rPr>
              <w:t>Бронза</w:t>
            </w:r>
          </w:p>
        </w:tc>
      </w:tr>
      <w:tr w:rsidR="00185587" w:rsidRPr="00185587" w:rsidTr="00333FB7">
        <w:tc>
          <w:tcPr>
            <w:tcW w:w="2076" w:type="dxa"/>
          </w:tcPr>
          <w:p w:rsidR="00185587" w:rsidRPr="00185587" w:rsidRDefault="00185587" w:rsidP="00185587">
            <w:pPr>
              <w:rPr>
                <w:rFonts w:ascii="Times New Roman" w:hAnsi="Times New Roman" w:cs="Times New Roman"/>
                <w:sz w:val="28"/>
                <w:szCs w:val="28"/>
              </w:rPr>
            </w:pPr>
            <w:r w:rsidRPr="00185587">
              <w:rPr>
                <w:rFonts w:ascii="Times New Roman" w:hAnsi="Times New Roman" w:cs="Times New Roman"/>
                <w:sz w:val="28"/>
                <w:szCs w:val="28"/>
              </w:rPr>
              <w:t>обучающиеся</w:t>
            </w:r>
          </w:p>
        </w:tc>
        <w:tc>
          <w:tcPr>
            <w:tcW w:w="1860" w:type="dxa"/>
          </w:tcPr>
          <w:p w:rsidR="00185587" w:rsidRPr="00185587" w:rsidRDefault="005910BA" w:rsidP="00185587">
            <w:pPr>
              <w:rPr>
                <w:rFonts w:ascii="Times New Roman" w:hAnsi="Times New Roman" w:cs="Times New Roman"/>
                <w:sz w:val="28"/>
                <w:szCs w:val="28"/>
              </w:rPr>
            </w:pPr>
            <w:r>
              <w:rPr>
                <w:rFonts w:ascii="Times New Roman" w:hAnsi="Times New Roman" w:cs="Times New Roman"/>
                <w:sz w:val="28"/>
                <w:szCs w:val="28"/>
              </w:rPr>
              <w:t>1830</w:t>
            </w:r>
          </w:p>
        </w:tc>
        <w:tc>
          <w:tcPr>
            <w:tcW w:w="1773" w:type="dxa"/>
          </w:tcPr>
          <w:p w:rsidR="00185587" w:rsidRPr="00185587" w:rsidRDefault="005910BA" w:rsidP="00185587">
            <w:pPr>
              <w:rPr>
                <w:rFonts w:ascii="Times New Roman" w:hAnsi="Times New Roman" w:cs="Times New Roman"/>
                <w:sz w:val="28"/>
                <w:szCs w:val="28"/>
              </w:rPr>
            </w:pPr>
            <w:r>
              <w:rPr>
                <w:rFonts w:ascii="Times New Roman" w:hAnsi="Times New Roman" w:cs="Times New Roman"/>
                <w:sz w:val="28"/>
                <w:szCs w:val="28"/>
              </w:rPr>
              <w:t>1100</w:t>
            </w:r>
          </w:p>
        </w:tc>
        <w:tc>
          <w:tcPr>
            <w:tcW w:w="1773" w:type="dxa"/>
          </w:tcPr>
          <w:p w:rsidR="00185587" w:rsidRPr="00185587" w:rsidRDefault="005910BA" w:rsidP="00185587">
            <w:pPr>
              <w:rPr>
                <w:rFonts w:ascii="Times New Roman" w:hAnsi="Times New Roman" w:cs="Times New Roman"/>
                <w:sz w:val="28"/>
                <w:szCs w:val="28"/>
              </w:rPr>
            </w:pPr>
            <w:r>
              <w:rPr>
                <w:rFonts w:ascii="Times New Roman" w:hAnsi="Times New Roman" w:cs="Times New Roman"/>
                <w:sz w:val="28"/>
                <w:szCs w:val="28"/>
              </w:rPr>
              <w:t>300</w:t>
            </w:r>
          </w:p>
        </w:tc>
        <w:tc>
          <w:tcPr>
            <w:tcW w:w="1874" w:type="dxa"/>
          </w:tcPr>
          <w:p w:rsidR="00185587" w:rsidRPr="00185587" w:rsidRDefault="005910BA" w:rsidP="00185587">
            <w:pPr>
              <w:rPr>
                <w:rFonts w:ascii="Times New Roman" w:hAnsi="Times New Roman" w:cs="Times New Roman"/>
                <w:sz w:val="28"/>
                <w:szCs w:val="28"/>
              </w:rPr>
            </w:pPr>
            <w:r>
              <w:rPr>
                <w:rFonts w:ascii="Times New Roman" w:hAnsi="Times New Roman" w:cs="Times New Roman"/>
                <w:sz w:val="28"/>
                <w:szCs w:val="28"/>
              </w:rPr>
              <w:t>200</w:t>
            </w:r>
          </w:p>
        </w:tc>
      </w:tr>
    </w:tbl>
    <w:p w:rsidR="00185587" w:rsidRDefault="00185587" w:rsidP="00185587">
      <w:pPr>
        <w:spacing w:after="0" w:line="240" w:lineRule="auto"/>
        <w:jc w:val="both"/>
        <w:rPr>
          <w:rFonts w:ascii="Times New Roman" w:eastAsia="Calibri" w:hAnsi="Times New Roman" w:cs="Times New Roman"/>
          <w:sz w:val="28"/>
          <w:szCs w:val="28"/>
        </w:rPr>
      </w:pPr>
    </w:p>
    <w:p w:rsidR="008F4836" w:rsidRPr="00720060" w:rsidRDefault="008F4836" w:rsidP="00185587">
      <w:pPr>
        <w:spacing w:after="0" w:line="240" w:lineRule="auto"/>
        <w:ind w:firstLine="708"/>
        <w:rPr>
          <w:rFonts w:ascii="Times New Roman" w:hAnsi="Times New Roman" w:cs="Times New Roman"/>
          <w:sz w:val="28"/>
          <w:szCs w:val="28"/>
        </w:rPr>
      </w:pPr>
      <w:r w:rsidRPr="00720060">
        <w:rPr>
          <w:rFonts w:ascii="Times New Roman" w:hAnsi="Times New Roman" w:cs="Times New Roman"/>
          <w:sz w:val="28"/>
          <w:szCs w:val="28"/>
        </w:rPr>
        <w:t>Педагогические работники, работники ОО также принимают участие в сдаче норм ГТО: зарегистрированы</w:t>
      </w:r>
      <w:r w:rsidR="00185587">
        <w:rPr>
          <w:rFonts w:ascii="Times New Roman" w:hAnsi="Times New Roman" w:cs="Times New Roman"/>
          <w:sz w:val="28"/>
          <w:szCs w:val="28"/>
        </w:rPr>
        <w:t xml:space="preserve"> – </w:t>
      </w:r>
      <w:r w:rsidR="005910BA">
        <w:rPr>
          <w:rFonts w:ascii="Times New Roman" w:hAnsi="Times New Roman" w:cs="Times New Roman"/>
          <w:sz w:val="28"/>
          <w:szCs w:val="28"/>
        </w:rPr>
        <w:t>102, из них сдали на значок – 70</w:t>
      </w:r>
      <w:r w:rsidRPr="00720060">
        <w:rPr>
          <w:rFonts w:ascii="Times New Roman" w:hAnsi="Times New Roman" w:cs="Times New Roman"/>
          <w:sz w:val="28"/>
          <w:szCs w:val="28"/>
        </w:rPr>
        <w:t>.</w:t>
      </w:r>
    </w:p>
    <w:p w:rsidR="008F4836" w:rsidRPr="00720060" w:rsidRDefault="008F4836" w:rsidP="00720060">
      <w:pPr>
        <w:shd w:val="clear" w:color="auto" w:fill="FFFFFF"/>
        <w:spacing w:after="0" w:line="240" w:lineRule="auto"/>
        <w:jc w:val="both"/>
        <w:rPr>
          <w:rFonts w:ascii="Times New Roman" w:hAnsi="Times New Roman" w:cs="Times New Roman"/>
          <w:spacing w:val="-1"/>
          <w:sz w:val="28"/>
          <w:szCs w:val="28"/>
        </w:rPr>
      </w:pPr>
      <w:r w:rsidRPr="00720060">
        <w:rPr>
          <w:rFonts w:ascii="Times New Roman" w:hAnsi="Times New Roman" w:cs="Times New Roman"/>
          <w:spacing w:val="-1"/>
          <w:sz w:val="28"/>
          <w:szCs w:val="28"/>
        </w:rPr>
        <w:t>Помимо тестирования ГТО за отчетный период 20</w:t>
      </w:r>
      <w:r w:rsidR="00A131A8">
        <w:rPr>
          <w:rFonts w:ascii="Times New Roman" w:hAnsi="Times New Roman" w:cs="Times New Roman"/>
          <w:spacing w:val="-1"/>
          <w:sz w:val="28"/>
          <w:szCs w:val="28"/>
        </w:rPr>
        <w:t>2</w:t>
      </w:r>
      <w:r w:rsidR="005910BA">
        <w:rPr>
          <w:rFonts w:ascii="Times New Roman" w:hAnsi="Times New Roman" w:cs="Times New Roman"/>
          <w:spacing w:val="-1"/>
          <w:sz w:val="28"/>
          <w:szCs w:val="28"/>
        </w:rPr>
        <w:t>1</w:t>
      </w:r>
      <w:r w:rsidRPr="00720060">
        <w:rPr>
          <w:rFonts w:ascii="Times New Roman" w:hAnsi="Times New Roman" w:cs="Times New Roman"/>
          <w:spacing w:val="-1"/>
          <w:sz w:val="28"/>
          <w:szCs w:val="28"/>
        </w:rPr>
        <w:t xml:space="preserve"> года в городском округе город Елец проведен ряд организационно-пропагандистских мероприятий, направленных на популяризацию физкультурно-спортивного комплекса «ГТО», привлечение к занятиям физической культурой широких слоев населения, в том числе:</w:t>
      </w:r>
    </w:p>
    <w:p w:rsidR="008F4836" w:rsidRPr="00720060" w:rsidRDefault="008F4836" w:rsidP="00720060">
      <w:pPr>
        <w:widowControl w:val="0"/>
        <w:numPr>
          <w:ilvl w:val="0"/>
          <w:numId w:val="15"/>
        </w:numPr>
        <w:shd w:val="clear" w:color="auto" w:fill="FFFFFF"/>
        <w:autoSpaceDE w:val="0"/>
        <w:autoSpaceDN w:val="0"/>
        <w:adjustRightInd w:val="0"/>
        <w:spacing w:after="0" w:line="240" w:lineRule="auto"/>
        <w:ind w:left="0" w:firstLine="0"/>
        <w:jc w:val="both"/>
        <w:rPr>
          <w:rFonts w:ascii="Times New Roman" w:hAnsi="Times New Roman" w:cs="Times New Roman"/>
          <w:spacing w:val="-1"/>
          <w:sz w:val="28"/>
          <w:szCs w:val="28"/>
        </w:rPr>
      </w:pPr>
      <w:r w:rsidRPr="00720060">
        <w:rPr>
          <w:rFonts w:ascii="Times New Roman" w:hAnsi="Times New Roman" w:cs="Times New Roman"/>
          <w:spacing w:val="-1"/>
          <w:sz w:val="28"/>
          <w:szCs w:val="28"/>
        </w:rPr>
        <w:t>единый урок «Готов к труду и обороне» состоялся во всех общеобразовате</w:t>
      </w:r>
      <w:r w:rsidR="003B5095">
        <w:rPr>
          <w:rFonts w:ascii="Times New Roman" w:hAnsi="Times New Roman" w:cs="Times New Roman"/>
          <w:spacing w:val="-1"/>
          <w:sz w:val="28"/>
          <w:szCs w:val="28"/>
        </w:rPr>
        <w:t>льных учреждениях с участием 91</w:t>
      </w:r>
      <w:r w:rsidR="005910BA">
        <w:rPr>
          <w:rFonts w:ascii="Times New Roman" w:hAnsi="Times New Roman" w:cs="Times New Roman"/>
          <w:spacing w:val="-1"/>
          <w:sz w:val="28"/>
          <w:szCs w:val="28"/>
        </w:rPr>
        <w:t>10</w:t>
      </w:r>
      <w:r w:rsidRPr="00720060">
        <w:rPr>
          <w:rFonts w:ascii="Times New Roman" w:hAnsi="Times New Roman" w:cs="Times New Roman"/>
          <w:spacing w:val="-1"/>
          <w:sz w:val="28"/>
          <w:szCs w:val="28"/>
        </w:rPr>
        <w:t xml:space="preserve"> обучающихся; </w:t>
      </w:r>
    </w:p>
    <w:p w:rsidR="008F4836" w:rsidRPr="00720060" w:rsidRDefault="008F4836" w:rsidP="00720060">
      <w:pPr>
        <w:widowControl w:val="0"/>
        <w:numPr>
          <w:ilvl w:val="0"/>
          <w:numId w:val="15"/>
        </w:numPr>
        <w:shd w:val="clear" w:color="auto" w:fill="FFFFFF"/>
        <w:autoSpaceDE w:val="0"/>
        <w:autoSpaceDN w:val="0"/>
        <w:adjustRightInd w:val="0"/>
        <w:spacing w:after="0" w:line="240" w:lineRule="auto"/>
        <w:ind w:left="0" w:firstLine="0"/>
        <w:jc w:val="both"/>
        <w:rPr>
          <w:rFonts w:ascii="Times New Roman" w:hAnsi="Times New Roman" w:cs="Times New Roman"/>
          <w:spacing w:val="-1"/>
          <w:sz w:val="28"/>
          <w:szCs w:val="28"/>
        </w:rPr>
      </w:pPr>
      <w:r w:rsidRPr="00720060">
        <w:rPr>
          <w:rFonts w:ascii="Times New Roman" w:hAnsi="Times New Roman" w:cs="Times New Roman"/>
          <w:spacing w:val="-1"/>
          <w:sz w:val="28"/>
          <w:szCs w:val="28"/>
        </w:rPr>
        <w:t>общешкольные родительские собраний по теме ВФСК «ГТО»   с участием представителей Комитета по физической культуре и спорту    и сотрудников центра тестирования ГТО города Ельца</w:t>
      </w:r>
      <w:r w:rsidR="005910BA">
        <w:rPr>
          <w:rFonts w:ascii="Times New Roman" w:hAnsi="Times New Roman" w:cs="Times New Roman"/>
          <w:spacing w:val="-1"/>
          <w:sz w:val="28"/>
          <w:szCs w:val="28"/>
        </w:rPr>
        <w:t xml:space="preserve"> (в течение января-февраля 2021</w:t>
      </w:r>
      <w:r w:rsidR="003B5095">
        <w:rPr>
          <w:rFonts w:ascii="Times New Roman" w:hAnsi="Times New Roman" w:cs="Times New Roman"/>
          <w:spacing w:val="-1"/>
          <w:sz w:val="28"/>
          <w:szCs w:val="28"/>
        </w:rPr>
        <w:t xml:space="preserve"> </w:t>
      </w:r>
      <w:r w:rsidR="0022734A">
        <w:rPr>
          <w:rFonts w:ascii="Times New Roman" w:hAnsi="Times New Roman" w:cs="Times New Roman"/>
          <w:spacing w:val="-1"/>
          <w:sz w:val="28"/>
          <w:szCs w:val="28"/>
        </w:rPr>
        <w:t xml:space="preserve"> </w:t>
      </w:r>
      <w:r w:rsidRPr="00720060">
        <w:rPr>
          <w:rFonts w:ascii="Times New Roman" w:hAnsi="Times New Roman" w:cs="Times New Roman"/>
          <w:spacing w:val="-1"/>
          <w:sz w:val="28"/>
          <w:szCs w:val="28"/>
        </w:rPr>
        <w:t>года).</w:t>
      </w:r>
    </w:p>
    <w:p w:rsidR="008F4836" w:rsidRPr="00720060" w:rsidRDefault="008F4836" w:rsidP="00720060">
      <w:pPr>
        <w:suppressAutoHyphens/>
        <w:spacing w:after="0" w:line="240" w:lineRule="auto"/>
        <w:ind w:firstLine="567"/>
        <w:jc w:val="both"/>
        <w:rPr>
          <w:rFonts w:ascii="Times New Roman" w:eastAsia="Calibri" w:hAnsi="Times New Roman" w:cs="Times New Roman"/>
          <w:sz w:val="28"/>
          <w:szCs w:val="28"/>
          <w:lang w:eastAsia="ar-SA"/>
        </w:rPr>
      </w:pPr>
      <w:r w:rsidRPr="00720060">
        <w:rPr>
          <w:rFonts w:ascii="Times New Roman" w:eastAsia="Calibri" w:hAnsi="Times New Roman" w:cs="Times New Roman"/>
          <w:color w:val="000000"/>
          <w:sz w:val="28"/>
          <w:szCs w:val="28"/>
          <w:lang w:eastAsia="ar-SA"/>
        </w:rPr>
        <w:t xml:space="preserve">Объединение сил управления образования, </w:t>
      </w:r>
      <w:r w:rsidR="0022734A">
        <w:rPr>
          <w:rFonts w:ascii="Times New Roman" w:eastAsia="Calibri" w:hAnsi="Times New Roman" w:cs="Times New Roman"/>
          <w:color w:val="000000"/>
          <w:sz w:val="28"/>
          <w:szCs w:val="28"/>
          <w:lang w:eastAsia="ar-SA"/>
        </w:rPr>
        <w:t>управления физической культуры, спорта и молодежной политики</w:t>
      </w:r>
      <w:r w:rsidRPr="00720060">
        <w:rPr>
          <w:rFonts w:ascii="Times New Roman" w:eastAsia="Calibri" w:hAnsi="Times New Roman" w:cs="Times New Roman"/>
          <w:color w:val="000000"/>
          <w:sz w:val="28"/>
          <w:szCs w:val="28"/>
          <w:lang w:eastAsia="ar-SA"/>
        </w:rPr>
        <w:t>, общественных организаций, медицинских учреждений  позволило более успешно и эффективно проводить спортивно-массовую работу с детьми и подростками, в том числе по месту жительства. Репортажи о спортивных состязаниях, о ходе дворовых соревнований отражаются в местных средствах массовой информации. Команды поощряются грамотами, медалями, переходящими кубками, подарками.</w:t>
      </w:r>
    </w:p>
    <w:p w:rsidR="008F4836" w:rsidRPr="00720060" w:rsidRDefault="008F4836" w:rsidP="00720060">
      <w:pPr>
        <w:spacing w:after="0" w:line="240" w:lineRule="auto"/>
        <w:ind w:firstLine="567"/>
        <w:jc w:val="both"/>
        <w:rPr>
          <w:rFonts w:ascii="Times New Roman" w:hAnsi="Times New Roman" w:cs="Times New Roman"/>
          <w:sz w:val="28"/>
          <w:szCs w:val="28"/>
        </w:rPr>
      </w:pPr>
      <w:r w:rsidRPr="00720060">
        <w:rPr>
          <w:rFonts w:ascii="Times New Roman" w:hAnsi="Times New Roman" w:cs="Times New Roman"/>
          <w:sz w:val="28"/>
          <w:szCs w:val="28"/>
        </w:rPr>
        <w:lastRenderedPageBreak/>
        <w:t>Неотъемлемой частью продолжения образовательного процесса в системе физического воспитания являются спортивно-массовые мероприятия среди обучающихся образовательных организаций города.</w:t>
      </w:r>
    </w:p>
    <w:p w:rsidR="008F4836" w:rsidRPr="00720060" w:rsidRDefault="008F4836" w:rsidP="00720060">
      <w:pPr>
        <w:spacing w:after="0" w:line="240" w:lineRule="auto"/>
        <w:ind w:firstLine="567"/>
        <w:jc w:val="both"/>
        <w:rPr>
          <w:rFonts w:ascii="Times New Roman" w:hAnsi="Times New Roman" w:cs="Times New Roman"/>
          <w:sz w:val="28"/>
          <w:szCs w:val="28"/>
        </w:rPr>
      </w:pPr>
      <w:r w:rsidRPr="00720060">
        <w:rPr>
          <w:rFonts w:ascii="Times New Roman" w:hAnsi="Times New Roman" w:cs="Times New Roman"/>
          <w:sz w:val="28"/>
          <w:szCs w:val="28"/>
        </w:rPr>
        <w:t>Управление образования администрации городского округа город Елец в этом году была проведена городская спартакиада школьников по 9 видам спорта.</w:t>
      </w:r>
    </w:p>
    <w:p w:rsidR="0022734A" w:rsidRDefault="0022734A" w:rsidP="0022734A">
      <w:pPr>
        <w:spacing w:after="0" w:line="240" w:lineRule="auto"/>
        <w:ind w:firstLine="567"/>
        <w:jc w:val="both"/>
        <w:rPr>
          <w:rFonts w:ascii="Times New Roman" w:eastAsia="Times New Roman" w:hAnsi="Times New Roman" w:cs="Times New Roman"/>
          <w:sz w:val="28"/>
          <w:szCs w:val="28"/>
          <w:lang w:eastAsia="ru-RU"/>
        </w:rPr>
      </w:pPr>
      <w:r w:rsidRPr="00B16C0B">
        <w:rPr>
          <w:rFonts w:ascii="Times New Roman" w:eastAsia="Times New Roman" w:hAnsi="Times New Roman" w:cs="Times New Roman"/>
          <w:sz w:val="28"/>
          <w:szCs w:val="28"/>
          <w:lang w:eastAsia="ru-RU"/>
        </w:rPr>
        <w:t>По количественным и качественным пок</w:t>
      </w:r>
      <w:r w:rsidR="005910BA">
        <w:rPr>
          <w:rFonts w:ascii="Times New Roman" w:eastAsia="Times New Roman" w:hAnsi="Times New Roman" w:cs="Times New Roman"/>
          <w:sz w:val="28"/>
          <w:szCs w:val="28"/>
          <w:lang w:eastAsia="ru-RU"/>
        </w:rPr>
        <w:t>азателям лидерами по итогам 2021</w:t>
      </w:r>
      <w:r w:rsidRPr="00B16C0B">
        <w:rPr>
          <w:rFonts w:ascii="Times New Roman" w:eastAsia="Times New Roman" w:hAnsi="Times New Roman" w:cs="Times New Roman"/>
          <w:sz w:val="28"/>
          <w:szCs w:val="28"/>
          <w:lang w:eastAsia="ru-RU"/>
        </w:rPr>
        <w:t>-202</w:t>
      </w:r>
      <w:r w:rsidR="005910BA">
        <w:rPr>
          <w:rFonts w:ascii="Times New Roman" w:eastAsia="Times New Roman" w:hAnsi="Times New Roman" w:cs="Times New Roman"/>
          <w:sz w:val="28"/>
          <w:szCs w:val="28"/>
          <w:lang w:eastAsia="ru-RU"/>
        </w:rPr>
        <w:t>2</w:t>
      </w:r>
      <w:r w:rsidRPr="00B16C0B">
        <w:rPr>
          <w:rFonts w:ascii="Times New Roman" w:eastAsia="Times New Roman" w:hAnsi="Times New Roman" w:cs="Times New Roman"/>
          <w:sz w:val="28"/>
          <w:szCs w:val="28"/>
          <w:lang w:eastAsia="ru-RU"/>
        </w:rPr>
        <w:t xml:space="preserve"> учебного года являются лицей №5,</w:t>
      </w:r>
      <w:r>
        <w:rPr>
          <w:rFonts w:ascii="Times New Roman" w:eastAsia="Times New Roman" w:hAnsi="Times New Roman" w:cs="Times New Roman"/>
          <w:sz w:val="28"/>
          <w:szCs w:val="28"/>
          <w:lang w:eastAsia="ru-RU"/>
        </w:rPr>
        <w:t xml:space="preserve"> школа</w:t>
      </w:r>
      <w:r w:rsidRPr="00B16C0B">
        <w:rPr>
          <w:rFonts w:ascii="Times New Roman" w:eastAsia="Times New Roman" w:hAnsi="Times New Roman" w:cs="Times New Roman"/>
          <w:sz w:val="28"/>
          <w:szCs w:val="28"/>
          <w:lang w:eastAsia="ru-RU"/>
        </w:rPr>
        <w:t xml:space="preserve"> №10,</w:t>
      </w:r>
      <w:r>
        <w:rPr>
          <w:rFonts w:ascii="Times New Roman" w:eastAsia="Times New Roman" w:hAnsi="Times New Roman" w:cs="Times New Roman"/>
          <w:sz w:val="28"/>
          <w:szCs w:val="28"/>
          <w:lang w:eastAsia="ru-RU"/>
        </w:rPr>
        <w:t xml:space="preserve"> </w:t>
      </w:r>
      <w:r w:rsidRPr="00B16C0B">
        <w:rPr>
          <w:rFonts w:ascii="Times New Roman" w:eastAsia="Times New Roman" w:hAnsi="Times New Roman" w:cs="Times New Roman"/>
          <w:sz w:val="28"/>
          <w:szCs w:val="28"/>
          <w:lang w:eastAsia="ru-RU"/>
        </w:rPr>
        <w:t>гимназия №11,</w:t>
      </w:r>
      <w:r>
        <w:rPr>
          <w:rFonts w:ascii="Times New Roman" w:eastAsia="Times New Roman" w:hAnsi="Times New Roman" w:cs="Times New Roman"/>
          <w:sz w:val="28"/>
          <w:szCs w:val="28"/>
          <w:lang w:eastAsia="ru-RU"/>
        </w:rPr>
        <w:t xml:space="preserve"> школа</w:t>
      </w:r>
      <w:r w:rsidRPr="00B16C0B">
        <w:rPr>
          <w:rFonts w:ascii="Times New Roman" w:eastAsia="Times New Roman" w:hAnsi="Times New Roman" w:cs="Times New Roman"/>
          <w:sz w:val="28"/>
          <w:szCs w:val="28"/>
          <w:lang w:eastAsia="ru-RU"/>
        </w:rPr>
        <w:t xml:space="preserve"> №1. </w:t>
      </w:r>
    </w:p>
    <w:p w:rsidR="005910BA" w:rsidRPr="005910BA" w:rsidRDefault="005910BA" w:rsidP="005910BA">
      <w:pPr>
        <w:spacing w:after="0" w:line="240" w:lineRule="auto"/>
        <w:ind w:firstLine="708"/>
        <w:jc w:val="both"/>
        <w:rPr>
          <w:rFonts w:ascii="Times New Roman" w:eastAsia="Calibri" w:hAnsi="Times New Roman" w:cs="Times New Roman"/>
          <w:sz w:val="28"/>
          <w:szCs w:val="28"/>
          <w:shd w:val="clear" w:color="auto" w:fill="FFFFFF"/>
        </w:rPr>
      </w:pPr>
      <w:r w:rsidRPr="005910BA">
        <w:rPr>
          <w:rFonts w:ascii="Times New Roman" w:eastAsia="Calibri" w:hAnsi="Times New Roman" w:cs="Times New Roman"/>
          <w:bCs/>
          <w:sz w:val="28"/>
          <w:szCs w:val="28"/>
          <w:shd w:val="clear" w:color="auto" w:fill="FFFFFF"/>
        </w:rPr>
        <w:t>Занятия спортом - важное</w:t>
      </w:r>
      <w:r w:rsidRPr="005910BA">
        <w:rPr>
          <w:rFonts w:ascii="Times New Roman" w:eastAsia="Calibri" w:hAnsi="Times New Roman" w:cs="Times New Roman"/>
          <w:sz w:val="28"/>
          <w:szCs w:val="28"/>
          <w:shd w:val="clear" w:color="auto" w:fill="FFFFFF"/>
        </w:rPr>
        <w:t> средство </w:t>
      </w:r>
      <w:r w:rsidRPr="005910BA">
        <w:rPr>
          <w:rFonts w:ascii="Times New Roman" w:eastAsia="Calibri" w:hAnsi="Times New Roman" w:cs="Times New Roman"/>
          <w:bCs/>
          <w:sz w:val="28"/>
          <w:szCs w:val="28"/>
          <w:shd w:val="clear" w:color="auto" w:fill="FFFFFF"/>
        </w:rPr>
        <w:t>в</w:t>
      </w:r>
      <w:r w:rsidRPr="005910BA">
        <w:rPr>
          <w:rFonts w:ascii="Times New Roman" w:eastAsia="Calibri" w:hAnsi="Times New Roman" w:cs="Times New Roman"/>
          <w:sz w:val="28"/>
          <w:szCs w:val="28"/>
          <w:shd w:val="clear" w:color="auto" w:fill="FFFFFF"/>
        </w:rPr>
        <w:t> </w:t>
      </w:r>
      <w:r w:rsidRPr="005910BA">
        <w:rPr>
          <w:rFonts w:ascii="Times New Roman" w:eastAsia="Calibri" w:hAnsi="Times New Roman" w:cs="Times New Roman"/>
          <w:bCs/>
          <w:sz w:val="28"/>
          <w:szCs w:val="28"/>
          <w:shd w:val="clear" w:color="auto" w:fill="FFFFFF"/>
        </w:rPr>
        <w:t>системе</w:t>
      </w:r>
      <w:r w:rsidRPr="005910BA">
        <w:rPr>
          <w:rFonts w:ascii="Times New Roman" w:eastAsia="Calibri" w:hAnsi="Times New Roman" w:cs="Times New Roman"/>
          <w:sz w:val="28"/>
          <w:szCs w:val="28"/>
          <w:shd w:val="clear" w:color="auto" w:fill="FFFFFF"/>
        </w:rPr>
        <w:t> </w:t>
      </w:r>
      <w:r w:rsidRPr="005910BA">
        <w:rPr>
          <w:rFonts w:ascii="Times New Roman" w:eastAsia="Calibri" w:hAnsi="Times New Roman" w:cs="Times New Roman"/>
          <w:bCs/>
          <w:sz w:val="28"/>
          <w:szCs w:val="28"/>
          <w:shd w:val="clear" w:color="auto" w:fill="FFFFFF"/>
        </w:rPr>
        <w:t>образования</w:t>
      </w:r>
      <w:r w:rsidRPr="005910BA">
        <w:rPr>
          <w:rFonts w:ascii="Times New Roman" w:eastAsia="Calibri" w:hAnsi="Times New Roman" w:cs="Times New Roman"/>
          <w:sz w:val="28"/>
          <w:szCs w:val="28"/>
          <w:shd w:val="clear" w:color="auto" w:fill="FFFFFF"/>
        </w:rPr>
        <w:t xml:space="preserve"> и воспитания подрастающего поколения, в формировании здорового образа жизни, организации отдыха и досуга. </w:t>
      </w:r>
    </w:p>
    <w:p w:rsidR="005910BA" w:rsidRPr="005910BA" w:rsidRDefault="005910BA" w:rsidP="005910BA">
      <w:pPr>
        <w:spacing w:after="0" w:line="240" w:lineRule="auto"/>
        <w:ind w:firstLine="708"/>
        <w:jc w:val="both"/>
        <w:rPr>
          <w:rFonts w:ascii="Times New Roman" w:eastAsia="Calibri" w:hAnsi="Times New Roman" w:cs="Times New Roman"/>
          <w:sz w:val="28"/>
          <w:szCs w:val="28"/>
          <w:shd w:val="clear" w:color="auto" w:fill="FFFFFF"/>
        </w:rPr>
      </w:pPr>
      <w:r w:rsidRPr="005910BA">
        <w:rPr>
          <w:rFonts w:ascii="Times New Roman" w:eastAsia="Calibri" w:hAnsi="Times New Roman" w:cs="Times New Roman"/>
          <w:sz w:val="28"/>
          <w:szCs w:val="28"/>
          <w:shd w:val="clear" w:color="auto" w:fill="FFFFFF"/>
        </w:rPr>
        <w:t xml:space="preserve">Соревнования, спортивные праздники, марафоны, эстафеты – заряжают обучающихся и педагогов активностью и хорошим настроением, дают возможность заложить в подрастающее поколение навыки здоровой жизни. </w:t>
      </w:r>
    </w:p>
    <w:p w:rsidR="005910BA" w:rsidRPr="005910BA" w:rsidRDefault="005910BA" w:rsidP="005910BA">
      <w:pPr>
        <w:shd w:val="clear" w:color="auto" w:fill="FFFFFF"/>
        <w:spacing w:after="0" w:line="240" w:lineRule="auto"/>
        <w:ind w:firstLine="708"/>
        <w:jc w:val="both"/>
        <w:outlineLvl w:val="2"/>
        <w:rPr>
          <w:rFonts w:ascii="Times New Roman" w:eastAsia="Times New Roman" w:hAnsi="Times New Roman" w:cs="Times New Roman"/>
          <w:bCs/>
          <w:sz w:val="28"/>
          <w:szCs w:val="28"/>
          <w:lang w:eastAsia="ru-RU"/>
        </w:rPr>
      </w:pPr>
      <w:r w:rsidRPr="005910BA">
        <w:rPr>
          <w:rFonts w:ascii="Times New Roman" w:eastAsia="Times New Roman" w:hAnsi="Times New Roman" w:cs="Times New Roman"/>
          <w:bCs/>
          <w:sz w:val="28"/>
          <w:szCs w:val="28"/>
          <w:lang w:eastAsia="ru-RU"/>
        </w:rPr>
        <w:t>Команда из Ельца заняла 3 место на зимнем этапе спартакиады молодёжи России</w:t>
      </w:r>
      <w:r w:rsidRPr="005910BA">
        <w:rPr>
          <w:rFonts w:ascii="Times New Roman" w:eastAsia="Times New Roman" w:hAnsi="Times New Roman" w:cs="Times New Roman"/>
          <w:bCs/>
          <w:sz w:val="28"/>
          <w:szCs w:val="28"/>
          <w:shd w:val="clear" w:color="auto" w:fill="FFFFFF"/>
          <w:lang w:eastAsia="ru-RU"/>
        </w:rPr>
        <w:t xml:space="preserve"> среди обучающихся образовательных организаций региона</w:t>
      </w:r>
      <w:r w:rsidRPr="005910BA">
        <w:rPr>
          <w:rFonts w:ascii="Times New Roman" w:eastAsia="Times New Roman" w:hAnsi="Times New Roman" w:cs="Times New Roman"/>
          <w:bCs/>
          <w:sz w:val="28"/>
          <w:szCs w:val="28"/>
          <w:lang w:eastAsia="ru-RU"/>
        </w:rPr>
        <w:t>.</w:t>
      </w:r>
    </w:p>
    <w:p w:rsidR="005910BA" w:rsidRPr="005910BA" w:rsidRDefault="005910BA" w:rsidP="005910BA">
      <w:pPr>
        <w:shd w:val="clear" w:color="auto" w:fill="FFFFFF"/>
        <w:spacing w:after="0" w:line="240" w:lineRule="auto"/>
        <w:ind w:firstLine="708"/>
        <w:jc w:val="both"/>
        <w:outlineLvl w:val="2"/>
        <w:rPr>
          <w:rFonts w:ascii="Times New Roman" w:eastAsia="Times New Roman" w:hAnsi="Times New Roman" w:cs="Times New Roman"/>
          <w:bCs/>
          <w:sz w:val="28"/>
          <w:szCs w:val="28"/>
          <w:shd w:val="clear" w:color="auto" w:fill="FFFFFF"/>
          <w:lang w:eastAsia="ru-RU"/>
        </w:rPr>
      </w:pPr>
      <w:r w:rsidRPr="005910BA">
        <w:rPr>
          <w:rFonts w:ascii="Times New Roman" w:eastAsia="Times New Roman" w:hAnsi="Times New Roman" w:cs="Times New Roman"/>
          <w:bCs/>
          <w:sz w:val="28"/>
          <w:szCs w:val="28"/>
          <w:lang w:eastAsia="ru-RU"/>
        </w:rPr>
        <w:t xml:space="preserve">Команда управления образования заняла 3 место на фестивале </w:t>
      </w:r>
      <w:r w:rsidRPr="005910BA">
        <w:rPr>
          <w:rFonts w:ascii="Times New Roman" w:eastAsia="Times New Roman" w:hAnsi="Times New Roman" w:cs="Times New Roman"/>
          <w:bCs/>
          <w:sz w:val="28"/>
          <w:szCs w:val="28"/>
          <w:shd w:val="clear" w:color="auto" w:fill="FFFFFF"/>
          <w:lang w:eastAsia="ru-RU"/>
        </w:rPr>
        <w:t xml:space="preserve">женского спорта </w:t>
      </w:r>
      <w:r w:rsidRPr="005910BA">
        <w:rPr>
          <w:rFonts w:ascii="Times New Roman" w:eastAsia="Times New Roman" w:hAnsi="Times New Roman" w:cs="Times New Roman"/>
          <w:bCs/>
          <w:sz w:val="28"/>
          <w:szCs w:val="28"/>
          <w:lang w:eastAsia="ru-RU"/>
        </w:rPr>
        <w:t>«Здоровье. Красота. Грация. Идеал», который состоялся</w:t>
      </w:r>
      <w:r w:rsidRPr="005910BA">
        <w:rPr>
          <w:rFonts w:ascii="Times New Roman" w:eastAsia="Times New Roman" w:hAnsi="Times New Roman" w:cs="Times New Roman"/>
          <w:bCs/>
          <w:sz w:val="28"/>
          <w:szCs w:val="28"/>
          <w:shd w:val="clear" w:color="auto" w:fill="FFFFFF"/>
          <w:lang w:eastAsia="ru-RU"/>
        </w:rPr>
        <w:t xml:space="preserve"> в рамках круглогодичной спартакиады трудящихся города Ельца.</w:t>
      </w:r>
    </w:p>
    <w:p w:rsidR="005910BA" w:rsidRPr="005910BA" w:rsidRDefault="005910BA" w:rsidP="005910BA">
      <w:pPr>
        <w:shd w:val="clear" w:color="auto" w:fill="FFFFFF"/>
        <w:spacing w:after="0" w:line="240" w:lineRule="auto"/>
        <w:ind w:firstLine="708"/>
        <w:jc w:val="both"/>
        <w:outlineLvl w:val="2"/>
        <w:rPr>
          <w:rFonts w:ascii="Times New Roman" w:eastAsia="Times New Roman" w:hAnsi="Times New Roman" w:cs="Times New Roman"/>
          <w:bCs/>
          <w:sz w:val="28"/>
          <w:szCs w:val="28"/>
          <w:lang w:eastAsia="ru-RU"/>
        </w:rPr>
      </w:pPr>
      <w:r w:rsidRPr="005910BA">
        <w:rPr>
          <w:rFonts w:ascii="Times New Roman" w:eastAsia="Times New Roman" w:hAnsi="Times New Roman" w:cs="Times New Roman"/>
          <w:sz w:val="28"/>
          <w:szCs w:val="28"/>
          <w:shd w:val="clear" w:color="auto" w:fill="FFFFFF"/>
          <w:lang w:eastAsia="ru-RU"/>
        </w:rPr>
        <w:t xml:space="preserve">Команда педагогов Лицея №5 – победитель, а команды школы №10 и гимназии №11 - призёры </w:t>
      </w:r>
      <w:r w:rsidRPr="005910BA">
        <w:rPr>
          <w:rFonts w:ascii="Times New Roman" w:eastAsia="Times New Roman" w:hAnsi="Times New Roman" w:cs="Times New Roman"/>
          <w:bCs/>
          <w:sz w:val="28"/>
          <w:szCs w:val="28"/>
          <w:lang w:eastAsia="ru-RU"/>
        </w:rPr>
        <w:t>спартакиады педагогов 2021 года.</w:t>
      </w:r>
    </w:p>
    <w:p w:rsidR="005910BA" w:rsidRPr="005910BA" w:rsidRDefault="005910BA" w:rsidP="005910BA">
      <w:pPr>
        <w:spacing w:after="0" w:line="240" w:lineRule="auto"/>
        <w:ind w:firstLine="708"/>
        <w:jc w:val="both"/>
        <w:rPr>
          <w:rFonts w:ascii="Times New Roman" w:eastAsia="Times New Roman" w:hAnsi="Times New Roman" w:cs="Times New Roman"/>
          <w:sz w:val="28"/>
          <w:szCs w:val="28"/>
          <w:shd w:val="clear" w:color="auto" w:fill="FFFFFF"/>
          <w:lang w:eastAsia="ru-RU"/>
        </w:rPr>
      </w:pPr>
      <w:r w:rsidRPr="005910BA">
        <w:rPr>
          <w:rFonts w:ascii="Times New Roman" w:eastAsia="Times New Roman" w:hAnsi="Times New Roman" w:cs="Times New Roman"/>
          <w:sz w:val="28"/>
          <w:szCs w:val="28"/>
          <w:shd w:val="clear" w:color="auto" w:fill="FFFFFF"/>
          <w:lang w:eastAsia="ru-RU"/>
        </w:rPr>
        <w:t>Команда города заняла второе место по итогам областного фестиваля «Юный шахматист».</w:t>
      </w:r>
    </w:p>
    <w:p w:rsidR="005910BA" w:rsidRPr="005910BA" w:rsidRDefault="005910BA" w:rsidP="005910BA">
      <w:pPr>
        <w:spacing w:after="0" w:line="240" w:lineRule="auto"/>
        <w:ind w:firstLine="708"/>
        <w:jc w:val="both"/>
        <w:rPr>
          <w:rFonts w:ascii="Times New Roman" w:eastAsia="Times New Roman" w:hAnsi="Times New Roman" w:cs="Times New Roman"/>
          <w:sz w:val="28"/>
          <w:szCs w:val="28"/>
          <w:shd w:val="clear" w:color="auto" w:fill="FFFFFF"/>
          <w:lang w:eastAsia="ru-RU"/>
        </w:rPr>
      </w:pPr>
      <w:r w:rsidRPr="005910BA">
        <w:rPr>
          <w:rFonts w:ascii="Times New Roman" w:eastAsia="Times New Roman" w:hAnsi="Times New Roman" w:cs="Times New Roman"/>
          <w:sz w:val="28"/>
          <w:szCs w:val="28"/>
          <w:shd w:val="clear" w:color="auto" w:fill="FFFFFF"/>
          <w:lang w:eastAsia="ru-RU"/>
        </w:rPr>
        <w:t>Юные пловцы стали обладателями 2 места в областном фестивале «Умею плавать».</w:t>
      </w:r>
    </w:p>
    <w:p w:rsidR="005910BA" w:rsidRPr="005910BA" w:rsidRDefault="005910BA" w:rsidP="005910BA">
      <w:pPr>
        <w:spacing w:after="0" w:line="240" w:lineRule="auto"/>
        <w:ind w:firstLine="708"/>
        <w:jc w:val="both"/>
        <w:rPr>
          <w:rFonts w:ascii="Times New Roman" w:eastAsia="Times New Roman" w:hAnsi="Times New Roman" w:cs="Times New Roman"/>
          <w:sz w:val="28"/>
          <w:szCs w:val="28"/>
          <w:shd w:val="clear" w:color="auto" w:fill="FFFFFF"/>
          <w:lang w:eastAsia="ru-RU"/>
        </w:rPr>
      </w:pPr>
      <w:r w:rsidRPr="005910BA">
        <w:rPr>
          <w:rFonts w:ascii="Times New Roman" w:eastAsia="Times New Roman" w:hAnsi="Times New Roman" w:cs="Times New Roman"/>
          <w:sz w:val="28"/>
          <w:szCs w:val="28"/>
          <w:shd w:val="clear" w:color="auto" w:fill="FFFFFF"/>
          <w:lang w:eastAsia="ru-RU"/>
        </w:rPr>
        <w:t>Т</w:t>
      </w:r>
      <w:r w:rsidRPr="005910BA">
        <w:rPr>
          <w:rFonts w:ascii="Times New Roman" w:eastAsia="Times New Roman" w:hAnsi="Times New Roman" w:cs="Times New Roman"/>
          <w:bCs/>
          <w:sz w:val="28"/>
          <w:szCs w:val="28"/>
          <w:lang w:eastAsia="ru-RU"/>
        </w:rPr>
        <w:t xml:space="preserve">уристы-спортсмены </w:t>
      </w:r>
      <w:r w:rsidRPr="005910BA">
        <w:rPr>
          <w:rFonts w:ascii="Times New Roman" w:eastAsia="Times New Roman" w:hAnsi="Times New Roman" w:cs="Times New Roman"/>
          <w:sz w:val="28"/>
          <w:szCs w:val="28"/>
          <w:shd w:val="clear" w:color="auto" w:fill="FFFFFF"/>
          <w:lang w:eastAsia="ru-RU"/>
        </w:rPr>
        <w:t xml:space="preserve">Детско-юношеского центра имени Бориса Григорьевича Лесюка под руководством педагогов дополнительного образования Ворониной Кристины Сергеевны, Кузиной Маргариты Викторовны и Фаустовой Натальи Александровны </w:t>
      </w:r>
      <w:r w:rsidRPr="005910BA">
        <w:rPr>
          <w:rFonts w:ascii="Times New Roman" w:eastAsia="Times New Roman" w:hAnsi="Times New Roman" w:cs="Times New Roman"/>
          <w:bCs/>
          <w:sz w:val="28"/>
          <w:szCs w:val="28"/>
          <w:lang w:eastAsia="ru-RU"/>
        </w:rPr>
        <w:t>показали высокие результаты на Всероссийских соревнованиях по спортивному туризму (</w:t>
      </w:r>
      <w:r w:rsidRPr="005910BA">
        <w:rPr>
          <w:rFonts w:ascii="Times New Roman" w:eastAsia="Times New Roman" w:hAnsi="Times New Roman" w:cs="Times New Roman"/>
          <w:sz w:val="28"/>
          <w:szCs w:val="28"/>
          <w:shd w:val="clear" w:color="auto" w:fill="FFFFFF"/>
          <w:lang w:eastAsia="ru-RU"/>
        </w:rPr>
        <w:t>2-ой и 3-й этапы Кубка России), на областных соревнованиях «Юный спасатель» и «Школа безопасности».</w:t>
      </w:r>
    </w:p>
    <w:p w:rsidR="005910BA" w:rsidRPr="005910BA" w:rsidRDefault="005910BA" w:rsidP="005910BA">
      <w:pPr>
        <w:spacing w:after="0" w:line="240" w:lineRule="auto"/>
        <w:ind w:firstLine="708"/>
        <w:jc w:val="both"/>
        <w:rPr>
          <w:rFonts w:ascii="Times New Roman" w:eastAsia="Calibri" w:hAnsi="Times New Roman" w:cs="Times New Roman"/>
          <w:sz w:val="28"/>
          <w:szCs w:val="28"/>
          <w:shd w:val="clear" w:color="auto" w:fill="FFFFFF"/>
        </w:rPr>
      </w:pPr>
      <w:r w:rsidRPr="005910BA">
        <w:rPr>
          <w:rFonts w:ascii="Times New Roman" w:eastAsia="Calibri" w:hAnsi="Times New Roman" w:cs="Times New Roman"/>
          <w:sz w:val="28"/>
          <w:szCs w:val="28"/>
          <w:shd w:val="clear" w:color="auto" w:fill="FFFFFF"/>
        </w:rPr>
        <w:t>Одним из актуальных направлений развития является тема продвижения киберспорта на территории города. Сегодня киберспорт является официальным видом спорта. Президент утверждает, что лучше не запрещать, а правильно организовать этот процесс.</w:t>
      </w:r>
    </w:p>
    <w:p w:rsidR="004A5D57" w:rsidRDefault="005910BA" w:rsidP="004A5D57">
      <w:pPr>
        <w:spacing w:after="0" w:line="240" w:lineRule="auto"/>
        <w:ind w:firstLine="708"/>
        <w:jc w:val="both"/>
        <w:rPr>
          <w:rFonts w:ascii="Times New Roman" w:eastAsia="Times New Roman" w:hAnsi="Times New Roman" w:cs="Times New Roman"/>
          <w:color w:val="212529"/>
          <w:sz w:val="28"/>
          <w:szCs w:val="28"/>
          <w:lang w:eastAsia="ru-RU"/>
        </w:rPr>
      </w:pPr>
      <w:r w:rsidRPr="005910BA">
        <w:rPr>
          <w:rFonts w:ascii="Times New Roman" w:eastAsia="Calibri" w:hAnsi="Times New Roman" w:cs="Times New Roman"/>
          <w:sz w:val="28"/>
          <w:szCs w:val="28"/>
          <w:shd w:val="clear" w:color="auto" w:fill="FFFFFF"/>
        </w:rPr>
        <w:t>По инициативе Главы города ведется работа по созданию и подготовке команд для участия в киберспортивных играх в образовательных организациях города. И уже есть первые результаты. К</w:t>
      </w:r>
      <w:r w:rsidRPr="005910BA">
        <w:rPr>
          <w:rFonts w:ascii="Times New Roman" w:eastAsia="Times New Roman" w:hAnsi="Times New Roman" w:cs="Times New Roman"/>
          <w:color w:val="000000"/>
          <w:sz w:val="28"/>
          <w:szCs w:val="28"/>
          <w:lang w:eastAsia="ru-RU"/>
        </w:rPr>
        <w:t xml:space="preserve">оманда Лицея №5 г. Ельца в соревнованиях Всероссийской киберспортивной школьной лиги Российского Движения Школьников заняла 3 место в ЦФО - дисциплина </w:t>
      </w:r>
      <w:r w:rsidRPr="005910BA">
        <w:rPr>
          <w:rFonts w:ascii="Times New Roman" w:eastAsia="Times New Roman" w:hAnsi="Times New Roman" w:cs="Times New Roman"/>
          <w:color w:val="000000"/>
          <w:sz w:val="28"/>
          <w:szCs w:val="28"/>
          <w:lang w:val="en-US" w:eastAsia="ru-RU"/>
        </w:rPr>
        <w:t>Standoff</w:t>
      </w:r>
      <w:r>
        <w:rPr>
          <w:rFonts w:ascii="Times New Roman" w:eastAsia="Times New Roman" w:hAnsi="Times New Roman" w:cs="Times New Roman"/>
          <w:color w:val="000000"/>
          <w:sz w:val="28"/>
          <w:szCs w:val="28"/>
          <w:lang w:eastAsia="ru-RU"/>
        </w:rPr>
        <w:t xml:space="preserve"> 2 </w:t>
      </w:r>
      <w:r w:rsidRPr="005910BA">
        <w:rPr>
          <w:rFonts w:ascii="Times New Roman" w:eastAsia="Times New Roman" w:hAnsi="Times New Roman" w:cs="Times New Roman"/>
          <w:color w:val="000000"/>
          <w:sz w:val="28"/>
          <w:szCs w:val="28"/>
          <w:lang w:eastAsia="ru-RU"/>
        </w:rPr>
        <w:t xml:space="preserve">(апрель 2021) и 2 место  во Всероссийских соревнованиях - </w:t>
      </w:r>
      <w:r w:rsidRPr="005910BA">
        <w:rPr>
          <w:rFonts w:ascii="Times New Roman" w:eastAsia="Times New Roman" w:hAnsi="Times New Roman" w:cs="Times New Roman"/>
          <w:color w:val="000000"/>
          <w:sz w:val="28"/>
          <w:szCs w:val="28"/>
          <w:lang w:val="en-US" w:eastAsia="ru-RU"/>
        </w:rPr>
        <w:t>Dota</w:t>
      </w:r>
      <w:r w:rsidRPr="005910BA">
        <w:rPr>
          <w:rFonts w:ascii="Times New Roman" w:eastAsia="Times New Roman" w:hAnsi="Times New Roman" w:cs="Times New Roman"/>
          <w:color w:val="000000"/>
          <w:sz w:val="28"/>
          <w:szCs w:val="28"/>
          <w:lang w:eastAsia="ru-RU"/>
        </w:rPr>
        <w:t xml:space="preserve"> 2 (ноябрь 2021).</w:t>
      </w:r>
      <w:r w:rsidR="004A5D57" w:rsidRPr="004A5D57">
        <w:rPr>
          <w:rFonts w:ascii="Times New Roman" w:eastAsia="Times New Roman" w:hAnsi="Times New Roman" w:cs="Times New Roman"/>
          <w:color w:val="212529"/>
          <w:sz w:val="28"/>
          <w:szCs w:val="28"/>
          <w:lang w:eastAsia="ru-RU"/>
        </w:rPr>
        <w:t xml:space="preserve"> </w:t>
      </w:r>
    </w:p>
    <w:p w:rsidR="004A5D57" w:rsidRPr="004A5D57" w:rsidRDefault="004A5D57" w:rsidP="004A5D57">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4A5D57">
        <w:rPr>
          <w:rFonts w:ascii="Times New Roman" w:eastAsia="Times New Roman" w:hAnsi="Times New Roman" w:cs="Times New Roman"/>
          <w:color w:val="000000" w:themeColor="text1"/>
          <w:sz w:val="28"/>
          <w:szCs w:val="28"/>
          <w:lang w:eastAsia="ru-RU"/>
        </w:rPr>
        <w:lastRenderedPageBreak/>
        <w:t>Воспитание – ключевая составляющая образовательного процесса, что закреплено на законодательном уровне.</w:t>
      </w:r>
      <w:r w:rsidRPr="004A5D57">
        <w:rPr>
          <w:rFonts w:ascii="Times New Roman" w:eastAsia="Times New Roman" w:hAnsi="Times New Roman" w:cs="Times New Roman"/>
          <w:color w:val="000000" w:themeColor="text1"/>
          <w:sz w:val="28"/>
          <w:szCs w:val="24"/>
          <w:lang w:eastAsia="ru-RU"/>
        </w:rPr>
        <w:t xml:space="preserve"> При этом важно, чтобы эта работа носила системный характер.</w:t>
      </w:r>
      <w:r w:rsidRPr="004A5D57">
        <w:rPr>
          <w:rFonts w:ascii="Arial" w:eastAsia="Times New Roman" w:hAnsi="Arial" w:cs="Arial"/>
          <w:color w:val="000000" w:themeColor="text1"/>
          <w:sz w:val="24"/>
          <w:szCs w:val="24"/>
          <w:lang w:eastAsia="ru-RU"/>
        </w:rPr>
        <w:t xml:space="preserve"> </w:t>
      </w:r>
      <w:r w:rsidRPr="004A5D57">
        <w:rPr>
          <w:rFonts w:ascii="Times New Roman" w:eastAsia="Times New Roman" w:hAnsi="Times New Roman" w:cs="Times New Roman"/>
          <w:color w:val="000000" w:themeColor="text1"/>
          <w:sz w:val="28"/>
          <w:szCs w:val="28"/>
          <w:lang w:eastAsia="ru-RU"/>
        </w:rPr>
        <w:t>В 2020-2021 учебном году в четырех ОУ города (Гимназия №11, СШ №12,24 и Школа №19) прошла апробация Примерной программы воспитания.</w:t>
      </w:r>
    </w:p>
    <w:p w:rsidR="005910BA" w:rsidRPr="005910BA" w:rsidRDefault="004A5D57" w:rsidP="005910BA">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4A5D57">
        <w:rPr>
          <w:rFonts w:ascii="Times New Roman" w:eastAsia="Times New Roman" w:hAnsi="Times New Roman" w:cs="Times New Roman"/>
          <w:color w:val="000000" w:themeColor="text1"/>
          <w:sz w:val="28"/>
          <w:szCs w:val="28"/>
          <w:lang w:eastAsia="ru-RU"/>
        </w:rPr>
        <w:t xml:space="preserve">А с 1 сентября 2021 года всеми образовательными организациями города разработаны и внедрены программы воспитания. </w:t>
      </w:r>
    </w:p>
    <w:p w:rsidR="005910BA" w:rsidRPr="005910BA" w:rsidRDefault="005910BA" w:rsidP="005910BA">
      <w:pPr>
        <w:spacing w:after="0" w:line="240" w:lineRule="auto"/>
        <w:ind w:firstLine="708"/>
        <w:jc w:val="both"/>
        <w:rPr>
          <w:rFonts w:ascii="Times New Roman" w:eastAsia="Calibri" w:hAnsi="Times New Roman" w:cs="Times New Roman"/>
          <w:sz w:val="28"/>
          <w:szCs w:val="28"/>
        </w:rPr>
      </w:pPr>
      <w:r w:rsidRPr="005910BA">
        <w:rPr>
          <w:rFonts w:ascii="Times New Roman" w:eastAsia="Calibri" w:hAnsi="Times New Roman" w:cs="Times New Roman"/>
          <w:sz w:val="28"/>
          <w:szCs w:val="28"/>
        </w:rPr>
        <w:t>Патриотическое воспитание остается одним из главных направлений в основе воспитательных систем образовательных учреждений города.</w:t>
      </w:r>
    </w:p>
    <w:p w:rsidR="005910BA" w:rsidRPr="005910BA" w:rsidRDefault="005910BA" w:rsidP="005910BA">
      <w:pPr>
        <w:spacing w:after="0" w:line="240" w:lineRule="auto"/>
        <w:jc w:val="both"/>
        <w:rPr>
          <w:rFonts w:ascii="Times New Roman" w:eastAsia="+mn-ea" w:hAnsi="Times New Roman" w:cs="Times New Roman"/>
          <w:bCs/>
          <w:kern w:val="24"/>
          <w:sz w:val="28"/>
          <w:szCs w:val="28"/>
          <w:lang w:eastAsia="ru-RU"/>
        </w:rPr>
      </w:pPr>
      <w:r w:rsidRPr="005910BA">
        <w:rPr>
          <w:rFonts w:ascii="Times New Roman" w:eastAsia="+mn-ea" w:hAnsi="Times New Roman" w:cs="Times New Roman"/>
          <w:bCs/>
          <w:kern w:val="24"/>
          <w:sz w:val="28"/>
          <w:szCs w:val="28"/>
          <w:lang w:eastAsia="ru-RU"/>
        </w:rPr>
        <w:t xml:space="preserve">        В рамках реализации Регионального проекта «Социальная активность» в каждом ОУ (100%, 12 отрядов, 345 человек) созданы добровольческие отряды, функционируют 28 кадетских и 3 казачьих класса с общей наполняемостью 799 человек. Увеличилась доля обучающихся, вступивших в ряды РДШ (Российское движение школьников) - 3700 человек, ЮнАрмейцев с 680 до 900 школьников. </w:t>
      </w:r>
      <w:r w:rsidRPr="005910BA">
        <w:rPr>
          <w:rFonts w:ascii="Times New Roman" w:eastAsia="Times New Roman" w:hAnsi="Times New Roman" w:cs="Times New Roman"/>
          <w:sz w:val="28"/>
          <w:szCs w:val="28"/>
          <w:lang w:eastAsia="ru-RU"/>
        </w:rPr>
        <w:t xml:space="preserve">Елецкие ЮнАрмейцы приняли участие </w:t>
      </w:r>
      <w:r w:rsidRPr="005910BA">
        <w:rPr>
          <w:rFonts w:ascii="Times New Roman" w:eastAsia="Times New Roman" w:hAnsi="Times New Roman" w:cs="Times New Roman"/>
          <w:kern w:val="3"/>
          <w:sz w:val="28"/>
          <w:szCs w:val="28"/>
          <w:lang w:eastAsia="ru-RU"/>
        </w:rPr>
        <w:t xml:space="preserve">в военно-патриотических онлайн-акциях городов воинской славы «Линейка памяти», «Бессмертный полк», «Вахта памяти», «Георгиевская ленточка», «Письмо Победы», «Свеча памяти», </w:t>
      </w:r>
      <w:r w:rsidRPr="005910BA">
        <w:rPr>
          <w:rFonts w:ascii="Times New Roman" w:eastAsia="+mn-ea" w:hAnsi="Times New Roman" w:cs="Times New Roman"/>
          <w:bCs/>
          <w:kern w:val="24"/>
          <w:sz w:val="28"/>
          <w:szCs w:val="28"/>
          <w:lang w:eastAsia="ru-RU"/>
        </w:rPr>
        <w:t xml:space="preserve">«Русский Крым и  Севастополь», «Ветеран живет  рядом»,  «Уроки  доброты», «Сдай макулатуру», «Спаси дерево», «Правильное  питание – здоровое долголетие». </w:t>
      </w:r>
    </w:p>
    <w:p w:rsidR="005910BA" w:rsidRPr="005910BA" w:rsidRDefault="005910BA" w:rsidP="005910BA">
      <w:pPr>
        <w:spacing w:after="0" w:line="240" w:lineRule="auto"/>
        <w:ind w:firstLine="708"/>
        <w:jc w:val="both"/>
        <w:rPr>
          <w:rFonts w:ascii="Times New Roman" w:eastAsia="Times New Roman" w:hAnsi="Times New Roman" w:cs="Times New Roman"/>
          <w:sz w:val="28"/>
          <w:szCs w:val="28"/>
          <w:shd w:val="clear" w:color="auto" w:fill="FFFFFF"/>
          <w:lang w:eastAsia="ru-RU"/>
        </w:rPr>
      </w:pPr>
      <w:r w:rsidRPr="005910BA">
        <w:rPr>
          <w:rFonts w:ascii="Times New Roman" w:eastAsia="Times New Roman" w:hAnsi="Times New Roman" w:cs="Times New Roman"/>
          <w:sz w:val="28"/>
          <w:szCs w:val="28"/>
          <w:shd w:val="clear" w:color="auto" w:fill="FFFFFF"/>
          <w:lang w:eastAsia="ru-RU"/>
        </w:rPr>
        <w:t xml:space="preserve">Команда Ельца победила в областном финале военно-спортивной игры "Победа". Ребята получили переходящий кубок и были награждены дипломами, грамотами и призами. </w:t>
      </w:r>
    </w:p>
    <w:p w:rsidR="005910BA" w:rsidRPr="005910BA" w:rsidRDefault="005910BA" w:rsidP="005910BA">
      <w:pPr>
        <w:shd w:val="clear" w:color="auto" w:fill="FFFFFF"/>
        <w:spacing w:after="0" w:line="240" w:lineRule="auto"/>
        <w:ind w:firstLine="708"/>
        <w:jc w:val="both"/>
        <w:outlineLvl w:val="2"/>
        <w:rPr>
          <w:rFonts w:ascii="Times New Roman" w:eastAsia="Times New Roman" w:hAnsi="Times New Roman" w:cs="Times New Roman"/>
          <w:bCs/>
          <w:sz w:val="28"/>
          <w:szCs w:val="28"/>
          <w:shd w:val="clear" w:color="auto" w:fill="FFFFFF"/>
          <w:lang w:eastAsia="ru-RU"/>
        </w:rPr>
      </w:pPr>
      <w:r w:rsidRPr="005910BA">
        <w:rPr>
          <w:rFonts w:ascii="Times New Roman" w:eastAsia="Times New Roman" w:hAnsi="Times New Roman" w:cs="Times New Roman"/>
          <w:bCs/>
          <w:sz w:val="28"/>
          <w:szCs w:val="28"/>
          <w:lang w:eastAsia="ru-RU"/>
        </w:rPr>
        <w:t>По итогам региональной эстафеты активистов движения «Пост №1»</w:t>
      </w:r>
      <w:r w:rsidRPr="005910BA">
        <w:rPr>
          <w:rFonts w:ascii="Times New Roman" w:eastAsia="Times New Roman" w:hAnsi="Times New Roman" w:cs="Times New Roman"/>
          <w:bCs/>
          <w:sz w:val="28"/>
          <w:szCs w:val="28"/>
          <w:shd w:val="clear" w:color="auto" w:fill="FFFFFF"/>
          <w:lang w:eastAsia="ru-RU"/>
        </w:rPr>
        <w:t xml:space="preserve"> команде «Мы из Ельца» присуждено 2-е место.</w:t>
      </w:r>
    </w:p>
    <w:p w:rsidR="005910BA" w:rsidRPr="005910BA" w:rsidRDefault="005910BA" w:rsidP="005910BA">
      <w:pPr>
        <w:shd w:val="clear" w:color="auto" w:fill="FFFFFF"/>
        <w:spacing w:after="0" w:line="240" w:lineRule="auto"/>
        <w:ind w:firstLine="708"/>
        <w:jc w:val="both"/>
        <w:outlineLvl w:val="2"/>
        <w:rPr>
          <w:rFonts w:ascii="Times New Roman" w:eastAsia="Times New Roman" w:hAnsi="Times New Roman" w:cs="Times New Roman"/>
          <w:bCs/>
          <w:sz w:val="28"/>
          <w:szCs w:val="28"/>
          <w:shd w:val="clear" w:color="auto" w:fill="FFFFFF"/>
          <w:lang w:eastAsia="ru-RU"/>
        </w:rPr>
      </w:pPr>
      <w:r w:rsidRPr="005910BA">
        <w:rPr>
          <w:rFonts w:ascii="Times New Roman" w:eastAsia="Times New Roman" w:hAnsi="Times New Roman" w:cs="Times New Roman"/>
          <w:bCs/>
          <w:sz w:val="28"/>
          <w:szCs w:val="28"/>
          <w:shd w:val="clear" w:color="auto" w:fill="FFFFFF"/>
          <w:lang w:eastAsia="ru-RU"/>
        </w:rPr>
        <w:t>Команда Гимназии №11 – призер конкурса-фестиваля творческой молодежи «Помним. Гордимся. Верим» и награждена премией Главы г. Архангельска.</w:t>
      </w:r>
    </w:p>
    <w:p w:rsidR="005910BA" w:rsidRPr="005910BA" w:rsidRDefault="005910BA" w:rsidP="005910BA">
      <w:pPr>
        <w:spacing w:after="0" w:line="240" w:lineRule="auto"/>
        <w:ind w:firstLine="708"/>
        <w:jc w:val="both"/>
        <w:rPr>
          <w:rFonts w:ascii="Times New Roman" w:eastAsia="Times New Roman" w:hAnsi="Times New Roman" w:cs="Times New Roman"/>
          <w:sz w:val="28"/>
          <w:szCs w:val="28"/>
          <w:lang w:eastAsia="ru-RU"/>
        </w:rPr>
      </w:pPr>
      <w:r w:rsidRPr="005910BA">
        <w:rPr>
          <w:rFonts w:ascii="Times New Roman" w:eastAsia="Times New Roman" w:hAnsi="Times New Roman" w:cs="Times New Roman"/>
          <w:sz w:val="28"/>
          <w:szCs w:val="28"/>
          <w:shd w:val="clear" w:color="auto" w:fill="FFFFFF"/>
          <w:lang w:eastAsia="ru-RU"/>
        </w:rPr>
        <w:t>Активист Российского движения школьников Дарина Головня, ученица школы №1 стала участницей Большого школьного пикника в рамках Всероссийского конкурса «Большая перемена».</w:t>
      </w:r>
      <w:r w:rsidRPr="005910BA">
        <w:rPr>
          <w:rFonts w:ascii="Times New Roman" w:eastAsia="Times New Roman" w:hAnsi="Times New Roman" w:cs="Times New Roman"/>
          <w:sz w:val="28"/>
          <w:szCs w:val="28"/>
          <w:lang w:eastAsia="ru-RU"/>
        </w:rPr>
        <w:t xml:space="preserve"> </w:t>
      </w:r>
    </w:p>
    <w:p w:rsidR="005910BA" w:rsidRPr="0077042C" w:rsidRDefault="005910BA" w:rsidP="0077042C">
      <w:pPr>
        <w:shd w:val="clear" w:color="auto" w:fill="FFFFFF"/>
        <w:spacing w:after="0" w:line="240" w:lineRule="auto"/>
        <w:ind w:firstLine="708"/>
        <w:jc w:val="both"/>
        <w:outlineLvl w:val="2"/>
        <w:rPr>
          <w:rFonts w:ascii="Times New Roman" w:eastAsia="Times New Roman" w:hAnsi="Times New Roman" w:cs="Times New Roman"/>
          <w:b/>
          <w:bCs/>
          <w:sz w:val="28"/>
          <w:szCs w:val="28"/>
          <w:lang w:eastAsia="ru-RU"/>
        </w:rPr>
      </w:pPr>
      <w:r w:rsidRPr="005910BA">
        <w:rPr>
          <w:rFonts w:ascii="Times New Roman" w:eastAsia="Times New Roman" w:hAnsi="Times New Roman" w:cs="Times New Roman"/>
          <w:sz w:val="28"/>
          <w:szCs w:val="28"/>
          <w:shd w:val="clear" w:color="auto" w:fill="FFFFFF"/>
          <w:lang w:eastAsia="ru-RU"/>
        </w:rPr>
        <w:t xml:space="preserve">Более 200 школьников из образовательных организаций №10 и №23, №11 и №97 вступили в ряды юнармейцев. </w:t>
      </w:r>
    </w:p>
    <w:p w:rsidR="008F4836" w:rsidRPr="00720060" w:rsidRDefault="008F4836" w:rsidP="00720060">
      <w:pPr>
        <w:spacing w:after="0" w:line="240" w:lineRule="auto"/>
        <w:ind w:firstLine="567"/>
        <w:jc w:val="both"/>
        <w:rPr>
          <w:rFonts w:ascii="Times New Roman" w:hAnsi="Times New Roman" w:cs="Times New Roman"/>
          <w:color w:val="000000"/>
          <w:sz w:val="28"/>
          <w:szCs w:val="28"/>
        </w:rPr>
      </w:pPr>
      <w:r w:rsidRPr="00720060">
        <w:rPr>
          <w:rFonts w:ascii="Times New Roman" w:hAnsi="Times New Roman" w:cs="Times New Roman"/>
          <w:color w:val="000000"/>
          <w:sz w:val="28"/>
          <w:szCs w:val="28"/>
        </w:rPr>
        <w:t xml:space="preserve">Организация спортивно-массовой работы по месту жительства - эффективное средство воспитания нравственности, укрепления здоровья, развития организаторских умений и навыков, воспитания устойчивого интереса к занятиям физкультурой и спортом. Спортивные игры во дворе привлекают ребят возможностью удовлетворить способности, энергию и интересы. </w:t>
      </w:r>
    </w:p>
    <w:p w:rsidR="008F4836" w:rsidRPr="00720060" w:rsidRDefault="005910BA" w:rsidP="00720060">
      <w:pPr>
        <w:autoSpaceDE w:val="0"/>
        <w:autoSpaceDN w:val="0"/>
        <w:adjustRightInd w:val="0"/>
        <w:spacing w:after="0" w:line="240" w:lineRule="auto"/>
        <w:ind w:firstLine="280"/>
        <w:jc w:val="both"/>
        <w:rPr>
          <w:rFonts w:ascii="Times New Roman" w:hAnsi="Times New Roman" w:cs="Times New Roman"/>
          <w:color w:val="000000"/>
          <w:sz w:val="28"/>
          <w:szCs w:val="28"/>
        </w:rPr>
      </w:pPr>
      <w:r>
        <w:rPr>
          <w:rFonts w:ascii="Times New Roman" w:hAnsi="Times New Roman" w:cs="Times New Roman"/>
          <w:color w:val="000000"/>
          <w:sz w:val="28"/>
          <w:szCs w:val="28"/>
        </w:rPr>
        <w:tab/>
        <w:t>В МАОУ ДО «ДЮЦ им. Б.Г. Лесюка</w:t>
      </w:r>
      <w:r w:rsidR="008F4836" w:rsidRPr="00720060">
        <w:rPr>
          <w:rFonts w:ascii="Times New Roman" w:hAnsi="Times New Roman" w:cs="Times New Roman"/>
          <w:color w:val="000000"/>
          <w:sz w:val="28"/>
          <w:szCs w:val="28"/>
        </w:rPr>
        <w:t xml:space="preserve">» разработана и реализуется программа «За здоровый образ жизни», важнейшее направление которой - проведение круглогодичной дворовой спартакиады среди детей и подростков по месту жительства. </w:t>
      </w:r>
    </w:p>
    <w:p w:rsidR="008F4836" w:rsidRPr="00720060" w:rsidRDefault="008F4836" w:rsidP="00720060">
      <w:pPr>
        <w:spacing w:after="0" w:line="240" w:lineRule="auto"/>
        <w:ind w:firstLine="567"/>
        <w:jc w:val="both"/>
        <w:rPr>
          <w:rFonts w:ascii="Times New Roman" w:hAnsi="Times New Roman" w:cs="Times New Roman"/>
          <w:color w:val="000000"/>
          <w:sz w:val="28"/>
          <w:szCs w:val="28"/>
        </w:rPr>
      </w:pPr>
      <w:r w:rsidRPr="00720060">
        <w:rPr>
          <w:rFonts w:ascii="Times New Roman" w:hAnsi="Times New Roman" w:cs="Times New Roman"/>
          <w:color w:val="000000"/>
          <w:sz w:val="28"/>
          <w:szCs w:val="28"/>
        </w:rPr>
        <w:t>Круглогодичная дворовая спартакиада «Добрыня» - это соре</w:t>
      </w:r>
      <w:r w:rsidR="005910BA">
        <w:rPr>
          <w:rFonts w:ascii="Times New Roman" w:hAnsi="Times New Roman" w:cs="Times New Roman"/>
          <w:color w:val="000000"/>
          <w:sz w:val="28"/>
          <w:szCs w:val="28"/>
        </w:rPr>
        <w:t>внования по 13 видам спорта, 160</w:t>
      </w:r>
      <w:r w:rsidRPr="00720060">
        <w:rPr>
          <w:rFonts w:ascii="Times New Roman" w:hAnsi="Times New Roman" w:cs="Times New Roman"/>
          <w:color w:val="000000"/>
          <w:sz w:val="28"/>
          <w:szCs w:val="28"/>
        </w:rPr>
        <w:t>0 участников, 18 дворовых команд из 15 ОО города</w:t>
      </w:r>
      <w:r w:rsidR="005910BA">
        <w:rPr>
          <w:rFonts w:ascii="Times New Roman" w:hAnsi="Times New Roman" w:cs="Times New Roman"/>
          <w:color w:val="000000"/>
          <w:sz w:val="28"/>
          <w:szCs w:val="28"/>
        </w:rPr>
        <w:t>.</w:t>
      </w:r>
    </w:p>
    <w:p w:rsidR="005910BA" w:rsidRPr="00720060" w:rsidRDefault="008F4836" w:rsidP="00A131A8">
      <w:pPr>
        <w:spacing w:after="0" w:line="240" w:lineRule="auto"/>
        <w:ind w:firstLine="567"/>
        <w:jc w:val="both"/>
        <w:rPr>
          <w:rFonts w:ascii="Times New Roman" w:hAnsi="Times New Roman" w:cs="Times New Roman"/>
          <w:color w:val="000000"/>
          <w:sz w:val="28"/>
          <w:szCs w:val="28"/>
        </w:rPr>
      </w:pPr>
      <w:r w:rsidRPr="00720060">
        <w:rPr>
          <w:rFonts w:ascii="Times New Roman" w:hAnsi="Times New Roman" w:cs="Times New Roman"/>
          <w:color w:val="000000"/>
          <w:sz w:val="28"/>
          <w:szCs w:val="28"/>
        </w:rPr>
        <w:lastRenderedPageBreak/>
        <w:t>Вся физкультурно-оздоровительная работа проводится на специально оборудованных площадках, таких как МАУ СК «Ледовый дворец им. Анатолия Тарасова», спортплощадке по ул. Спутников, 1; ФОК «Виктория», коробке по ул. Костенко, 58, в спортивных залах школ города.</w:t>
      </w:r>
    </w:p>
    <w:p w:rsidR="00DC0079" w:rsidRPr="00720060" w:rsidRDefault="004A5D57" w:rsidP="00720060">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Pr>
          <w:rFonts w:ascii="Times New Roman" w:eastAsia="Calibri" w:hAnsi="Times New Roman" w:cs="Times New Roman"/>
          <w:sz w:val="28"/>
          <w:szCs w:val="28"/>
        </w:rPr>
        <w:tab/>
      </w:r>
      <w:r w:rsidR="00DC0079" w:rsidRPr="00720060">
        <w:rPr>
          <w:rFonts w:ascii="Times New Roman" w:eastAsia="Calibri" w:hAnsi="Times New Roman" w:cs="Times New Roman"/>
          <w:sz w:val="28"/>
          <w:szCs w:val="28"/>
        </w:rPr>
        <w:t>Здоровье школьников – это и качественная организация питания. Школьные столовые обеспечены современным технологическим и холодильным оборудованием, укомплектованы полностью кадрами.</w:t>
      </w:r>
    </w:p>
    <w:p w:rsidR="004A5D57" w:rsidRDefault="004B13D1" w:rsidP="00A131A8">
      <w:pPr>
        <w:spacing w:after="0" w:line="240" w:lineRule="auto"/>
        <w:ind w:firstLine="567"/>
        <w:jc w:val="both"/>
        <w:rPr>
          <w:rFonts w:ascii="Times New Roman" w:eastAsia="+mn-ea" w:hAnsi="Times New Roman" w:cs="Times New Roman"/>
          <w:sz w:val="28"/>
          <w:szCs w:val="28"/>
          <w:lang w:eastAsia="ru-RU"/>
        </w:rPr>
      </w:pPr>
      <w:r w:rsidRPr="00720060">
        <w:rPr>
          <w:rFonts w:ascii="Times New Roman" w:eastAsia="Calibri" w:hAnsi="Times New Roman" w:cs="Times New Roman"/>
          <w:sz w:val="28"/>
          <w:szCs w:val="28"/>
          <w:lang w:eastAsia="ar-SA"/>
        </w:rPr>
        <w:t>Все обучающиеся школ</w:t>
      </w:r>
      <w:r w:rsidRPr="004B13D1">
        <w:rPr>
          <w:rFonts w:ascii="Times New Roman" w:eastAsia="Calibri" w:hAnsi="Times New Roman" w:cs="Times New Roman"/>
          <w:sz w:val="28"/>
          <w:szCs w:val="28"/>
          <w:lang w:eastAsia="ar-SA"/>
        </w:rPr>
        <w:t xml:space="preserve"> города о</w:t>
      </w:r>
      <w:r w:rsidR="0022734A">
        <w:rPr>
          <w:rFonts w:ascii="Times New Roman" w:eastAsia="Calibri" w:hAnsi="Times New Roman" w:cs="Times New Roman"/>
          <w:sz w:val="28"/>
          <w:szCs w:val="28"/>
          <w:lang w:eastAsia="ar-SA"/>
        </w:rPr>
        <w:t>хвачены горячим питанием – 100%.</w:t>
      </w:r>
      <w:r w:rsidRPr="004B13D1">
        <w:rPr>
          <w:rFonts w:ascii="Times New Roman" w:eastAsia="Calibri" w:hAnsi="Times New Roman" w:cs="Times New Roman"/>
          <w:sz w:val="28"/>
          <w:szCs w:val="28"/>
          <w:lang w:eastAsia="ar-SA"/>
        </w:rPr>
        <w:t xml:space="preserve"> </w:t>
      </w:r>
      <w:r w:rsidR="0022734A" w:rsidRPr="0022734A">
        <w:rPr>
          <w:rFonts w:ascii="Times New Roman" w:eastAsia="+mn-ea" w:hAnsi="Times New Roman" w:cs="Times New Roman"/>
          <w:sz w:val="28"/>
          <w:szCs w:val="28"/>
          <w:lang w:eastAsia="ru-RU"/>
        </w:rPr>
        <w:t>Двухразовым горячим питанием охвачено 60% школьников города. В соответствии с санитарно-эпидемиологическими требованиями для 100% воспитанников детских садов организо</w:t>
      </w:r>
      <w:r w:rsidR="004A5D57">
        <w:rPr>
          <w:rFonts w:ascii="Times New Roman" w:eastAsia="+mn-ea" w:hAnsi="Times New Roman" w:cs="Times New Roman"/>
          <w:sz w:val="28"/>
          <w:szCs w:val="28"/>
          <w:lang w:eastAsia="ru-RU"/>
        </w:rPr>
        <w:t>вано 4 разовое горячее питание.</w:t>
      </w:r>
    </w:p>
    <w:p w:rsidR="0022734A" w:rsidRPr="0022734A" w:rsidRDefault="0022734A" w:rsidP="00A131A8">
      <w:pPr>
        <w:spacing w:after="0" w:line="240" w:lineRule="auto"/>
        <w:ind w:firstLine="567"/>
        <w:jc w:val="both"/>
        <w:rPr>
          <w:rFonts w:ascii="Times New Roman" w:eastAsia="Times New Roman" w:hAnsi="Times New Roman" w:cs="Times New Roman"/>
          <w:sz w:val="28"/>
          <w:szCs w:val="28"/>
          <w:lang w:eastAsia="ru-RU"/>
        </w:rPr>
      </w:pPr>
      <w:r w:rsidRPr="0022734A">
        <w:rPr>
          <w:rFonts w:ascii="Times New Roman" w:eastAsia="Times New Roman" w:hAnsi="Times New Roman" w:cs="Times New Roman"/>
          <w:sz w:val="28"/>
          <w:szCs w:val="28"/>
          <w:lang w:eastAsia="ru-RU"/>
        </w:rPr>
        <w:t>Ежемесячно вместе с ассоциацией родительской общественности осуществляется контроль за качеством питания учащихся с 1 по 11 классы. Продолжается работа с модулем «Питание» информационной системы «Электронные дневники и журналы».</w:t>
      </w:r>
    </w:p>
    <w:p w:rsidR="004A5D57" w:rsidRPr="004A5D57" w:rsidRDefault="004A5D57" w:rsidP="00A131A8">
      <w:pPr>
        <w:spacing w:after="0" w:line="240" w:lineRule="auto"/>
        <w:ind w:firstLine="708"/>
        <w:jc w:val="both"/>
        <w:rPr>
          <w:rFonts w:ascii="Times New Roman" w:eastAsia="Calibri" w:hAnsi="Times New Roman" w:cs="Times New Roman"/>
          <w:sz w:val="28"/>
          <w:szCs w:val="28"/>
        </w:rPr>
      </w:pPr>
      <w:r w:rsidRPr="004A5D57">
        <w:rPr>
          <w:rFonts w:ascii="Times New Roman" w:eastAsia="Calibri" w:hAnsi="Times New Roman" w:cs="Times New Roman"/>
          <w:sz w:val="28"/>
          <w:szCs w:val="28"/>
        </w:rPr>
        <w:t>Укрепление здоровья школьников – важная задача муниципальной власти.</w:t>
      </w:r>
    </w:p>
    <w:p w:rsidR="004A5D57" w:rsidRPr="004A5D57" w:rsidRDefault="004A5D57" w:rsidP="004A5D57">
      <w:pPr>
        <w:spacing w:after="0" w:line="240" w:lineRule="auto"/>
        <w:ind w:firstLine="708"/>
        <w:jc w:val="both"/>
        <w:rPr>
          <w:rFonts w:ascii="Times New Roman" w:eastAsia="Times New Roman" w:hAnsi="Times New Roman" w:cs="Times New Roman"/>
          <w:sz w:val="28"/>
          <w:szCs w:val="28"/>
          <w:lang w:eastAsia="ru-RU"/>
        </w:rPr>
      </w:pPr>
      <w:r w:rsidRPr="004A5D57">
        <w:rPr>
          <w:rFonts w:ascii="Times New Roman" w:eastAsia="Times New Roman" w:hAnsi="Times New Roman" w:cs="Times New Roman"/>
          <w:sz w:val="28"/>
          <w:szCs w:val="28"/>
          <w:lang w:eastAsia="ru-RU"/>
        </w:rPr>
        <w:t xml:space="preserve">Более 2500 обучающихся в период летних каникул укрепили своё здоровье и получили дополнительное образование  в 12 оздоровительных лагерях с дневным пребыванием и семи лагерях труда и отдыха. </w:t>
      </w:r>
      <w:r w:rsidRPr="004A5D57">
        <w:rPr>
          <w:rFonts w:ascii="Times New Roman" w:eastAsia="Times New Roman" w:hAnsi="Times New Roman" w:cs="Times New Roman"/>
          <w:sz w:val="28"/>
          <w:szCs w:val="28"/>
          <w:shd w:val="clear" w:color="auto" w:fill="FFFFFF"/>
          <w:lang w:eastAsia="ru-RU"/>
        </w:rPr>
        <w:t>На базе лицея № 5 работали профильные отряды для одаренных детей: химико-биологический, спортивный и физико-математический, а в Доме пионеров и школьников - художественный отряд.</w:t>
      </w:r>
      <w:r w:rsidRPr="004A5D57">
        <w:rPr>
          <w:rFonts w:ascii="Times New Roman" w:eastAsia="Times New Roman" w:hAnsi="Times New Roman" w:cs="Times New Roman"/>
          <w:sz w:val="28"/>
          <w:szCs w:val="28"/>
          <w:lang w:eastAsia="ru-RU"/>
        </w:rPr>
        <w:t xml:space="preserve"> </w:t>
      </w:r>
      <w:r w:rsidRPr="004A5D57">
        <w:rPr>
          <w:rFonts w:ascii="Times New Roman" w:eastAsia="Times New Roman" w:hAnsi="Times New Roman" w:cs="Times New Roman"/>
          <w:sz w:val="28"/>
          <w:szCs w:val="28"/>
          <w:shd w:val="clear" w:color="auto" w:fill="FFFFFF"/>
          <w:lang w:eastAsia="ru-RU"/>
        </w:rPr>
        <w:t>Юнармейские отряды были открыты на базе школ №1, №8 и №23, а технические, естественнонаучные и социально-педагогические на базе гимназии № 97.</w:t>
      </w:r>
    </w:p>
    <w:p w:rsidR="004A5D57" w:rsidRPr="004A5D57" w:rsidRDefault="004A5D57" w:rsidP="004A5D57">
      <w:pPr>
        <w:spacing w:after="0" w:line="240" w:lineRule="auto"/>
        <w:ind w:firstLine="709"/>
        <w:jc w:val="both"/>
        <w:rPr>
          <w:rFonts w:ascii="Times New Roman" w:eastAsia="Times New Roman" w:hAnsi="Times New Roman" w:cs="Times New Roman"/>
          <w:sz w:val="28"/>
          <w:szCs w:val="28"/>
          <w:lang w:eastAsia="ru-RU"/>
        </w:rPr>
      </w:pPr>
      <w:r w:rsidRPr="004A5D57">
        <w:rPr>
          <w:rFonts w:ascii="Times New Roman" w:eastAsia="Times New Roman" w:hAnsi="Times New Roman" w:cs="Times New Roman"/>
          <w:sz w:val="28"/>
          <w:szCs w:val="28"/>
          <w:lang w:eastAsia="ru-RU"/>
        </w:rPr>
        <w:t>Около 800</w:t>
      </w:r>
      <w:r w:rsidRPr="004A5D57">
        <w:rPr>
          <w:rFonts w:ascii="Times New Roman" w:eastAsia="Times New Roman" w:hAnsi="Times New Roman" w:cs="Times New Roman"/>
          <w:color w:val="FF0000"/>
          <w:sz w:val="28"/>
          <w:szCs w:val="28"/>
          <w:lang w:eastAsia="ru-RU"/>
        </w:rPr>
        <w:t xml:space="preserve"> </w:t>
      </w:r>
      <w:r w:rsidRPr="004A5D57">
        <w:rPr>
          <w:rFonts w:ascii="Times New Roman" w:eastAsia="Times New Roman" w:hAnsi="Times New Roman" w:cs="Times New Roman"/>
          <w:sz w:val="28"/>
          <w:szCs w:val="28"/>
          <w:lang w:eastAsia="ru-RU"/>
        </w:rPr>
        <w:t>елецких школьников отдохнули в течение лета в Детском оздоровительном центре «Белая березка».</w:t>
      </w:r>
    </w:p>
    <w:p w:rsidR="002A2F8E" w:rsidRDefault="002A2F8E" w:rsidP="007A33AF">
      <w:pPr>
        <w:tabs>
          <w:tab w:val="left" w:pos="0"/>
          <w:tab w:val="left" w:pos="993"/>
        </w:tabs>
        <w:spacing w:after="0" w:line="216" w:lineRule="auto"/>
        <w:rPr>
          <w:rFonts w:ascii="Times New Roman" w:hAnsi="Times New Roman" w:cs="Times New Roman"/>
          <w:b/>
          <w:sz w:val="28"/>
          <w:szCs w:val="28"/>
        </w:rPr>
      </w:pPr>
    </w:p>
    <w:p w:rsidR="000C4DE6" w:rsidRDefault="00990824" w:rsidP="00FE66B4">
      <w:pPr>
        <w:tabs>
          <w:tab w:val="left" w:pos="0"/>
          <w:tab w:val="left" w:pos="993"/>
        </w:tabs>
        <w:spacing w:after="0" w:line="216" w:lineRule="auto"/>
        <w:ind w:firstLine="709"/>
        <w:jc w:val="center"/>
        <w:rPr>
          <w:rFonts w:ascii="Times New Roman" w:hAnsi="Times New Roman" w:cs="Times New Roman"/>
          <w:b/>
          <w:sz w:val="28"/>
          <w:szCs w:val="28"/>
        </w:rPr>
      </w:pPr>
      <w:r w:rsidRPr="005F1C4F">
        <w:rPr>
          <w:rFonts w:ascii="Times New Roman" w:hAnsi="Times New Roman" w:cs="Times New Roman"/>
          <w:b/>
          <w:sz w:val="28"/>
          <w:szCs w:val="28"/>
        </w:rPr>
        <w:t xml:space="preserve">Результаты аттестации лиц, обучающихся </w:t>
      </w:r>
    </w:p>
    <w:p w:rsidR="000C4DE6" w:rsidRDefault="00990824" w:rsidP="00FE66B4">
      <w:pPr>
        <w:tabs>
          <w:tab w:val="left" w:pos="0"/>
          <w:tab w:val="left" w:pos="993"/>
        </w:tabs>
        <w:spacing w:after="0" w:line="216" w:lineRule="auto"/>
        <w:ind w:firstLine="709"/>
        <w:jc w:val="center"/>
        <w:rPr>
          <w:rFonts w:ascii="Times New Roman" w:hAnsi="Times New Roman" w:cs="Times New Roman"/>
          <w:b/>
          <w:sz w:val="28"/>
          <w:szCs w:val="28"/>
        </w:rPr>
      </w:pPr>
      <w:r w:rsidRPr="005F1C4F">
        <w:rPr>
          <w:rFonts w:ascii="Times New Roman" w:hAnsi="Times New Roman" w:cs="Times New Roman"/>
          <w:b/>
          <w:sz w:val="28"/>
          <w:szCs w:val="28"/>
        </w:rPr>
        <w:t xml:space="preserve">по образовательным программам начального общего, </w:t>
      </w:r>
    </w:p>
    <w:p w:rsidR="00990824" w:rsidRPr="005F1C4F" w:rsidRDefault="00990824" w:rsidP="00FE66B4">
      <w:pPr>
        <w:tabs>
          <w:tab w:val="left" w:pos="0"/>
          <w:tab w:val="left" w:pos="993"/>
        </w:tabs>
        <w:spacing w:after="0" w:line="216" w:lineRule="auto"/>
        <w:ind w:firstLine="709"/>
        <w:jc w:val="center"/>
        <w:rPr>
          <w:rFonts w:ascii="Times New Roman" w:hAnsi="Times New Roman" w:cs="Times New Roman"/>
          <w:b/>
          <w:sz w:val="28"/>
          <w:szCs w:val="28"/>
        </w:rPr>
      </w:pPr>
      <w:r w:rsidRPr="005F1C4F">
        <w:rPr>
          <w:rFonts w:ascii="Times New Roman" w:hAnsi="Times New Roman" w:cs="Times New Roman"/>
          <w:b/>
          <w:sz w:val="28"/>
          <w:szCs w:val="28"/>
        </w:rPr>
        <w:t>основного общего и среднего общего образования</w:t>
      </w:r>
    </w:p>
    <w:p w:rsidR="00990824" w:rsidRPr="005F1C4F" w:rsidRDefault="00990824" w:rsidP="00FE66B4">
      <w:pPr>
        <w:tabs>
          <w:tab w:val="left" w:pos="0"/>
          <w:tab w:val="left" w:pos="993"/>
        </w:tabs>
        <w:spacing w:after="0" w:line="216" w:lineRule="auto"/>
        <w:ind w:firstLine="709"/>
        <w:jc w:val="both"/>
        <w:rPr>
          <w:rFonts w:ascii="Times New Roman" w:hAnsi="Times New Roman" w:cs="Times New Roman"/>
          <w:sz w:val="28"/>
          <w:szCs w:val="28"/>
        </w:rPr>
      </w:pPr>
    </w:p>
    <w:p w:rsidR="004A5D57" w:rsidRPr="004A5D57" w:rsidRDefault="004A5D57" w:rsidP="00033E66">
      <w:pPr>
        <w:spacing w:after="0" w:line="240" w:lineRule="auto"/>
        <w:ind w:firstLine="709"/>
        <w:jc w:val="both"/>
        <w:rPr>
          <w:rFonts w:ascii="Times New Roman" w:eastAsia="Calibri" w:hAnsi="Times New Roman" w:cs="Times New Roman"/>
          <w:sz w:val="28"/>
          <w:szCs w:val="28"/>
        </w:rPr>
      </w:pPr>
      <w:r w:rsidRPr="004A5D57">
        <w:rPr>
          <w:rFonts w:ascii="Times New Roman" w:eastAsia="Times New Roman" w:hAnsi="Times New Roman" w:cs="Times New Roman"/>
          <w:sz w:val="28"/>
          <w:szCs w:val="28"/>
          <w:lang w:eastAsia="ru-RU"/>
        </w:rPr>
        <w:t>С</w:t>
      </w:r>
      <w:r w:rsidRPr="004A5D57">
        <w:rPr>
          <w:rFonts w:ascii="Times New Roman" w:eastAsia="Calibri" w:hAnsi="Times New Roman" w:cs="Times New Roman"/>
          <w:sz w:val="28"/>
          <w:szCs w:val="28"/>
        </w:rPr>
        <w:t>тратегическая цель российского образования – выполнение социального заказа на воспитание успешного поколения граждан страны, владеющих знаниями, навыками и компетенциями, адекватными времени.</w:t>
      </w:r>
    </w:p>
    <w:p w:rsidR="00D90539" w:rsidRDefault="00D90539" w:rsidP="00033E66">
      <w:pPr>
        <w:spacing w:after="0" w:line="240" w:lineRule="auto"/>
        <w:ind w:firstLine="567"/>
        <w:jc w:val="both"/>
        <w:rPr>
          <w:rFonts w:ascii="Times New Roman" w:eastAsia="Calibri" w:hAnsi="Times New Roman" w:cs="Times New Roman"/>
          <w:sz w:val="28"/>
          <w:szCs w:val="28"/>
        </w:rPr>
      </w:pPr>
      <w:r w:rsidRPr="005F1C4F">
        <w:rPr>
          <w:rFonts w:ascii="Times New Roman" w:eastAsia="Calibri" w:hAnsi="Times New Roman" w:cs="Times New Roman"/>
          <w:color w:val="000000"/>
          <w:sz w:val="28"/>
          <w:szCs w:val="28"/>
        </w:rPr>
        <w:t xml:space="preserve">Результаты Единого государственного экзамена </w:t>
      </w:r>
      <w:r w:rsidRPr="005F1C4F">
        <w:rPr>
          <w:rFonts w:ascii="Times New Roman" w:eastAsia="Calibri" w:hAnsi="Times New Roman" w:cs="Times New Roman"/>
          <w:sz w:val="28"/>
          <w:szCs w:val="28"/>
        </w:rPr>
        <w:t>характеризуют успешность выполнения школой одной из основных миссий - обеспечение соответствия качества подготовки обучающихся требованиям Федерального государственного образовательного стандарта. Это еще раз обращает внимание руководителей школ на систему оценивания знаний учеников, на её объективность.</w:t>
      </w:r>
    </w:p>
    <w:p w:rsidR="00B87A33" w:rsidRPr="00B87A33" w:rsidRDefault="00B87A33" w:rsidP="00033E66">
      <w:pPr>
        <w:spacing w:after="0" w:line="240" w:lineRule="auto"/>
        <w:ind w:firstLine="708"/>
        <w:jc w:val="both"/>
        <w:rPr>
          <w:rFonts w:ascii="Times New Roman" w:eastAsia="Calibri" w:hAnsi="Times New Roman" w:cs="Times New Roman"/>
          <w:sz w:val="28"/>
          <w:szCs w:val="28"/>
        </w:rPr>
      </w:pPr>
      <w:r w:rsidRPr="00B87A33">
        <w:rPr>
          <w:rFonts w:ascii="Times New Roman" w:eastAsia="Calibri" w:hAnsi="Times New Roman" w:cs="Times New Roman"/>
          <w:sz w:val="28"/>
          <w:szCs w:val="28"/>
        </w:rPr>
        <w:t xml:space="preserve">Одним из мощнейших слагаемых успеха качественного образования  является государственная итоговая аттестация: это и объективность проведения, и результаты полученные выпускниками. Все это – маркер качества работы каждого педагогического коллектива, каждого учителя. </w:t>
      </w:r>
    </w:p>
    <w:p w:rsidR="00B87A33" w:rsidRPr="00B87A33" w:rsidRDefault="00B87A33" w:rsidP="00033E66">
      <w:pPr>
        <w:spacing w:after="0" w:line="240" w:lineRule="auto"/>
        <w:ind w:firstLine="709"/>
        <w:jc w:val="both"/>
        <w:rPr>
          <w:rFonts w:ascii="Times New Roman" w:eastAsia="Calibri" w:hAnsi="Times New Roman" w:cs="Times New Roman"/>
          <w:sz w:val="28"/>
          <w:szCs w:val="28"/>
        </w:rPr>
      </w:pPr>
      <w:r w:rsidRPr="00B87A33">
        <w:rPr>
          <w:rFonts w:ascii="Times New Roman" w:eastAsia="Calibri" w:hAnsi="Times New Roman" w:cs="Times New Roman"/>
          <w:sz w:val="28"/>
          <w:szCs w:val="28"/>
        </w:rPr>
        <w:lastRenderedPageBreak/>
        <w:t>В 2021 году 80 выпускников общеобразовательных учреждений города получили аттестат о среднем общем образовании с отличием и награждены медалью «За особые успехи в учении».</w:t>
      </w:r>
    </w:p>
    <w:p w:rsidR="00B87A33" w:rsidRDefault="00B87A33" w:rsidP="00033E66">
      <w:pPr>
        <w:spacing w:after="0" w:line="240" w:lineRule="auto"/>
        <w:ind w:firstLine="709"/>
        <w:jc w:val="both"/>
        <w:rPr>
          <w:rFonts w:ascii="Times New Roman" w:eastAsia="Calibri" w:hAnsi="Times New Roman" w:cs="Times New Roman"/>
          <w:sz w:val="28"/>
          <w:szCs w:val="28"/>
        </w:rPr>
      </w:pPr>
      <w:r w:rsidRPr="00B87A33">
        <w:rPr>
          <w:rFonts w:ascii="Times New Roman" w:eastAsia="Calibri" w:hAnsi="Times New Roman" w:cs="Times New Roman"/>
          <w:sz w:val="28"/>
          <w:szCs w:val="28"/>
        </w:rPr>
        <w:t>Эффективным показателем, отражающим высокий уровень качества образования и полноту объективности внутреннего оценивания выпускников, награжденных медалью является показатель, характеризующий получение на ЕГЭ результата, соответствующего высокому уровню (Тестовый балл 2).</w:t>
      </w:r>
    </w:p>
    <w:p w:rsidR="00B87A33" w:rsidRPr="00B87A33" w:rsidRDefault="00B87A33" w:rsidP="00033E66">
      <w:pPr>
        <w:spacing w:after="0" w:line="240" w:lineRule="auto"/>
        <w:ind w:firstLine="709"/>
        <w:jc w:val="both"/>
        <w:rPr>
          <w:rFonts w:ascii="Times New Roman" w:eastAsia="Calibri" w:hAnsi="Times New Roman" w:cs="Times New Roman"/>
          <w:sz w:val="28"/>
          <w:szCs w:val="28"/>
        </w:rPr>
      </w:pPr>
      <w:r w:rsidRPr="00B87A33">
        <w:rPr>
          <w:rFonts w:ascii="Times New Roman" w:eastAsia="Calibri" w:hAnsi="Times New Roman" w:cs="Times New Roman"/>
          <w:sz w:val="28"/>
          <w:szCs w:val="28"/>
        </w:rPr>
        <w:t>Анализ, проведенный Центром мониторинга и оценки качества образования Липецкой области показывает долю медалистов</w:t>
      </w:r>
      <w:r w:rsidRPr="00B87A33">
        <w:rPr>
          <w:rFonts w:ascii="Times New Roman" w:eastAsia="Calibri" w:hAnsi="Times New Roman" w:cs="Times New Roman"/>
          <w:sz w:val="28"/>
        </w:rPr>
        <w:t>, достигших ТБ2 по всем сдаваемым предметам в разрезе по муниципалитетам:</w:t>
      </w:r>
    </w:p>
    <w:p w:rsidR="00B87A33" w:rsidRPr="00B87A33" w:rsidRDefault="00B87A33" w:rsidP="00B87A33">
      <w:pPr>
        <w:spacing w:after="0" w:line="240" w:lineRule="auto"/>
        <w:ind w:firstLine="709"/>
        <w:jc w:val="both"/>
        <w:rPr>
          <w:rFonts w:ascii="Times New Roman" w:eastAsia="Calibri" w:hAnsi="Times New Roman" w:cs="Times New Roman"/>
          <w:b/>
          <w:sz w:val="28"/>
          <w:u w:val="single"/>
        </w:rPr>
      </w:pPr>
      <w:r w:rsidRPr="00B87A33">
        <w:rPr>
          <w:rFonts w:ascii="Times New Roman" w:eastAsia="Calibri" w:hAnsi="Times New Roman" w:cs="Times New Roman"/>
          <w:b/>
          <w:noProof/>
          <w:sz w:val="28"/>
          <w:lang w:eastAsia="ru-RU"/>
        </w:rPr>
        <w:drawing>
          <wp:inline distT="0" distB="0" distL="0" distR="0" wp14:anchorId="322E27A4" wp14:editId="1DCCD7DF">
            <wp:extent cx="4230370" cy="2838450"/>
            <wp:effectExtent l="0" t="0" r="0" b="0"/>
            <wp:docPr id="3" name="Рисунок 1" descr="IMG_0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G_0395"/>
                    <pic:cNvPicPr>
                      <a:picLocks noChangeAspect="1" noChangeArrowheads="1"/>
                    </pic:cNvPicPr>
                  </pic:nvPicPr>
                  <pic:blipFill>
                    <a:blip r:embed="rId10">
                      <a:extLst>
                        <a:ext uri="{28A0092B-C50C-407E-A947-70E740481C1C}">
                          <a14:useLocalDpi xmlns:a14="http://schemas.microsoft.com/office/drawing/2010/main" val="0"/>
                        </a:ext>
                      </a:extLst>
                    </a:blip>
                    <a:srcRect l="8247" r="9296" b="1765"/>
                    <a:stretch>
                      <a:fillRect/>
                    </a:stretch>
                  </pic:blipFill>
                  <pic:spPr bwMode="auto">
                    <a:xfrm>
                      <a:off x="0" y="0"/>
                      <a:ext cx="4230370" cy="2838450"/>
                    </a:xfrm>
                    <a:prstGeom prst="rect">
                      <a:avLst/>
                    </a:prstGeom>
                    <a:noFill/>
                    <a:ln>
                      <a:noFill/>
                    </a:ln>
                  </pic:spPr>
                </pic:pic>
              </a:graphicData>
            </a:graphic>
          </wp:inline>
        </w:drawing>
      </w:r>
      <w:r w:rsidRPr="00B87A33">
        <w:rPr>
          <w:rFonts w:ascii="Times New Roman" w:eastAsia="Calibri" w:hAnsi="Times New Roman" w:cs="Times New Roman"/>
          <w:b/>
          <w:sz w:val="28"/>
          <w:u w:val="single"/>
        </w:rPr>
        <w:t>43,8</w:t>
      </w:r>
    </w:p>
    <w:p w:rsidR="00B87A33" w:rsidRPr="00B87A33" w:rsidRDefault="00B87A33" w:rsidP="00B87A33">
      <w:pPr>
        <w:spacing w:after="0" w:line="240" w:lineRule="auto"/>
        <w:rPr>
          <w:rFonts w:ascii="Times New Roman" w:eastAsia="Calibri" w:hAnsi="Times New Roman" w:cs="Times New Roman"/>
          <w:sz w:val="28"/>
        </w:rPr>
      </w:pPr>
    </w:p>
    <w:p w:rsidR="00B87A33" w:rsidRPr="00B87A33" w:rsidRDefault="00B87A33" w:rsidP="00B87A33">
      <w:pPr>
        <w:spacing w:after="0" w:line="240" w:lineRule="auto"/>
        <w:rPr>
          <w:rFonts w:ascii="Times New Roman" w:eastAsia="Calibri" w:hAnsi="Times New Roman" w:cs="Times New Roman"/>
          <w:sz w:val="28"/>
        </w:rPr>
      </w:pPr>
      <w:r>
        <w:rPr>
          <w:rFonts w:ascii="Times New Roman" w:eastAsia="Calibri" w:hAnsi="Times New Roman" w:cs="Times New Roman"/>
          <w:sz w:val="28"/>
        </w:rPr>
        <w:tab/>
      </w:r>
      <w:r w:rsidRPr="00B87A33">
        <w:rPr>
          <w:rFonts w:ascii="Times New Roman" w:eastAsia="Calibri" w:hAnsi="Times New Roman" w:cs="Times New Roman"/>
          <w:sz w:val="28"/>
        </w:rPr>
        <w:t>Далее представлены результаты «высокобалльников»</w:t>
      </w:r>
    </w:p>
    <w:p w:rsidR="00B87A33" w:rsidRPr="00B87A33" w:rsidRDefault="00B87A33" w:rsidP="00B87A33">
      <w:pPr>
        <w:spacing w:after="0" w:line="240" w:lineRule="auto"/>
        <w:jc w:val="center"/>
        <w:rPr>
          <w:rFonts w:ascii="Times New Roman" w:eastAsia="Calibri" w:hAnsi="Times New Roman" w:cs="Times New Roman"/>
          <w:b/>
          <w:sz w:val="28"/>
        </w:rPr>
      </w:pPr>
      <w:r w:rsidRPr="00B87A33">
        <w:rPr>
          <w:rFonts w:ascii="Times New Roman" w:eastAsia="Calibri" w:hAnsi="Times New Roman" w:cs="Times New Roman"/>
          <w:b/>
          <w:sz w:val="28"/>
        </w:rPr>
        <w:t>Результаты «высокобалльников»</w:t>
      </w:r>
    </w:p>
    <w:tbl>
      <w:tblPr>
        <w:tblStyle w:val="120"/>
        <w:tblW w:w="9600" w:type="dxa"/>
        <w:tblInd w:w="0" w:type="dxa"/>
        <w:tblLayout w:type="fixed"/>
        <w:tblLook w:val="04A0" w:firstRow="1" w:lastRow="0" w:firstColumn="1" w:lastColumn="0" w:noHBand="0" w:noVBand="1"/>
      </w:tblPr>
      <w:tblGrid>
        <w:gridCol w:w="1384"/>
        <w:gridCol w:w="1417"/>
        <w:gridCol w:w="1700"/>
        <w:gridCol w:w="2549"/>
        <w:gridCol w:w="2550"/>
      </w:tblGrid>
      <w:tr w:rsidR="00B87A33" w:rsidRPr="00B87A33" w:rsidTr="00B87A33">
        <w:trPr>
          <w:cantSplit/>
          <w:trHeight w:val="2750"/>
        </w:trPr>
        <w:tc>
          <w:tcPr>
            <w:tcW w:w="1384" w:type="dxa"/>
            <w:tcBorders>
              <w:top w:val="single" w:sz="4" w:space="0" w:color="auto"/>
              <w:left w:val="single" w:sz="4" w:space="0" w:color="auto"/>
              <w:bottom w:val="single" w:sz="4" w:space="0" w:color="auto"/>
              <w:right w:val="single" w:sz="4" w:space="0" w:color="auto"/>
            </w:tcBorders>
            <w:textDirection w:val="btLr"/>
            <w:hideMark/>
          </w:tcPr>
          <w:p w:rsidR="00B87A33" w:rsidRPr="00B87A33" w:rsidRDefault="00B87A33" w:rsidP="00B87A33">
            <w:pPr>
              <w:ind w:left="113" w:right="113"/>
              <w:jc w:val="center"/>
              <w:rPr>
                <w:rFonts w:ascii="Times New Roman" w:hAnsi="Times New Roman"/>
                <w:b/>
                <w:sz w:val="24"/>
                <w:szCs w:val="24"/>
              </w:rPr>
            </w:pPr>
            <w:r w:rsidRPr="00B87A33">
              <w:rPr>
                <w:rFonts w:ascii="Times New Roman" w:hAnsi="Times New Roman"/>
                <w:b/>
                <w:sz w:val="24"/>
                <w:szCs w:val="24"/>
              </w:rPr>
              <w:t>Муниципальное образование</w:t>
            </w:r>
          </w:p>
        </w:tc>
        <w:tc>
          <w:tcPr>
            <w:tcW w:w="1418" w:type="dxa"/>
            <w:tcBorders>
              <w:top w:val="single" w:sz="4" w:space="0" w:color="auto"/>
              <w:left w:val="single" w:sz="4" w:space="0" w:color="auto"/>
              <w:bottom w:val="single" w:sz="4" w:space="0" w:color="auto"/>
              <w:right w:val="single" w:sz="4" w:space="0" w:color="auto"/>
            </w:tcBorders>
            <w:textDirection w:val="btLr"/>
            <w:hideMark/>
          </w:tcPr>
          <w:p w:rsidR="00B87A33" w:rsidRPr="00B87A33" w:rsidRDefault="00B87A33" w:rsidP="00B87A33">
            <w:pPr>
              <w:ind w:left="113" w:right="113"/>
              <w:jc w:val="center"/>
              <w:rPr>
                <w:rFonts w:ascii="Times New Roman" w:hAnsi="Times New Roman"/>
                <w:b/>
                <w:sz w:val="24"/>
                <w:szCs w:val="24"/>
              </w:rPr>
            </w:pPr>
            <w:r w:rsidRPr="00B87A33">
              <w:rPr>
                <w:rFonts w:ascii="Times New Roman" w:hAnsi="Times New Roman"/>
                <w:b/>
                <w:sz w:val="24"/>
                <w:szCs w:val="24"/>
              </w:rPr>
              <w:t xml:space="preserve">Число выпускников с высокобалльными результатами </w:t>
            </w:r>
          </w:p>
          <w:p w:rsidR="00B87A33" w:rsidRPr="00B87A33" w:rsidRDefault="00B87A33" w:rsidP="00B87A33">
            <w:pPr>
              <w:ind w:left="113" w:right="113"/>
              <w:jc w:val="center"/>
              <w:rPr>
                <w:rFonts w:ascii="Times New Roman" w:hAnsi="Times New Roman"/>
                <w:b/>
                <w:sz w:val="24"/>
                <w:szCs w:val="24"/>
              </w:rPr>
            </w:pPr>
            <w:r w:rsidRPr="00B87A33">
              <w:rPr>
                <w:rFonts w:ascii="Times New Roman" w:hAnsi="Times New Roman"/>
                <w:b/>
                <w:sz w:val="24"/>
                <w:szCs w:val="24"/>
              </w:rPr>
              <w:t>(90 баллов и выше)</w:t>
            </w:r>
          </w:p>
        </w:tc>
        <w:tc>
          <w:tcPr>
            <w:tcW w:w="1701" w:type="dxa"/>
            <w:tcBorders>
              <w:top w:val="single" w:sz="4" w:space="0" w:color="auto"/>
              <w:left w:val="single" w:sz="4" w:space="0" w:color="auto"/>
              <w:bottom w:val="single" w:sz="4" w:space="0" w:color="auto"/>
              <w:right w:val="single" w:sz="4" w:space="0" w:color="auto"/>
            </w:tcBorders>
            <w:textDirection w:val="btLr"/>
            <w:hideMark/>
          </w:tcPr>
          <w:p w:rsidR="00B87A33" w:rsidRPr="00B87A33" w:rsidRDefault="00B87A33" w:rsidP="00B87A33">
            <w:pPr>
              <w:ind w:left="113" w:right="113"/>
              <w:jc w:val="center"/>
              <w:rPr>
                <w:rFonts w:ascii="Times New Roman" w:hAnsi="Times New Roman"/>
                <w:b/>
                <w:sz w:val="24"/>
                <w:szCs w:val="24"/>
              </w:rPr>
            </w:pPr>
            <w:r w:rsidRPr="00B87A33">
              <w:rPr>
                <w:rFonts w:ascii="Times New Roman" w:hAnsi="Times New Roman"/>
                <w:b/>
                <w:sz w:val="24"/>
                <w:szCs w:val="24"/>
              </w:rPr>
              <w:t>Доля участников регионального этапа Всероссийской олимпиады школьников (%)</w:t>
            </w:r>
          </w:p>
        </w:tc>
        <w:tc>
          <w:tcPr>
            <w:tcW w:w="2551" w:type="dxa"/>
            <w:tcBorders>
              <w:top w:val="single" w:sz="4" w:space="0" w:color="auto"/>
              <w:left w:val="single" w:sz="4" w:space="0" w:color="auto"/>
              <w:bottom w:val="single" w:sz="4" w:space="0" w:color="auto"/>
              <w:right w:val="single" w:sz="4" w:space="0" w:color="auto"/>
            </w:tcBorders>
            <w:textDirection w:val="btLr"/>
            <w:hideMark/>
          </w:tcPr>
          <w:p w:rsidR="00B87A33" w:rsidRPr="00B87A33" w:rsidRDefault="00B87A33" w:rsidP="00B87A33">
            <w:pPr>
              <w:ind w:left="113" w:right="113"/>
              <w:jc w:val="center"/>
              <w:rPr>
                <w:rFonts w:ascii="Times New Roman" w:hAnsi="Times New Roman"/>
                <w:b/>
                <w:sz w:val="24"/>
                <w:szCs w:val="24"/>
              </w:rPr>
            </w:pPr>
            <w:r w:rsidRPr="00B87A33">
              <w:rPr>
                <w:rFonts w:ascii="Times New Roman" w:hAnsi="Times New Roman"/>
                <w:b/>
                <w:sz w:val="24"/>
                <w:szCs w:val="24"/>
              </w:rPr>
              <w:t>Доля выпускников с высокобалльными результатами, имеющих только отметку «5» по итогам промежуточной и итоговой аттестации по предметам ЕГЭ (%)</w:t>
            </w:r>
          </w:p>
        </w:tc>
        <w:tc>
          <w:tcPr>
            <w:tcW w:w="2552" w:type="dxa"/>
            <w:tcBorders>
              <w:top w:val="single" w:sz="4" w:space="0" w:color="auto"/>
              <w:left w:val="single" w:sz="4" w:space="0" w:color="auto"/>
              <w:bottom w:val="single" w:sz="4" w:space="0" w:color="auto"/>
              <w:right w:val="single" w:sz="4" w:space="0" w:color="auto"/>
            </w:tcBorders>
            <w:textDirection w:val="btLr"/>
            <w:hideMark/>
          </w:tcPr>
          <w:p w:rsidR="00B87A33" w:rsidRPr="00B87A33" w:rsidRDefault="00B87A33" w:rsidP="00B87A33">
            <w:pPr>
              <w:ind w:left="113" w:right="113"/>
              <w:jc w:val="center"/>
              <w:rPr>
                <w:rFonts w:ascii="Times New Roman" w:hAnsi="Times New Roman"/>
                <w:b/>
                <w:sz w:val="24"/>
                <w:szCs w:val="24"/>
              </w:rPr>
            </w:pPr>
            <w:r w:rsidRPr="00B87A33">
              <w:rPr>
                <w:rFonts w:ascii="Times New Roman" w:hAnsi="Times New Roman"/>
                <w:b/>
                <w:sz w:val="24"/>
                <w:szCs w:val="24"/>
              </w:rPr>
              <w:t>Доля выпускников с высокобалльными результатами, изучавших предмет ЕГЭ на профильном(углублённом) уровне (%)</w:t>
            </w:r>
          </w:p>
        </w:tc>
      </w:tr>
      <w:tr w:rsidR="00B87A33" w:rsidRPr="00B87A33" w:rsidTr="00B87A33">
        <w:tc>
          <w:tcPr>
            <w:tcW w:w="1384" w:type="dxa"/>
            <w:tcBorders>
              <w:top w:val="single" w:sz="4" w:space="0" w:color="auto"/>
              <w:left w:val="single" w:sz="4" w:space="0" w:color="auto"/>
              <w:bottom w:val="single" w:sz="4" w:space="0" w:color="auto"/>
              <w:right w:val="single" w:sz="4" w:space="0" w:color="auto"/>
            </w:tcBorders>
            <w:hideMark/>
          </w:tcPr>
          <w:p w:rsidR="00B87A33" w:rsidRPr="00B87A33" w:rsidRDefault="00B87A33" w:rsidP="00B87A33">
            <w:pPr>
              <w:jc w:val="both"/>
              <w:rPr>
                <w:rFonts w:ascii="Times New Roman" w:hAnsi="Times New Roman"/>
                <w:b/>
                <w:sz w:val="24"/>
                <w:szCs w:val="24"/>
              </w:rPr>
            </w:pPr>
            <w:r w:rsidRPr="00B87A33">
              <w:rPr>
                <w:rFonts w:ascii="Times New Roman" w:hAnsi="Times New Roman"/>
                <w:b/>
                <w:sz w:val="24"/>
                <w:szCs w:val="24"/>
              </w:rPr>
              <w:t xml:space="preserve">Елец </w:t>
            </w:r>
          </w:p>
        </w:tc>
        <w:tc>
          <w:tcPr>
            <w:tcW w:w="1418" w:type="dxa"/>
            <w:tcBorders>
              <w:top w:val="single" w:sz="4" w:space="0" w:color="auto"/>
              <w:left w:val="single" w:sz="4" w:space="0" w:color="auto"/>
              <w:bottom w:val="single" w:sz="4" w:space="0" w:color="auto"/>
              <w:right w:val="single" w:sz="4" w:space="0" w:color="auto"/>
            </w:tcBorders>
            <w:hideMark/>
          </w:tcPr>
          <w:p w:rsidR="00B87A33" w:rsidRPr="00B87A33" w:rsidRDefault="00B87A33" w:rsidP="00B87A33">
            <w:pPr>
              <w:jc w:val="both"/>
              <w:rPr>
                <w:rFonts w:ascii="Times New Roman" w:hAnsi="Times New Roman"/>
                <w:sz w:val="24"/>
                <w:szCs w:val="24"/>
              </w:rPr>
            </w:pPr>
            <w:r w:rsidRPr="00B87A33">
              <w:rPr>
                <w:rFonts w:ascii="Times New Roman" w:hAnsi="Times New Roman"/>
                <w:sz w:val="24"/>
                <w:szCs w:val="24"/>
              </w:rPr>
              <w:t>62</w:t>
            </w:r>
          </w:p>
        </w:tc>
        <w:tc>
          <w:tcPr>
            <w:tcW w:w="1701" w:type="dxa"/>
            <w:tcBorders>
              <w:top w:val="single" w:sz="4" w:space="0" w:color="auto"/>
              <w:left w:val="single" w:sz="4" w:space="0" w:color="auto"/>
              <w:bottom w:val="single" w:sz="4" w:space="0" w:color="auto"/>
              <w:right w:val="single" w:sz="4" w:space="0" w:color="auto"/>
            </w:tcBorders>
            <w:hideMark/>
          </w:tcPr>
          <w:p w:rsidR="00B87A33" w:rsidRPr="00B87A33" w:rsidRDefault="00B87A33" w:rsidP="00B87A33">
            <w:pPr>
              <w:jc w:val="both"/>
              <w:rPr>
                <w:rFonts w:ascii="Times New Roman" w:hAnsi="Times New Roman"/>
                <w:sz w:val="24"/>
                <w:szCs w:val="24"/>
              </w:rPr>
            </w:pPr>
            <w:r w:rsidRPr="00B87A33">
              <w:rPr>
                <w:rFonts w:ascii="Times New Roman" w:hAnsi="Times New Roman"/>
                <w:sz w:val="24"/>
                <w:szCs w:val="24"/>
              </w:rPr>
              <w:t>32,3</w:t>
            </w:r>
          </w:p>
        </w:tc>
        <w:tc>
          <w:tcPr>
            <w:tcW w:w="2551" w:type="dxa"/>
            <w:tcBorders>
              <w:top w:val="single" w:sz="4" w:space="0" w:color="auto"/>
              <w:left w:val="single" w:sz="4" w:space="0" w:color="auto"/>
              <w:bottom w:val="single" w:sz="4" w:space="0" w:color="auto"/>
              <w:right w:val="single" w:sz="4" w:space="0" w:color="auto"/>
            </w:tcBorders>
            <w:hideMark/>
          </w:tcPr>
          <w:p w:rsidR="00B87A33" w:rsidRPr="00B87A33" w:rsidRDefault="00B87A33" w:rsidP="00B87A33">
            <w:pPr>
              <w:jc w:val="both"/>
              <w:rPr>
                <w:rFonts w:ascii="Times New Roman" w:hAnsi="Times New Roman"/>
                <w:sz w:val="24"/>
                <w:szCs w:val="24"/>
              </w:rPr>
            </w:pPr>
            <w:r w:rsidRPr="00B87A33">
              <w:rPr>
                <w:rFonts w:ascii="Times New Roman" w:hAnsi="Times New Roman"/>
                <w:sz w:val="24"/>
                <w:szCs w:val="24"/>
              </w:rPr>
              <w:t>96,8</w:t>
            </w:r>
          </w:p>
        </w:tc>
        <w:tc>
          <w:tcPr>
            <w:tcW w:w="2552" w:type="dxa"/>
            <w:tcBorders>
              <w:top w:val="single" w:sz="4" w:space="0" w:color="auto"/>
              <w:left w:val="single" w:sz="4" w:space="0" w:color="auto"/>
              <w:bottom w:val="single" w:sz="4" w:space="0" w:color="auto"/>
              <w:right w:val="single" w:sz="4" w:space="0" w:color="auto"/>
            </w:tcBorders>
            <w:hideMark/>
          </w:tcPr>
          <w:p w:rsidR="00B87A33" w:rsidRPr="00B87A33" w:rsidRDefault="00B87A33" w:rsidP="00B87A33">
            <w:pPr>
              <w:jc w:val="both"/>
              <w:rPr>
                <w:rFonts w:ascii="Times New Roman" w:hAnsi="Times New Roman"/>
                <w:sz w:val="24"/>
                <w:szCs w:val="24"/>
              </w:rPr>
            </w:pPr>
            <w:r w:rsidRPr="00B87A33">
              <w:rPr>
                <w:rFonts w:ascii="Times New Roman" w:hAnsi="Times New Roman"/>
                <w:sz w:val="24"/>
                <w:szCs w:val="24"/>
              </w:rPr>
              <w:t>82,3</w:t>
            </w:r>
          </w:p>
        </w:tc>
      </w:tr>
      <w:tr w:rsidR="00B87A33" w:rsidRPr="00B87A33" w:rsidTr="00B87A33">
        <w:tc>
          <w:tcPr>
            <w:tcW w:w="1384" w:type="dxa"/>
            <w:tcBorders>
              <w:top w:val="single" w:sz="4" w:space="0" w:color="auto"/>
              <w:left w:val="single" w:sz="4" w:space="0" w:color="auto"/>
              <w:bottom w:val="single" w:sz="4" w:space="0" w:color="auto"/>
              <w:right w:val="single" w:sz="4" w:space="0" w:color="auto"/>
            </w:tcBorders>
            <w:hideMark/>
          </w:tcPr>
          <w:p w:rsidR="00B87A33" w:rsidRPr="00B87A33" w:rsidRDefault="00B87A33" w:rsidP="00B87A33">
            <w:pPr>
              <w:jc w:val="both"/>
              <w:rPr>
                <w:rFonts w:ascii="Times New Roman" w:hAnsi="Times New Roman"/>
                <w:b/>
                <w:sz w:val="24"/>
                <w:szCs w:val="24"/>
              </w:rPr>
            </w:pPr>
            <w:r w:rsidRPr="00B87A33">
              <w:rPr>
                <w:rFonts w:ascii="Times New Roman" w:hAnsi="Times New Roman"/>
                <w:b/>
                <w:sz w:val="24"/>
                <w:szCs w:val="24"/>
              </w:rPr>
              <w:t xml:space="preserve">Липецкая область </w:t>
            </w:r>
          </w:p>
        </w:tc>
        <w:tc>
          <w:tcPr>
            <w:tcW w:w="1418" w:type="dxa"/>
            <w:tcBorders>
              <w:top w:val="single" w:sz="4" w:space="0" w:color="auto"/>
              <w:left w:val="single" w:sz="4" w:space="0" w:color="auto"/>
              <w:bottom w:val="single" w:sz="4" w:space="0" w:color="auto"/>
              <w:right w:val="single" w:sz="4" w:space="0" w:color="auto"/>
            </w:tcBorders>
            <w:hideMark/>
          </w:tcPr>
          <w:p w:rsidR="00B87A33" w:rsidRPr="00B87A33" w:rsidRDefault="00B87A33" w:rsidP="00B87A33">
            <w:pPr>
              <w:jc w:val="both"/>
              <w:rPr>
                <w:rFonts w:ascii="Times New Roman" w:hAnsi="Times New Roman"/>
                <w:sz w:val="24"/>
                <w:szCs w:val="24"/>
              </w:rPr>
            </w:pPr>
            <w:r w:rsidRPr="00B87A33">
              <w:rPr>
                <w:rFonts w:ascii="Times New Roman" w:hAnsi="Times New Roman"/>
                <w:sz w:val="24"/>
                <w:szCs w:val="24"/>
              </w:rPr>
              <w:t>602</w:t>
            </w:r>
          </w:p>
        </w:tc>
        <w:tc>
          <w:tcPr>
            <w:tcW w:w="1701" w:type="dxa"/>
            <w:tcBorders>
              <w:top w:val="single" w:sz="4" w:space="0" w:color="auto"/>
              <w:left w:val="single" w:sz="4" w:space="0" w:color="auto"/>
              <w:bottom w:val="single" w:sz="4" w:space="0" w:color="auto"/>
              <w:right w:val="single" w:sz="4" w:space="0" w:color="auto"/>
            </w:tcBorders>
            <w:hideMark/>
          </w:tcPr>
          <w:p w:rsidR="00B87A33" w:rsidRPr="00B87A33" w:rsidRDefault="00B87A33" w:rsidP="00B87A33">
            <w:pPr>
              <w:jc w:val="both"/>
              <w:rPr>
                <w:rFonts w:ascii="Times New Roman" w:hAnsi="Times New Roman"/>
                <w:sz w:val="24"/>
                <w:szCs w:val="24"/>
              </w:rPr>
            </w:pPr>
            <w:r w:rsidRPr="00B87A33">
              <w:rPr>
                <w:rFonts w:ascii="Times New Roman" w:hAnsi="Times New Roman"/>
                <w:sz w:val="24"/>
                <w:szCs w:val="24"/>
              </w:rPr>
              <w:t>15,7</w:t>
            </w:r>
          </w:p>
        </w:tc>
        <w:tc>
          <w:tcPr>
            <w:tcW w:w="2551" w:type="dxa"/>
            <w:tcBorders>
              <w:top w:val="single" w:sz="4" w:space="0" w:color="auto"/>
              <w:left w:val="single" w:sz="4" w:space="0" w:color="auto"/>
              <w:bottom w:val="single" w:sz="4" w:space="0" w:color="auto"/>
              <w:right w:val="single" w:sz="4" w:space="0" w:color="auto"/>
            </w:tcBorders>
            <w:hideMark/>
          </w:tcPr>
          <w:p w:rsidR="00B87A33" w:rsidRPr="00B87A33" w:rsidRDefault="00B87A33" w:rsidP="00B87A33">
            <w:pPr>
              <w:jc w:val="both"/>
              <w:rPr>
                <w:rFonts w:ascii="Times New Roman" w:hAnsi="Times New Roman"/>
                <w:sz w:val="24"/>
                <w:szCs w:val="24"/>
              </w:rPr>
            </w:pPr>
            <w:r w:rsidRPr="00B87A33">
              <w:rPr>
                <w:rFonts w:ascii="Times New Roman" w:hAnsi="Times New Roman"/>
                <w:sz w:val="24"/>
                <w:szCs w:val="24"/>
              </w:rPr>
              <w:t>93,9</w:t>
            </w:r>
          </w:p>
        </w:tc>
        <w:tc>
          <w:tcPr>
            <w:tcW w:w="2552" w:type="dxa"/>
            <w:tcBorders>
              <w:top w:val="single" w:sz="4" w:space="0" w:color="auto"/>
              <w:left w:val="single" w:sz="4" w:space="0" w:color="auto"/>
              <w:bottom w:val="single" w:sz="4" w:space="0" w:color="auto"/>
              <w:right w:val="single" w:sz="4" w:space="0" w:color="auto"/>
            </w:tcBorders>
            <w:hideMark/>
          </w:tcPr>
          <w:p w:rsidR="00B87A33" w:rsidRPr="00B87A33" w:rsidRDefault="00B87A33" w:rsidP="00B87A33">
            <w:pPr>
              <w:jc w:val="both"/>
              <w:rPr>
                <w:rFonts w:ascii="Times New Roman" w:hAnsi="Times New Roman"/>
                <w:sz w:val="24"/>
                <w:szCs w:val="24"/>
              </w:rPr>
            </w:pPr>
            <w:r w:rsidRPr="00B87A33">
              <w:rPr>
                <w:rFonts w:ascii="Times New Roman" w:hAnsi="Times New Roman"/>
                <w:sz w:val="24"/>
                <w:szCs w:val="24"/>
              </w:rPr>
              <w:t>43,8</w:t>
            </w:r>
          </w:p>
        </w:tc>
      </w:tr>
    </w:tbl>
    <w:p w:rsidR="00B87A33" w:rsidRPr="00B87A33" w:rsidRDefault="00B87A33" w:rsidP="00B87A33">
      <w:pPr>
        <w:spacing w:after="0" w:line="240" w:lineRule="auto"/>
        <w:ind w:firstLine="709"/>
        <w:jc w:val="both"/>
        <w:rPr>
          <w:rFonts w:ascii="Times New Roman" w:eastAsia="Calibri" w:hAnsi="Times New Roman" w:cs="Times New Roman"/>
          <w:sz w:val="28"/>
        </w:rPr>
      </w:pPr>
    </w:p>
    <w:p w:rsidR="00B87A33" w:rsidRPr="00B87A33" w:rsidRDefault="00B87A33" w:rsidP="00B87A33">
      <w:pPr>
        <w:spacing w:after="0" w:line="240" w:lineRule="auto"/>
        <w:ind w:firstLine="709"/>
        <w:jc w:val="both"/>
        <w:rPr>
          <w:rFonts w:ascii="Times New Roman" w:eastAsia="Calibri" w:hAnsi="Times New Roman" w:cs="Times New Roman"/>
          <w:sz w:val="28"/>
        </w:rPr>
      </w:pPr>
      <w:r w:rsidRPr="00B87A33">
        <w:rPr>
          <w:rFonts w:ascii="Times New Roman" w:eastAsia="Calibri" w:hAnsi="Times New Roman" w:cs="Times New Roman"/>
          <w:sz w:val="28"/>
        </w:rPr>
        <w:t>Достижению высоких результатов обучения способствует реализация программы профильного уровня. Из таблицы мы четко видим, что выбор профилей выпускниками полностью обоснован и подтвержден высоким результатами ЕГЭ. И конечно  гордость</w:t>
      </w:r>
      <w:r w:rsidR="00033E66">
        <w:rPr>
          <w:rFonts w:ascii="Times New Roman" w:eastAsia="Calibri" w:hAnsi="Times New Roman" w:cs="Times New Roman"/>
          <w:sz w:val="28"/>
        </w:rPr>
        <w:t xml:space="preserve"> Ельца</w:t>
      </w:r>
      <w:r w:rsidRPr="00B87A33">
        <w:rPr>
          <w:rFonts w:ascii="Times New Roman" w:eastAsia="Calibri" w:hAnsi="Times New Roman" w:cs="Times New Roman"/>
          <w:sz w:val="28"/>
        </w:rPr>
        <w:t xml:space="preserve"> – стобалльник по физике (СШ №10).</w:t>
      </w:r>
    </w:p>
    <w:p w:rsidR="00B87A33" w:rsidRPr="00B87A33" w:rsidRDefault="00B87A33" w:rsidP="00B87A33">
      <w:pPr>
        <w:spacing w:after="0" w:line="240" w:lineRule="auto"/>
        <w:ind w:firstLine="709"/>
        <w:jc w:val="both"/>
        <w:rPr>
          <w:rFonts w:ascii="Times New Roman" w:eastAsia="Calibri" w:hAnsi="Times New Roman" w:cs="Times New Roman"/>
          <w:sz w:val="28"/>
          <w:szCs w:val="28"/>
        </w:rPr>
      </w:pPr>
      <w:r w:rsidRPr="00B87A33">
        <w:rPr>
          <w:rFonts w:ascii="Times New Roman" w:eastAsia="Calibri" w:hAnsi="Times New Roman" w:cs="Times New Roman"/>
          <w:sz w:val="28"/>
          <w:szCs w:val="28"/>
        </w:rPr>
        <w:lastRenderedPageBreak/>
        <w:t>Максимальная доля высокобалльных результатов по русскому языку наблюдается на протяжении последних нескольких лет. В этом году их – 45 человек (более 90 баллов).</w:t>
      </w:r>
    </w:p>
    <w:p w:rsidR="00B87A33" w:rsidRPr="00B87A33" w:rsidRDefault="00B87A33" w:rsidP="00B87A33">
      <w:pPr>
        <w:spacing w:after="0" w:line="240" w:lineRule="auto"/>
        <w:ind w:firstLine="709"/>
        <w:jc w:val="both"/>
        <w:rPr>
          <w:rFonts w:ascii="Times New Roman" w:eastAsia="Calibri" w:hAnsi="Times New Roman" w:cs="Times New Roman"/>
          <w:sz w:val="28"/>
          <w:szCs w:val="28"/>
        </w:rPr>
      </w:pPr>
      <w:r w:rsidRPr="00B87A33">
        <w:rPr>
          <w:rFonts w:ascii="Times New Roman" w:eastAsia="Calibri" w:hAnsi="Times New Roman" w:cs="Times New Roman"/>
          <w:sz w:val="28"/>
          <w:szCs w:val="28"/>
        </w:rPr>
        <w:t>О повышении качества образования свидетельствует и сокращение в 2021 году количества выпускников, не преодолевших минимального порога баллов по сдаваемым предметам</w:t>
      </w:r>
    </w:p>
    <w:p w:rsidR="00B87A33" w:rsidRPr="00B87A33" w:rsidRDefault="00B87A33" w:rsidP="00B87A33">
      <w:pPr>
        <w:spacing w:after="0" w:line="240" w:lineRule="auto"/>
        <w:ind w:firstLine="709"/>
        <w:jc w:val="center"/>
        <w:rPr>
          <w:rFonts w:ascii="Times New Roman" w:eastAsia="Calibri" w:hAnsi="Times New Roman" w:cs="Times New Roman"/>
          <w:b/>
          <w:sz w:val="28"/>
        </w:rPr>
      </w:pPr>
    </w:p>
    <w:p w:rsidR="00B87A33" w:rsidRPr="00B87A33" w:rsidRDefault="00B87A33" w:rsidP="00B87A33">
      <w:pPr>
        <w:spacing w:after="0" w:line="240" w:lineRule="auto"/>
        <w:ind w:firstLine="709"/>
        <w:jc w:val="center"/>
        <w:rPr>
          <w:rFonts w:ascii="Times New Roman" w:eastAsia="Calibri" w:hAnsi="Times New Roman" w:cs="Times New Roman"/>
          <w:b/>
          <w:sz w:val="28"/>
        </w:rPr>
      </w:pPr>
      <w:r w:rsidRPr="00B87A33">
        <w:rPr>
          <w:rFonts w:ascii="Times New Roman" w:eastAsia="Calibri" w:hAnsi="Times New Roman" w:cs="Times New Roman"/>
          <w:b/>
          <w:sz w:val="28"/>
        </w:rPr>
        <w:t>Распределение низкобалльных результатов, в %</w:t>
      </w:r>
    </w:p>
    <w:p w:rsidR="00B87A33" w:rsidRPr="00B87A33" w:rsidRDefault="00B87A33" w:rsidP="00B87A33">
      <w:pPr>
        <w:spacing w:after="0" w:line="240" w:lineRule="auto"/>
        <w:ind w:firstLine="709"/>
        <w:jc w:val="center"/>
        <w:rPr>
          <w:rFonts w:ascii="Times New Roman" w:eastAsia="Calibri" w:hAnsi="Times New Roman" w:cs="Times New Roman"/>
          <w:b/>
          <w:sz w:val="36"/>
          <w:szCs w:val="28"/>
        </w:rPr>
      </w:pPr>
    </w:p>
    <w:tbl>
      <w:tblPr>
        <w:tblStyle w:val="120"/>
        <w:tblW w:w="9780" w:type="dxa"/>
        <w:tblInd w:w="-176" w:type="dxa"/>
        <w:tblLayout w:type="fixed"/>
        <w:tblLook w:val="04A0" w:firstRow="1" w:lastRow="0" w:firstColumn="1" w:lastColumn="0" w:noHBand="0" w:noVBand="1"/>
      </w:tblPr>
      <w:tblGrid>
        <w:gridCol w:w="1418"/>
        <w:gridCol w:w="1701"/>
        <w:gridCol w:w="2693"/>
        <w:gridCol w:w="3968"/>
      </w:tblGrid>
      <w:tr w:rsidR="00B87A33" w:rsidRPr="00B87A33" w:rsidTr="00B87A33">
        <w:trPr>
          <w:cantSplit/>
          <w:trHeight w:val="2750"/>
        </w:trPr>
        <w:tc>
          <w:tcPr>
            <w:tcW w:w="1418" w:type="dxa"/>
            <w:tcBorders>
              <w:top w:val="single" w:sz="4" w:space="0" w:color="auto"/>
              <w:left w:val="single" w:sz="4" w:space="0" w:color="auto"/>
              <w:bottom w:val="single" w:sz="4" w:space="0" w:color="auto"/>
              <w:right w:val="single" w:sz="4" w:space="0" w:color="auto"/>
            </w:tcBorders>
            <w:textDirection w:val="btLr"/>
            <w:hideMark/>
          </w:tcPr>
          <w:p w:rsidR="00B87A33" w:rsidRPr="00B87A33" w:rsidRDefault="00B87A33" w:rsidP="00B87A33">
            <w:pPr>
              <w:ind w:left="113" w:right="113"/>
              <w:jc w:val="center"/>
              <w:rPr>
                <w:rFonts w:ascii="Times New Roman" w:hAnsi="Times New Roman"/>
                <w:b/>
                <w:sz w:val="24"/>
                <w:szCs w:val="28"/>
              </w:rPr>
            </w:pPr>
            <w:r w:rsidRPr="00B87A33">
              <w:rPr>
                <w:rFonts w:ascii="Times New Roman" w:hAnsi="Times New Roman"/>
                <w:b/>
                <w:sz w:val="24"/>
                <w:szCs w:val="28"/>
              </w:rPr>
              <w:t>Муниципальное образование</w:t>
            </w:r>
          </w:p>
        </w:tc>
        <w:tc>
          <w:tcPr>
            <w:tcW w:w="1701" w:type="dxa"/>
            <w:tcBorders>
              <w:top w:val="single" w:sz="4" w:space="0" w:color="auto"/>
              <w:left w:val="single" w:sz="4" w:space="0" w:color="auto"/>
              <w:bottom w:val="single" w:sz="4" w:space="0" w:color="auto"/>
              <w:right w:val="single" w:sz="4" w:space="0" w:color="auto"/>
            </w:tcBorders>
            <w:textDirection w:val="btLr"/>
            <w:vAlign w:val="center"/>
            <w:hideMark/>
          </w:tcPr>
          <w:p w:rsidR="00B87A33" w:rsidRPr="00B87A33" w:rsidRDefault="00B87A33" w:rsidP="00B87A33">
            <w:pPr>
              <w:ind w:left="113" w:right="113"/>
              <w:jc w:val="center"/>
              <w:rPr>
                <w:rFonts w:ascii="Times New Roman" w:hAnsi="Times New Roman"/>
                <w:b/>
                <w:sz w:val="24"/>
                <w:szCs w:val="28"/>
              </w:rPr>
            </w:pPr>
            <w:r w:rsidRPr="00B87A33">
              <w:rPr>
                <w:rFonts w:ascii="Times New Roman" w:hAnsi="Times New Roman"/>
                <w:b/>
                <w:sz w:val="24"/>
                <w:szCs w:val="28"/>
              </w:rPr>
              <w:t>Количество обучающихся, не преодолевших минимального порога баллов по сдаваемым предметам</w:t>
            </w:r>
          </w:p>
        </w:tc>
        <w:tc>
          <w:tcPr>
            <w:tcW w:w="2694" w:type="dxa"/>
            <w:tcBorders>
              <w:top w:val="single" w:sz="4" w:space="0" w:color="auto"/>
              <w:left w:val="single" w:sz="4" w:space="0" w:color="auto"/>
              <w:bottom w:val="single" w:sz="4" w:space="0" w:color="auto"/>
              <w:right w:val="single" w:sz="4" w:space="0" w:color="auto"/>
            </w:tcBorders>
            <w:textDirection w:val="btLr"/>
            <w:vAlign w:val="center"/>
            <w:hideMark/>
          </w:tcPr>
          <w:p w:rsidR="00B87A33" w:rsidRPr="00B87A33" w:rsidRDefault="00B87A33" w:rsidP="00B87A33">
            <w:pPr>
              <w:ind w:left="113" w:right="113"/>
              <w:jc w:val="center"/>
              <w:rPr>
                <w:rFonts w:ascii="Times New Roman" w:hAnsi="Times New Roman"/>
                <w:b/>
                <w:sz w:val="24"/>
                <w:szCs w:val="28"/>
              </w:rPr>
            </w:pPr>
            <w:r w:rsidRPr="00B87A33">
              <w:rPr>
                <w:rFonts w:ascii="Times New Roman" w:hAnsi="Times New Roman"/>
                <w:b/>
                <w:sz w:val="24"/>
                <w:szCs w:val="28"/>
              </w:rPr>
              <w:t>Доля обучающихся, не преодолевших минимального порога баллов по сдаваемым предметам от количества выпускников муниципалитета (в%)</w:t>
            </w:r>
          </w:p>
        </w:tc>
        <w:tc>
          <w:tcPr>
            <w:tcW w:w="3969" w:type="dxa"/>
            <w:tcBorders>
              <w:top w:val="single" w:sz="4" w:space="0" w:color="auto"/>
              <w:left w:val="single" w:sz="4" w:space="0" w:color="auto"/>
              <w:bottom w:val="single" w:sz="4" w:space="0" w:color="auto"/>
              <w:right w:val="single" w:sz="4" w:space="0" w:color="auto"/>
            </w:tcBorders>
            <w:textDirection w:val="btLr"/>
            <w:vAlign w:val="center"/>
            <w:hideMark/>
          </w:tcPr>
          <w:p w:rsidR="00B87A33" w:rsidRPr="00B87A33" w:rsidRDefault="00B87A33" w:rsidP="00B87A33">
            <w:pPr>
              <w:ind w:left="113" w:right="113"/>
              <w:jc w:val="center"/>
              <w:rPr>
                <w:rFonts w:ascii="Times New Roman" w:hAnsi="Times New Roman"/>
                <w:b/>
                <w:sz w:val="24"/>
                <w:szCs w:val="28"/>
              </w:rPr>
            </w:pPr>
            <w:r w:rsidRPr="00B87A33">
              <w:rPr>
                <w:rFonts w:ascii="Times New Roman" w:hAnsi="Times New Roman"/>
                <w:b/>
                <w:sz w:val="24"/>
                <w:szCs w:val="28"/>
              </w:rPr>
              <w:t>Доля выпускников не преодолевших минимального порога баллов по сдаваемым предметам, имеющих отметку «5» по итогам промежуточной и итоговой аттестации по предметам ЕГЭ от количества выпускников не преодолевших минимального порога (в%)</w:t>
            </w:r>
          </w:p>
        </w:tc>
      </w:tr>
      <w:tr w:rsidR="00B87A33" w:rsidRPr="00B87A33" w:rsidTr="00B87A33">
        <w:tc>
          <w:tcPr>
            <w:tcW w:w="1418" w:type="dxa"/>
            <w:tcBorders>
              <w:top w:val="single" w:sz="4" w:space="0" w:color="auto"/>
              <w:left w:val="single" w:sz="4" w:space="0" w:color="auto"/>
              <w:bottom w:val="single" w:sz="4" w:space="0" w:color="auto"/>
              <w:right w:val="single" w:sz="4" w:space="0" w:color="auto"/>
            </w:tcBorders>
            <w:hideMark/>
          </w:tcPr>
          <w:p w:rsidR="00B87A33" w:rsidRPr="00B87A33" w:rsidRDefault="00B87A33" w:rsidP="00B87A33">
            <w:pPr>
              <w:jc w:val="both"/>
              <w:rPr>
                <w:rFonts w:ascii="Times New Roman" w:hAnsi="Times New Roman"/>
                <w:b/>
                <w:sz w:val="24"/>
                <w:szCs w:val="24"/>
              </w:rPr>
            </w:pPr>
            <w:r w:rsidRPr="00B87A33">
              <w:rPr>
                <w:rFonts w:ascii="Times New Roman" w:hAnsi="Times New Roman"/>
                <w:b/>
                <w:sz w:val="24"/>
                <w:szCs w:val="24"/>
              </w:rPr>
              <w:t xml:space="preserve">Елец </w:t>
            </w:r>
          </w:p>
        </w:tc>
        <w:tc>
          <w:tcPr>
            <w:tcW w:w="1701" w:type="dxa"/>
            <w:tcBorders>
              <w:top w:val="single" w:sz="4" w:space="0" w:color="auto"/>
              <w:left w:val="single" w:sz="4" w:space="0" w:color="auto"/>
              <w:bottom w:val="single" w:sz="4" w:space="0" w:color="auto"/>
              <w:right w:val="single" w:sz="4" w:space="0" w:color="auto"/>
            </w:tcBorders>
            <w:hideMark/>
          </w:tcPr>
          <w:p w:rsidR="00B87A33" w:rsidRPr="00B87A33" w:rsidRDefault="00B87A33" w:rsidP="00B87A33">
            <w:pPr>
              <w:jc w:val="center"/>
              <w:rPr>
                <w:rFonts w:ascii="Times New Roman" w:hAnsi="Times New Roman"/>
                <w:sz w:val="24"/>
                <w:szCs w:val="24"/>
              </w:rPr>
            </w:pPr>
            <w:r w:rsidRPr="00B87A33">
              <w:rPr>
                <w:rFonts w:ascii="Times New Roman" w:hAnsi="Times New Roman"/>
                <w:sz w:val="24"/>
              </w:rPr>
              <w:t>23</w:t>
            </w:r>
          </w:p>
        </w:tc>
        <w:tc>
          <w:tcPr>
            <w:tcW w:w="2694" w:type="dxa"/>
            <w:tcBorders>
              <w:top w:val="single" w:sz="4" w:space="0" w:color="auto"/>
              <w:left w:val="single" w:sz="4" w:space="0" w:color="auto"/>
              <w:bottom w:val="single" w:sz="4" w:space="0" w:color="auto"/>
              <w:right w:val="single" w:sz="4" w:space="0" w:color="auto"/>
            </w:tcBorders>
            <w:hideMark/>
          </w:tcPr>
          <w:p w:rsidR="00B87A33" w:rsidRPr="00B87A33" w:rsidRDefault="00B87A33" w:rsidP="00B87A33">
            <w:pPr>
              <w:jc w:val="center"/>
              <w:rPr>
                <w:rFonts w:ascii="Times New Roman" w:hAnsi="Times New Roman"/>
                <w:sz w:val="24"/>
                <w:szCs w:val="24"/>
              </w:rPr>
            </w:pPr>
            <w:r w:rsidRPr="00B87A33">
              <w:rPr>
                <w:rFonts w:ascii="Times New Roman" w:hAnsi="Times New Roman"/>
                <w:sz w:val="24"/>
              </w:rPr>
              <w:t>5,7</w:t>
            </w:r>
          </w:p>
        </w:tc>
        <w:tc>
          <w:tcPr>
            <w:tcW w:w="3969" w:type="dxa"/>
            <w:tcBorders>
              <w:top w:val="single" w:sz="4" w:space="0" w:color="auto"/>
              <w:left w:val="single" w:sz="4" w:space="0" w:color="auto"/>
              <w:bottom w:val="single" w:sz="4" w:space="0" w:color="auto"/>
              <w:right w:val="single" w:sz="4" w:space="0" w:color="auto"/>
            </w:tcBorders>
            <w:hideMark/>
          </w:tcPr>
          <w:p w:rsidR="00B87A33" w:rsidRPr="00B87A33" w:rsidRDefault="00B87A33" w:rsidP="00B87A33">
            <w:pPr>
              <w:jc w:val="center"/>
              <w:rPr>
                <w:rFonts w:ascii="Times New Roman" w:hAnsi="Times New Roman"/>
                <w:sz w:val="24"/>
                <w:szCs w:val="24"/>
              </w:rPr>
            </w:pPr>
            <w:r w:rsidRPr="00B87A33">
              <w:rPr>
                <w:rFonts w:ascii="Times New Roman" w:hAnsi="Times New Roman"/>
                <w:sz w:val="24"/>
              </w:rPr>
              <w:t>0</w:t>
            </w:r>
          </w:p>
        </w:tc>
      </w:tr>
      <w:tr w:rsidR="00B87A33" w:rsidRPr="00B87A33" w:rsidTr="00B87A33">
        <w:tc>
          <w:tcPr>
            <w:tcW w:w="1418" w:type="dxa"/>
            <w:tcBorders>
              <w:top w:val="single" w:sz="4" w:space="0" w:color="auto"/>
              <w:left w:val="single" w:sz="4" w:space="0" w:color="auto"/>
              <w:bottom w:val="single" w:sz="4" w:space="0" w:color="auto"/>
              <w:right w:val="single" w:sz="4" w:space="0" w:color="auto"/>
            </w:tcBorders>
            <w:hideMark/>
          </w:tcPr>
          <w:p w:rsidR="00B87A33" w:rsidRPr="00B87A33" w:rsidRDefault="00B87A33" w:rsidP="00B87A33">
            <w:pPr>
              <w:jc w:val="both"/>
              <w:rPr>
                <w:rFonts w:ascii="Times New Roman" w:hAnsi="Times New Roman"/>
                <w:b/>
                <w:sz w:val="24"/>
                <w:szCs w:val="24"/>
              </w:rPr>
            </w:pPr>
            <w:r w:rsidRPr="00B87A33">
              <w:rPr>
                <w:rFonts w:ascii="Times New Roman" w:hAnsi="Times New Roman"/>
                <w:b/>
                <w:sz w:val="24"/>
                <w:szCs w:val="24"/>
              </w:rPr>
              <w:t xml:space="preserve">Липецкая область </w:t>
            </w:r>
          </w:p>
        </w:tc>
        <w:tc>
          <w:tcPr>
            <w:tcW w:w="1701" w:type="dxa"/>
            <w:tcBorders>
              <w:top w:val="single" w:sz="4" w:space="0" w:color="auto"/>
              <w:left w:val="single" w:sz="4" w:space="0" w:color="auto"/>
              <w:bottom w:val="single" w:sz="4" w:space="0" w:color="auto"/>
              <w:right w:val="single" w:sz="4" w:space="0" w:color="auto"/>
            </w:tcBorders>
            <w:hideMark/>
          </w:tcPr>
          <w:p w:rsidR="00B87A33" w:rsidRPr="00B87A33" w:rsidRDefault="00B87A33" w:rsidP="00B87A33">
            <w:pPr>
              <w:jc w:val="center"/>
              <w:rPr>
                <w:rFonts w:ascii="Times New Roman" w:hAnsi="Times New Roman"/>
                <w:sz w:val="24"/>
                <w:szCs w:val="24"/>
              </w:rPr>
            </w:pPr>
            <w:r w:rsidRPr="00B87A33">
              <w:rPr>
                <w:rFonts w:ascii="Times New Roman" w:hAnsi="Times New Roman"/>
                <w:sz w:val="24"/>
              </w:rPr>
              <w:t>509</w:t>
            </w:r>
          </w:p>
        </w:tc>
        <w:tc>
          <w:tcPr>
            <w:tcW w:w="2694" w:type="dxa"/>
            <w:tcBorders>
              <w:top w:val="single" w:sz="4" w:space="0" w:color="auto"/>
              <w:left w:val="single" w:sz="4" w:space="0" w:color="auto"/>
              <w:bottom w:val="single" w:sz="4" w:space="0" w:color="auto"/>
              <w:right w:val="single" w:sz="4" w:space="0" w:color="auto"/>
            </w:tcBorders>
            <w:hideMark/>
          </w:tcPr>
          <w:p w:rsidR="00B87A33" w:rsidRPr="00B87A33" w:rsidRDefault="00B87A33" w:rsidP="00B87A33">
            <w:pPr>
              <w:jc w:val="center"/>
              <w:rPr>
                <w:rFonts w:ascii="Times New Roman" w:hAnsi="Times New Roman"/>
                <w:sz w:val="24"/>
                <w:szCs w:val="24"/>
              </w:rPr>
            </w:pPr>
            <w:r w:rsidRPr="00B87A33">
              <w:rPr>
                <w:rFonts w:ascii="Times New Roman" w:hAnsi="Times New Roman"/>
                <w:sz w:val="24"/>
              </w:rPr>
              <w:t>10,9</w:t>
            </w:r>
          </w:p>
        </w:tc>
        <w:tc>
          <w:tcPr>
            <w:tcW w:w="3969" w:type="dxa"/>
            <w:tcBorders>
              <w:top w:val="single" w:sz="4" w:space="0" w:color="auto"/>
              <w:left w:val="single" w:sz="4" w:space="0" w:color="auto"/>
              <w:bottom w:val="single" w:sz="4" w:space="0" w:color="auto"/>
              <w:right w:val="single" w:sz="4" w:space="0" w:color="auto"/>
            </w:tcBorders>
            <w:hideMark/>
          </w:tcPr>
          <w:p w:rsidR="00B87A33" w:rsidRPr="00B87A33" w:rsidRDefault="00B87A33" w:rsidP="00B87A33">
            <w:pPr>
              <w:jc w:val="center"/>
              <w:rPr>
                <w:rFonts w:ascii="Times New Roman" w:hAnsi="Times New Roman"/>
                <w:sz w:val="24"/>
                <w:szCs w:val="24"/>
              </w:rPr>
            </w:pPr>
            <w:r w:rsidRPr="00B87A33">
              <w:rPr>
                <w:rFonts w:ascii="Times New Roman" w:hAnsi="Times New Roman"/>
                <w:sz w:val="24"/>
              </w:rPr>
              <w:t>4,3</w:t>
            </w:r>
          </w:p>
        </w:tc>
      </w:tr>
    </w:tbl>
    <w:p w:rsidR="00B87A33" w:rsidRPr="00B87A33" w:rsidRDefault="00B87A33" w:rsidP="00B87A33">
      <w:pPr>
        <w:spacing w:after="0" w:line="240" w:lineRule="auto"/>
        <w:ind w:firstLine="709"/>
        <w:jc w:val="both"/>
        <w:rPr>
          <w:rFonts w:ascii="Times New Roman" w:eastAsia="Calibri" w:hAnsi="Times New Roman" w:cs="Times New Roman"/>
          <w:sz w:val="28"/>
          <w:szCs w:val="28"/>
        </w:rPr>
      </w:pPr>
    </w:p>
    <w:p w:rsidR="00B87A33" w:rsidRPr="00B87A33" w:rsidRDefault="00B87A33" w:rsidP="00B87A33">
      <w:pPr>
        <w:spacing w:after="0" w:line="240" w:lineRule="auto"/>
        <w:ind w:firstLine="709"/>
        <w:jc w:val="both"/>
        <w:rPr>
          <w:rFonts w:ascii="Times New Roman" w:eastAsia="Calibri" w:hAnsi="Times New Roman" w:cs="Times New Roman"/>
          <w:sz w:val="28"/>
          <w:szCs w:val="28"/>
        </w:rPr>
      </w:pPr>
      <w:r w:rsidRPr="00B87A33">
        <w:rPr>
          <w:rFonts w:ascii="Times New Roman" w:eastAsia="Calibri" w:hAnsi="Times New Roman" w:cs="Times New Roman"/>
          <w:sz w:val="28"/>
          <w:szCs w:val="28"/>
        </w:rPr>
        <w:t>Наибольшее количество низких результатов выпускников по сдаваемым предметам ЕГЭ отмечается по математике, обществознанию и биологии.</w:t>
      </w:r>
    </w:p>
    <w:p w:rsidR="00B87A33" w:rsidRPr="00B87A33" w:rsidRDefault="00B87A33" w:rsidP="00B87A33">
      <w:pPr>
        <w:spacing w:after="0" w:line="240" w:lineRule="auto"/>
        <w:ind w:firstLine="709"/>
        <w:jc w:val="both"/>
        <w:rPr>
          <w:rFonts w:ascii="Times New Roman" w:eastAsia="Calibri" w:hAnsi="Times New Roman" w:cs="Times New Roman"/>
          <w:sz w:val="28"/>
          <w:szCs w:val="28"/>
        </w:rPr>
      </w:pPr>
    </w:p>
    <w:p w:rsidR="00B87A33" w:rsidRPr="00B87A33" w:rsidRDefault="00B87A33" w:rsidP="00B87A33">
      <w:pPr>
        <w:spacing w:after="0" w:line="240" w:lineRule="auto"/>
        <w:ind w:firstLine="709"/>
        <w:jc w:val="both"/>
        <w:rPr>
          <w:rFonts w:ascii="Times New Roman" w:eastAsia="Calibri" w:hAnsi="Times New Roman" w:cs="Times New Roman"/>
          <w:b/>
          <w:sz w:val="28"/>
          <w:szCs w:val="28"/>
        </w:rPr>
      </w:pPr>
      <w:r w:rsidRPr="00B87A33">
        <w:rPr>
          <w:rFonts w:ascii="Times New Roman" w:eastAsia="Calibri" w:hAnsi="Times New Roman" w:cs="Times New Roman"/>
          <w:b/>
          <w:sz w:val="28"/>
          <w:szCs w:val="28"/>
        </w:rPr>
        <w:t xml:space="preserve">Выводы </w:t>
      </w:r>
    </w:p>
    <w:p w:rsidR="00B87A33" w:rsidRPr="00B87A33" w:rsidRDefault="00B87A33" w:rsidP="00B87A33">
      <w:pPr>
        <w:spacing w:after="0" w:line="240" w:lineRule="auto"/>
        <w:ind w:firstLine="709"/>
        <w:jc w:val="both"/>
        <w:rPr>
          <w:rFonts w:ascii="Times New Roman" w:eastAsia="Calibri" w:hAnsi="Times New Roman" w:cs="Times New Roman"/>
          <w:sz w:val="28"/>
        </w:rPr>
      </w:pPr>
      <w:r w:rsidRPr="00B87A33">
        <w:rPr>
          <w:rFonts w:ascii="Times New Roman" w:eastAsia="Calibri" w:hAnsi="Times New Roman" w:cs="Times New Roman"/>
          <w:sz w:val="28"/>
        </w:rPr>
        <w:t xml:space="preserve">В целом государственная итоговая аттестация в 11 классах прошла успешно (2 удаления: </w:t>
      </w:r>
      <w:r>
        <w:rPr>
          <w:rFonts w:ascii="Times New Roman" w:eastAsia="Calibri" w:hAnsi="Times New Roman" w:cs="Times New Roman"/>
          <w:sz w:val="28"/>
        </w:rPr>
        <w:t xml:space="preserve">Л-5-физика </w:t>
      </w:r>
      <w:r w:rsidRPr="00B87A33">
        <w:rPr>
          <w:rFonts w:ascii="Times New Roman" w:eastAsia="Calibri" w:hAnsi="Times New Roman" w:cs="Times New Roman"/>
          <w:sz w:val="28"/>
        </w:rPr>
        <w:t>и Г-11-химия).</w:t>
      </w:r>
    </w:p>
    <w:p w:rsidR="00B87A33" w:rsidRPr="00B87A33" w:rsidRDefault="00B87A33" w:rsidP="00B87A33">
      <w:pPr>
        <w:spacing w:after="0" w:line="240" w:lineRule="auto"/>
        <w:ind w:firstLine="709"/>
        <w:jc w:val="both"/>
        <w:rPr>
          <w:rFonts w:ascii="Times New Roman" w:eastAsia="Calibri" w:hAnsi="Times New Roman" w:cs="Times New Roman"/>
          <w:sz w:val="28"/>
        </w:rPr>
      </w:pPr>
      <w:r w:rsidRPr="00B87A33">
        <w:rPr>
          <w:rFonts w:ascii="Times New Roman" w:eastAsia="Calibri" w:hAnsi="Times New Roman" w:cs="Times New Roman"/>
          <w:sz w:val="28"/>
        </w:rPr>
        <w:t xml:space="preserve">1. Увеличение в течение трех лет количества учащихся, награжденных медалью «За особые успехи в учении» в соответствии с существующими правилами и нормами свидетельствует как о повышении качества образования, так и о наметившейся тенденции к повышению объективности внутришкольного оценивания. </w:t>
      </w:r>
    </w:p>
    <w:p w:rsidR="00B87A33" w:rsidRPr="00B87A33" w:rsidRDefault="00B87A33" w:rsidP="00B87A33">
      <w:pPr>
        <w:spacing w:after="0" w:line="240" w:lineRule="auto"/>
        <w:ind w:firstLine="709"/>
        <w:jc w:val="both"/>
        <w:rPr>
          <w:rFonts w:ascii="Times New Roman" w:eastAsia="Calibri" w:hAnsi="Times New Roman" w:cs="Times New Roman"/>
          <w:sz w:val="28"/>
        </w:rPr>
      </w:pPr>
      <w:r w:rsidRPr="00B87A33">
        <w:rPr>
          <w:rFonts w:ascii="Times New Roman" w:eastAsia="Calibri" w:hAnsi="Times New Roman" w:cs="Times New Roman"/>
          <w:sz w:val="28"/>
        </w:rPr>
        <w:t xml:space="preserve">2. Возрастающее количество высокобалльных результатов, в том числе и 100-балльных, свидетельствует о достаточном уровне сформированности профориентационных предпочтений выпускников и качестве их подготовки. </w:t>
      </w:r>
    </w:p>
    <w:p w:rsidR="00B87A33" w:rsidRPr="00B87A33" w:rsidRDefault="00B87A33" w:rsidP="00B87A33">
      <w:pPr>
        <w:spacing w:after="0" w:line="240" w:lineRule="auto"/>
        <w:ind w:firstLine="709"/>
        <w:jc w:val="both"/>
        <w:rPr>
          <w:rFonts w:ascii="Times New Roman" w:eastAsia="Calibri" w:hAnsi="Times New Roman" w:cs="Times New Roman"/>
          <w:sz w:val="28"/>
        </w:rPr>
      </w:pPr>
      <w:r w:rsidRPr="00B87A33">
        <w:rPr>
          <w:rFonts w:ascii="Times New Roman" w:eastAsia="Calibri" w:hAnsi="Times New Roman" w:cs="Times New Roman"/>
          <w:sz w:val="28"/>
        </w:rPr>
        <w:t xml:space="preserve">3. Расхождения в результатах по итогам ЕГЭ и академической успешности свидетельствуют о проблемах с реализацией индивидуальных образовательных траекторий обучающихся, демонстрирующих высокий уровень обученности. </w:t>
      </w:r>
    </w:p>
    <w:p w:rsidR="00B87A33" w:rsidRPr="00B87A33" w:rsidRDefault="00B87A33" w:rsidP="00B87A33">
      <w:pPr>
        <w:spacing w:after="0" w:line="240" w:lineRule="auto"/>
        <w:ind w:firstLine="709"/>
        <w:jc w:val="both"/>
        <w:rPr>
          <w:rFonts w:ascii="Times New Roman" w:eastAsia="Calibri" w:hAnsi="Times New Roman" w:cs="Times New Roman"/>
          <w:sz w:val="36"/>
        </w:rPr>
      </w:pPr>
      <w:r w:rsidRPr="00B87A33">
        <w:rPr>
          <w:rFonts w:ascii="Times New Roman" w:eastAsia="Calibri" w:hAnsi="Times New Roman" w:cs="Times New Roman"/>
          <w:sz w:val="28"/>
        </w:rPr>
        <w:t>4. Наличие выпускников, не преодолевших минимальный порог баллов по предмету требует повышения системной деятельности в образовательных организациях по подготовке обучающихся к участию в ЕГЭ.</w:t>
      </w:r>
    </w:p>
    <w:p w:rsidR="00B87A33" w:rsidRPr="00B87A33" w:rsidRDefault="00B87A33" w:rsidP="00B87A33">
      <w:pPr>
        <w:spacing w:after="0" w:line="240" w:lineRule="auto"/>
        <w:ind w:firstLine="709"/>
        <w:jc w:val="both"/>
        <w:rPr>
          <w:rFonts w:ascii="Times New Roman" w:eastAsia="Calibri" w:hAnsi="Times New Roman" w:cs="Times New Roman"/>
          <w:sz w:val="28"/>
        </w:rPr>
      </w:pPr>
      <w:r w:rsidRPr="00B87A33">
        <w:rPr>
          <w:rFonts w:ascii="Times New Roman" w:eastAsia="Calibri" w:hAnsi="Times New Roman" w:cs="Times New Roman"/>
          <w:sz w:val="28"/>
        </w:rPr>
        <w:t>Наиболее высокие результаты ОГЭ по русскому языку продемонстрировали выпускники трех школ:</w:t>
      </w:r>
    </w:p>
    <w:tbl>
      <w:tblPr>
        <w:tblStyle w:val="120"/>
        <w:tblW w:w="0" w:type="auto"/>
        <w:tblInd w:w="0" w:type="dxa"/>
        <w:tblLook w:val="04A0" w:firstRow="1" w:lastRow="0" w:firstColumn="1" w:lastColumn="0" w:noHBand="0" w:noVBand="1"/>
      </w:tblPr>
      <w:tblGrid>
        <w:gridCol w:w="959"/>
        <w:gridCol w:w="1984"/>
        <w:gridCol w:w="1843"/>
        <w:gridCol w:w="2268"/>
        <w:gridCol w:w="2516"/>
      </w:tblGrid>
      <w:tr w:rsidR="00B87A33" w:rsidRPr="00B87A33" w:rsidTr="00B87A33">
        <w:tc>
          <w:tcPr>
            <w:tcW w:w="959" w:type="dxa"/>
            <w:tcBorders>
              <w:top w:val="single" w:sz="4" w:space="0" w:color="auto"/>
              <w:left w:val="single" w:sz="4" w:space="0" w:color="auto"/>
              <w:bottom w:val="single" w:sz="4" w:space="0" w:color="auto"/>
              <w:right w:val="single" w:sz="4" w:space="0" w:color="auto"/>
            </w:tcBorders>
            <w:hideMark/>
          </w:tcPr>
          <w:p w:rsidR="00B87A33" w:rsidRPr="00B87A33" w:rsidRDefault="00B87A33" w:rsidP="00B87A33">
            <w:pPr>
              <w:jc w:val="both"/>
              <w:rPr>
                <w:rFonts w:ascii="Times New Roman" w:hAnsi="Times New Roman"/>
                <w:sz w:val="24"/>
                <w:szCs w:val="24"/>
              </w:rPr>
            </w:pPr>
            <w:r w:rsidRPr="00B87A33">
              <w:rPr>
                <w:rFonts w:ascii="Times New Roman" w:hAnsi="Times New Roman"/>
                <w:sz w:val="24"/>
                <w:szCs w:val="24"/>
              </w:rPr>
              <w:lastRenderedPageBreak/>
              <w:t>№ п/п</w:t>
            </w:r>
          </w:p>
        </w:tc>
        <w:tc>
          <w:tcPr>
            <w:tcW w:w="1984" w:type="dxa"/>
            <w:tcBorders>
              <w:top w:val="single" w:sz="4" w:space="0" w:color="auto"/>
              <w:left w:val="single" w:sz="4" w:space="0" w:color="auto"/>
              <w:bottom w:val="single" w:sz="4" w:space="0" w:color="auto"/>
              <w:right w:val="single" w:sz="4" w:space="0" w:color="auto"/>
            </w:tcBorders>
            <w:hideMark/>
          </w:tcPr>
          <w:p w:rsidR="00B87A33" w:rsidRPr="00B87A33" w:rsidRDefault="00B87A33" w:rsidP="00B87A33">
            <w:pPr>
              <w:jc w:val="both"/>
              <w:rPr>
                <w:rFonts w:ascii="Times New Roman" w:hAnsi="Times New Roman"/>
                <w:sz w:val="24"/>
                <w:szCs w:val="24"/>
              </w:rPr>
            </w:pPr>
            <w:r w:rsidRPr="00B87A33">
              <w:rPr>
                <w:rFonts w:ascii="Times New Roman" w:hAnsi="Times New Roman"/>
                <w:sz w:val="24"/>
                <w:szCs w:val="24"/>
              </w:rPr>
              <w:t>Наименование ОУ</w:t>
            </w:r>
          </w:p>
        </w:tc>
        <w:tc>
          <w:tcPr>
            <w:tcW w:w="1843" w:type="dxa"/>
            <w:tcBorders>
              <w:top w:val="single" w:sz="4" w:space="0" w:color="auto"/>
              <w:left w:val="single" w:sz="4" w:space="0" w:color="auto"/>
              <w:bottom w:val="single" w:sz="4" w:space="0" w:color="auto"/>
              <w:right w:val="single" w:sz="4" w:space="0" w:color="auto"/>
            </w:tcBorders>
            <w:hideMark/>
          </w:tcPr>
          <w:p w:rsidR="00B87A33" w:rsidRPr="00B87A33" w:rsidRDefault="00B87A33" w:rsidP="00B87A33">
            <w:pPr>
              <w:jc w:val="both"/>
              <w:rPr>
                <w:rFonts w:ascii="Times New Roman" w:hAnsi="Times New Roman"/>
                <w:sz w:val="24"/>
                <w:szCs w:val="24"/>
              </w:rPr>
            </w:pPr>
            <w:r w:rsidRPr="00B87A33">
              <w:rPr>
                <w:rFonts w:ascii="Times New Roman" w:hAnsi="Times New Roman"/>
                <w:sz w:val="24"/>
                <w:szCs w:val="24"/>
              </w:rPr>
              <w:t>Доля участников, получивших отметку «2»</w:t>
            </w:r>
          </w:p>
        </w:tc>
        <w:tc>
          <w:tcPr>
            <w:tcW w:w="2268" w:type="dxa"/>
            <w:tcBorders>
              <w:top w:val="single" w:sz="4" w:space="0" w:color="auto"/>
              <w:left w:val="single" w:sz="4" w:space="0" w:color="auto"/>
              <w:bottom w:val="single" w:sz="4" w:space="0" w:color="auto"/>
              <w:right w:val="single" w:sz="4" w:space="0" w:color="auto"/>
            </w:tcBorders>
            <w:hideMark/>
          </w:tcPr>
          <w:p w:rsidR="00B87A33" w:rsidRPr="00B87A33" w:rsidRDefault="00B87A33" w:rsidP="00B87A33">
            <w:pPr>
              <w:jc w:val="both"/>
              <w:rPr>
                <w:rFonts w:ascii="Times New Roman" w:hAnsi="Times New Roman"/>
                <w:sz w:val="24"/>
                <w:szCs w:val="24"/>
              </w:rPr>
            </w:pPr>
            <w:r w:rsidRPr="00B87A33">
              <w:rPr>
                <w:rFonts w:ascii="Times New Roman" w:hAnsi="Times New Roman"/>
                <w:sz w:val="24"/>
                <w:szCs w:val="24"/>
              </w:rPr>
              <w:t xml:space="preserve">Доля участников, получивших отметку «4» и «5» </w:t>
            </w:r>
          </w:p>
          <w:p w:rsidR="00B87A33" w:rsidRPr="00B87A33" w:rsidRDefault="00B87A33" w:rsidP="00B87A33">
            <w:pPr>
              <w:jc w:val="both"/>
              <w:rPr>
                <w:rFonts w:ascii="Times New Roman" w:hAnsi="Times New Roman"/>
                <w:sz w:val="24"/>
                <w:szCs w:val="24"/>
              </w:rPr>
            </w:pPr>
            <w:r w:rsidRPr="00B87A33">
              <w:rPr>
                <w:rFonts w:ascii="Times New Roman" w:hAnsi="Times New Roman"/>
                <w:sz w:val="24"/>
                <w:szCs w:val="24"/>
              </w:rPr>
              <w:t>(качество обучения)</w:t>
            </w:r>
          </w:p>
        </w:tc>
        <w:tc>
          <w:tcPr>
            <w:tcW w:w="2516" w:type="dxa"/>
            <w:tcBorders>
              <w:top w:val="single" w:sz="4" w:space="0" w:color="auto"/>
              <w:left w:val="single" w:sz="4" w:space="0" w:color="auto"/>
              <w:bottom w:val="single" w:sz="4" w:space="0" w:color="auto"/>
              <w:right w:val="single" w:sz="4" w:space="0" w:color="auto"/>
            </w:tcBorders>
            <w:hideMark/>
          </w:tcPr>
          <w:p w:rsidR="00B87A33" w:rsidRPr="00B87A33" w:rsidRDefault="00B87A33" w:rsidP="00B87A33">
            <w:pPr>
              <w:jc w:val="both"/>
              <w:rPr>
                <w:rFonts w:ascii="Times New Roman" w:hAnsi="Times New Roman"/>
                <w:sz w:val="24"/>
                <w:szCs w:val="24"/>
              </w:rPr>
            </w:pPr>
            <w:r w:rsidRPr="00B87A33">
              <w:rPr>
                <w:rFonts w:ascii="Times New Roman" w:hAnsi="Times New Roman"/>
                <w:sz w:val="24"/>
                <w:szCs w:val="24"/>
              </w:rPr>
              <w:t>Доля участников, получивших отметку «3», «4» и «5» (уровень обученности)</w:t>
            </w:r>
          </w:p>
        </w:tc>
      </w:tr>
      <w:tr w:rsidR="00B87A33" w:rsidRPr="00B87A33" w:rsidTr="00B87A33">
        <w:tc>
          <w:tcPr>
            <w:tcW w:w="959" w:type="dxa"/>
            <w:tcBorders>
              <w:top w:val="single" w:sz="4" w:space="0" w:color="auto"/>
              <w:left w:val="single" w:sz="4" w:space="0" w:color="auto"/>
              <w:bottom w:val="single" w:sz="4" w:space="0" w:color="auto"/>
              <w:right w:val="single" w:sz="4" w:space="0" w:color="auto"/>
            </w:tcBorders>
            <w:hideMark/>
          </w:tcPr>
          <w:p w:rsidR="00B87A33" w:rsidRPr="00B87A33" w:rsidRDefault="00B87A33" w:rsidP="00B87A33">
            <w:pPr>
              <w:jc w:val="both"/>
              <w:rPr>
                <w:rFonts w:ascii="Times New Roman" w:hAnsi="Times New Roman"/>
                <w:sz w:val="24"/>
                <w:szCs w:val="24"/>
              </w:rPr>
            </w:pPr>
            <w:r w:rsidRPr="00B87A33">
              <w:rPr>
                <w:rFonts w:ascii="Times New Roman" w:hAnsi="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hideMark/>
          </w:tcPr>
          <w:p w:rsidR="00B87A33" w:rsidRPr="00B87A33" w:rsidRDefault="00B87A33" w:rsidP="00B87A33">
            <w:pPr>
              <w:jc w:val="both"/>
              <w:rPr>
                <w:rFonts w:ascii="Times New Roman" w:hAnsi="Times New Roman"/>
                <w:sz w:val="24"/>
                <w:szCs w:val="24"/>
              </w:rPr>
            </w:pPr>
            <w:r w:rsidRPr="00B87A33">
              <w:rPr>
                <w:rFonts w:ascii="Times New Roman" w:hAnsi="Times New Roman"/>
                <w:sz w:val="24"/>
                <w:szCs w:val="24"/>
              </w:rPr>
              <w:t xml:space="preserve">НОУ гимназия "Альтернатива" </w:t>
            </w:r>
          </w:p>
        </w:tc>
        <w:tc>
          <w:tcPr>
            <w:tcW w:w="1843" w:type="dxa"/>
            <w:tcBorders>
              <w:top w:val="single" w:sz="4" w:space="0" w:color="auto"/>
              <w:left w:val="single" w:sz="4" w:space="0" w:color="auto"/>
              <w:bottom w:val="single" w:sz="4" w:space="0" w:color="auto"/>
              <w:right w:val="single" w:sz="4" w:space="0" w:color="auto"/>
            </w:tcBorders>
            <w:hideMark/>
          </w:tcPr>
          <w:p w:rsidR="00B87A33" w:rsidRPr="00B87A33" w:rsidRDefault="00B87A33" w:rsidP="00B87A33">
            <w:pPr>
              <w:jc w:val="both"/>
              <w:rPr>
                <w:rFonts w:ascii="Times New Roman" w:hAnsi="Times New Roman"/>
                <w:sz w:val="24"/>
                <w:szCs w:val="24"/>
              </w:rPr>
            </w:pPr>
            <w:r w:rsidRPr="00B87A33">
              <w:rPr>
                <w:rFonts w:ascii="Times New Roman" w:hAnsi="Times New Roman"/>
                <w:sz w:val="24"/>
                <w:szCs w:val="24"/>
              </w:rPr>
              <w:t>0,0%</w:t>
            </w:r>
          </w:p>
        </w:tc>
        <w:tc>
          <w:tcPr>
            <w:tcW w:w="2268" w:type="dxa"/>
            <w:tcBorders>
              <w:top w:val="single" w:sz="4" w:space="0" w:color="auto"/>
              <w:left w:val="single" w:sz="4" w:space="0" w:color="auto"/>
              <w:bottom w:val="single" w:sz="4" w:space="0" w:color="auto"/>
              <w:right w:val="single" w:sz="4" w:space="0" w:color="auto"/>
            </w:tcBorders>
            <w:hideMark/>
          </w:tcPr>
          <w:p w:rsidR="00B87A33" w:rsidRPr="00B87A33" w:rsidRDefault="00B87A33" w:rsidP="00B87A33">
            <w:pPr>
              <w:jc w:val="both"/>
              <w:rPr>
                <w:rFonts w:ascii="Times New Roman" w:hAnsi="Times New Roman"/>
                <w:sz w:val="24"/>
                <w:szCs w:val="24"/>
              </w:rPr>
            </w:pPr>
            <w:r w:rsidRPr="00B87A33">
              <w:rPr>
                <w:rFonts w:ascii="Times New Roman" w:hAnsi="Times New Roman"/>
                <w:sz w:val="24"/>
                <w:szCs w:val="24"/>
              </w:rPr>
              <w:t>92,9%</w:t>
            </w:r>
          </w:p>
        </w:tc>
        <w:tc>
          <w:tcPr>
            <w:tcW w:w="2516" w:type="dxa"/>
            <w:tcBorders>
              <w:top w:val="single" w:sz="4" w:space="0" w:color="auto"/>
              <w:left w:val="single" w:sz="4" w:space="0" w:color="auto"/>
              <w:bottom w:val="single" w:sz="4" w:space="0" w:color="auto"/>
              <w:right w:val="single" w:sz="4" w:space="0" w:color="auto"/>
            </w:tcBorders>
            <w:hideMark/>
          </w:tcPr>
          <w:p w:rsidR="00B87A33" w:rsidRPr="00B87A33" w:rsidRDefault="00B87A33" w:rsidP="00B87A33">
            <w:pPr>
              <w:jc w:val="both"/>
              <w:rPr>
                <w:rFonts w:ascii="Times New Roman" w:hAnsi="Times New Roman"/>
                <w:sz w:val="24"/>
                <w:szCs w:val="24"/>
              </w:rPr>
            </w:pPr>
            <w:r w:rsidRPr="00B87A33">
              <w:rPr>
                <w:rFonts w:ascii="Times New Roman" w:hAnsi="Times New Roman"/>
                <w:sz w:val="24"/>
                <w:szCs w:val="24"/>
              </w:rPr>
              <w:t>100,0%</w:t>
            </w:r>
          </w:p>
        </w:tc>
      </w:tr>
      <w:tr w:rsidR="00B87A33" w:rsidRPr="00B87A33" w:rsidTr="00B87A33">
        <w:tc>
          <w:tcPr>
            <w:tcW w:w="959" w:type="dxa"/>
            <w:tcBorders>
              <w:top w:val="single" w:sz="4" w:space="0" w:color="auto"/>
              <w:left w:val="single" w:sz="4" w:space="0" w:color="auto"/>
              <w:bottom w:val="single" w:sz="4" w:space="0" w:color="auto"/>
              <w:right w:val="single" w:sz="4" w:space="0" w:color="auto"/>
            </w:tcBorders>
            <w:hideMark/>
          </w:tcPr>
          <w:p w:rsidR="00B87A33" w:rsidRPr="00B87A33" w:rsidRDefault="00B87A33" w:rsidP="00B87A33">
            <w:pPr>
              <w:jc w:val="both"/>
              <w:rPr>
                <w:rFonts w:ascii="Times New Roman" w:hAnsi="Times New Roman"/>
                <w:sz w:val="24"/>
                <w:szCs w:val="24"/>
              </w:rPr>
            </w:pPr>
            <w:r w:rsidRPr="00B87A33">
              <w:rPr>
                <w:rFonts w:ascii="Times New Roman" w:hAnsi="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hideMark/>
          </w:tcPr>
          <w:p w:rsidR="00B87A33" w:rsidRPr="00B87A33" w:rsidRDefault="00B87A33" w:rsidP="00B87A33">
            <w:pPr>
              <w:jc w:val="both"/>
              <w:rPr>
                <w:rFonts w:ascii="Times New Roman" w:hAnsi="Times New Roman"/>
                <w:sz w:val="24"/>
                <w:szCs w:val="24"/>
              </w:rPr>
            </w:pPr>
            <w:r w:rsidRPr="00B87A33">
              <w:rPr>
                <w:rFonts w:ascii="Times New Roman" w:hAnsi="Times New Roman"/>
                <w:sz w:val="24"/>
                <w:szCs w:val="24"/>
              </w:rPr>
              <w:t xml:space="preserve">МБОУ "Гимназия № 11 города Ельца" </w:t>
            </w:r>
          </w:p>
        </w:tc>
        <w:tc>
          <w:tcPr>
            <w:tcW w:w="1843" w:type="dxa"/>
            <w:tcBorders>
              <w:top w:val="single" w:sz="4" w:space="0" w:color="auto"/>
              <w:left w:val="single" w:sz="4" w:space="0" w:color="auto"/>
              <w:bottom w:val="single" w:sz="4" w:space="0" w:color="auto"/>
              <w:right w:val="single" w:sz="4" w:space="0" w:color="auto"/>
            </w:tcBorders>
            <w:hideMark/>
          </w:tcPr>
          <w:p w:rsidR="00B87A33" w:rsidRPr="00B87A33" w:rsidRDefault="00B87A33" w:rsidP="00B87A33">
            <w:pPr>
              <w:jc w:val="both"/>
              <w:rPr>
                <w:rFonts w:ascii="Times New Roman" w:hAnsi="Times New Roman"/>
                <w:sz w:val="24"/>
                <w:szCs w:val="24"/>
              </w:rPr>
            </w:pPr>
            <w:r w:rsidRPr="00B87A33">
              <w:rPr>
                <w:rFonts w:ascii="Times New Roman" w:hAnsi="Times New Roman"/>
                <w:sz w:val="24"/>
                <w:szCs w:val="24"/>
              </w:rPr>
              <w:t>0,0%</w:t>
            </w:r>
          </w:p>
        </w:tc>
        <w:tc>
          <w:tcPr>
            <w:tcW w:w="2268" w:type="dxa"/>
            <w:tcBorders>
              <w:top w:val="single" w:sz="4" w:space="0" w:color="auto"/>
              <w:left w:val="single" w:sz="4" w:space="0" w:color="auto"/>
              <w:bottom w:val="single" w:sz="4" w:space="0" w:color="auto"/>
              <w:right w:val="single" w:sz="4" w:space="0" w:color="auto"/>
            </w:tcBorders>
            <w:hideMark/>
          </w:tcPr>
          <w:p w:rsidR="00B87A33" w:rsidRPr="00B87A33" w:rsidRDefault="00B87A33" w:rsidP="00B87A33">
            <w:pPr>
              <w:jc w:val="both"/>
              <w:rPr>
                <w:rFonts w:ascii="Times New Roman" w:hAnsi="Times New Roman"/>
                <w:sz w:val="24"/>
                <w:szCs w:val="24"/>
              </w:rPr>
            </w:pPr>
            <w:r w:rsidRPr="00B87A33">
              <w:rPr>
                <w:rFonts w:ascii="Times New Roman" w:hAnsi="Times New Roman"/>
                <w:sz w:val="24"/>
                <w:szCs w:val="24"/>
              </w:rPr>
              <w:t>77,0%</w:t>
            </w:r>
          </w:p>
        </w:tc>
        <w:tc>
          <w:tcPr>
            <w:tcW w:w="2516" w:type="dxa"/>
            <w:tcBorders>
              <w:top w:val="single" w:sz="4" w:space="0" w:color="auto"/>
              <w:left w:val="single" w:sz="4" w:space="0" w:color="auto"/>
              <w:bottom w:val="single" w:sz="4" w:space="0" w:color="auto"/>
              <w:right w:val="single" w:sz="4" w:space="0" w:color="auto"/>
            </w:tcBorders>
            <w:hideMark/>
          </w:tcPr>
          <w:p w:rsidR="00B87A33" w:rsidRPr="00B87A33" w:rsidRDefault="00B87A33" w:rsidP="00B87A33">
            <w:pPr>
              <w:jc w:val="both"/>
              <w:rPr>
                <w:rFonts w:ascii="Times New Roman" w:hAnsi="Times New Roman"/>
                <w:sz w:val="24"/>
                <w:szCs w:val="24"/>
              </w:rPr>
            </w:pPr>
            <w:r w:rsidRPr="00B87A33">
              <w:rPr>
                <w:rFonts w:ascii="Times New Roman" w:hAnsi="Times New Roman"/>
                <w:sz w:val="24"/>
                <w:szCs w:val="24"/>
              </w:rPr>
              <w:t>100,0%</w:t>
            </w:r>
          </w:p>
        </w:tc>
      </w:tr>
      <w:tr w:rsidR="00B87A33" w:rsidRPr="00B87A33" w:rsidTr="00B87A33">
        <w:tc>
          <w:tcPr>
            <w:tcW w:w="959" w:type="dxa"/>
            <w:tcBorders>
              <w:top w:val="single" w:sz="4" w:space="0" w:color="auto"/>
              <w:left w:val="single" w:sz="4" w:space="0" w:color="auto"/>
              <w:bottom w:val="single" w:sz="4" w:space="0" w:color="auto"/>
              <w:right w:val="single" w:sz="4" w:space="0" w:color="auto"/>
            </w:tcBorders>
            <w:hideMark/>
          </w:tcPr>
          <w:p w:rsidR="00B87A33" w:rsidRPr="00B87A33" w:rsidRDefault="00B87A33" w:rsidP="00B87A33">
            <w:pPr>
              <w:jc w:val="both"/>
              <w:rPr>
                <w:rFonts w:ascii="Times New Roman" w:hAnsi="Times New Roman"/>
                <w:sz w:val="24"/>
                <w:szCs w:val="24"/>
              </w:rPr>
            </w:pPr>
            <w:r w:rsidRPr="00B87A33">
              <w:rPr>
                <w:rFonts w:ascii="Times New Roman" w:hAnsi="Times New Roman"/>
                <w:sz w:val="24"/>
                <w:szCs w:val="24"/>
              </w:rPr>
              <w:t>3</w:t>
            </w:r>
          </w:p>
        </w:tc>
        <w:tc>
          <w:tcPr>
            <w:tcW w:w="1984" w:type="dxa"/>
            <w:tcBorders>
              <w:top w:val="single" w:sz="4" w:space="0" w:color="auto"/>
              <w:left w:val="single" w:sz="4" w:space="0" w:color="auto"/>
              <w:bottom w:val="single" w:sz="4" w:space="0" w:color="auto"/>
              <w:right w:val="single" w:sz="4" w:space="0" w:color="auto"/>
            </w:tcBorders>
            <w:hideMark/>
          </w:tcPr>
          <w:p w:rsidR="00B87A33" w:rsidRPr="00B87A33" w:rsidRDefault="00B87A33" w:rsidP="00B87A33">
            <w:pPr>
              <w:jc w:val="both"/>
              <w:rPr>
                <w:rFonts w:ascii="Times New Roman" w:hAnsi="Times New Roman"/>
                <w:sz w:val="24"/>
                <w:szCs w:val="24"/>
              </w:rPr>
            </w:pPr>
            <w:r w:rsidRPr="00B87A33">
              <w:rPr>
                <w:rFonts w:ascii="Times New Roman" w:hAnsi="Times New Roman"/>
                <w:sz w:val="24"/>
                <w:szCs w:val="24"/>
              </w:rPr>
              <w:t xml:space="preserve">МБОУ лицей №5 г. Ельца </w:t>
            </w:r>
          </w:p>
        </w:tc>
        <w:tc>
          <w:tcPr>
            <w:tcW w:w="1843" w:type="dxa"/>
            <w:tcBorders>
              <w:top w:val="single" w:sz="4" w:space="0" w:color="auto"/>
              <w:left w:val="single" w:sz="4" w:space="0" w:color="auto"/>
              <w:bottom w:val="single" w:sz="4" w:space="0" w:color="auto"/>
              <w:right w:val="single" w:sz="4" w:space="0" w:color="auto"/>
            </w:tcBorders>
            <w:hideMark/>
          </w:tcPr>
          <w:p w:rsidR="00B87A33" w:rsidRPr="00B87A33" w:rsidRDefault="00B87A33" w:rsidP="00B87A33">
            <w:pPr>
              <w:jc w:val="both"/>
              <w:rPr>
                <w:rFonts w:ascii="Times New Roman" w:hAnsi="Times New Roman"/>
                <w:sz w:val="24"/>
                <w:szCs w:val="24"/>
              </w:rPr>
            </w:pPr>
            <w:r w:rsidRPr="00B87A33">
              <w:rPr>
                <w:rFonts w:ascii="Times New Roman" w:hAnsi="Times New Roman"/>
                <w:sz w:val="24"/>
                <w:szCs w:val="24"/>
              </w:rPr>
              <w:t>0,0%</w:t>
            </w:r>
          </w:p>
        </w:tc>
        <w:tc>
          <w:tcPr>
            <w:tcW w:w="2268" w:type="dxa"/>
            <w:tcBorders>
              <w:top w:val="single" w:sz="4" w:space="0" w:color="auto"/>
              <w:left w:val="single" w:sz="4" w:space="0" w:color="auto"/>
              <w:bottom w:val="single" w:sz="4" w:space="0" w:color="auto"/>
              <w:right w:val="single" w:sz="4" w:space="0" w:color="auto"/>
            </w:tcBorders>
            <w:hideMark/>
          </w:tcPr>
          <w:p w:rsidR="00B87A33" w:rsidRPr="00B87A33" w:rsidRDefault="00B87A33" w:rsidP="00B87A33">
            <w:pPr>
              <w:jc w:val="both"/>
              <w:rPr>
                <w:rFonts w:ascii="Times New Roman" w:hAnsi="Times New Roman"/>
                <w:sz w:val="24"/>
                <w:szCs w:val="24"/>
              </w:rPr>
            </w:pPr>
            <w:r w:rsidRPr="00B87A33">
              <w:rPr>
                <w:rFonts w:ascii="Times New Roman" w:hAnsi="Times New Roman"/>
                <w:sz w:val="24"/>
                <w:szCs w:val="24"/>
              </w:rPr>
              <w:t>76,6%</w:t>
            </w:r>
          </w:p>
        </w:tc>
        <w:tc>
          <w:tcPr>
            <w:tcW w:w="2516" w:type="dxa"/>
            <w:tcBorders>
              <w:top w:val="single" w:sz="4" w:space="0" w:color="auto"/>
              <w:left w:val="single" w:sz="4" w:space="0" w:color="auto"/>
              <w:bottom w:val="single" w:sz="4" w:space="0" w:color="auto"/>
              <w:right w:val="single" w:sz="4" w:space="0" w:color="auto"/>
            </w:tcBorders>
            <w:hideMark/>
          </w:tcPr>
          <w:p w:rsidR="00B87A33" w:rsidRPr="00B87A33" w:rsidRDefault="00B87A33" w:rsidP="00B87A33">
            <w:pPr>
              <w:jc w:val="both"/>
              <w:rPr>
                <w:rFonts w:ascii="Times New Roman" w:hAnsi="Times New Roman"/>
                <w:sz w:val="24"/>
                <w:szCs w:val="24"/>
              </w:rPr>
            </w:pPr>
            <w:r w:rsidRPr="00B87A33">
              <w:rPr>
                <w:rFonts w:ascii="Times New Roman" w:hAnsi="Times New Roman"/>
                <w:sz w:val="24"/>
                <w:szCs w:val="24"/>
              </w:rPr>
              <w:t>100,0%</w:t>
            </w:r>
          </w:p>
        </w:tc>
      </w:tr>
    </w:tbl>
    <w:p w:rsidR="00B87A33" w:rsidRPr="00B87A33" w:rsidRDefault="00B87A33" w:rsidP="00B87A33">
      <w:pPr>
        <w:spacing w:after="0" w:line="240" w:lineRule="auto"/>
        <w:jc w:val="both"/>
        <w:rPr>
          <w:rFonts w:ascii="Times New Roman" w:eastAsia="Calibri" w:hAnsi="Times New Roman" w:cs="Times New Roman"/>
          <w:sz w:val="28"/>
        </w:rPr>
      </w:pPr>
    </w:p>
    <w:p w:rsidR="00B87A33" w:rsidRPr="00B87A33" w:rsidRDefault="00B87A33" w:rsidP="00B87A33">
      <w:pPr>
        <w:spacing w:after="0" w:line="240" w:lineRule="auto"/>
        <w:ind w:firstLine="709"/>
        <w:jc w:val="both"/>
        <w:rPr>
          <w:rFonts w:ascii="Times New Roman" w:eastAsia="Calibri" w:hAnsi="Times New Roman" w:cs="Times New Roman"/>
          <w:sz w:val="28"/>
        </w:rPr>
      </w:pPr>
      <w:r w:rsidRPr="00B87A33">
        <w:rPr>
          <w:rFonts w:ascii="Times New Roman" w:eastAsia="Calibri" w:hAnsi="Times New Roman" w:cs="Times New Roman"/>
          <w:sz w:val="28"/>
        </w:rPr>
        <w:t xml:space="preserve">Наиболее высокие результаты ОГЭ по математике продемонстрировали выпускники двух школ: </w:t>
      </w:r>
    </w:p>
    <w:tbl>
      <w:tblPr>
        <w:tblStyle w:val="120"/>
        <w:tblW w:w="0" w:type="auto"/>
        <w:tblInd w:w="0" w:type="dxa"/>
        <w:tblLook w:val="04A0" w:firstRow="1" w:lastRow="0" w:firstColumn="1" w:lastColumn="0" w:noHBand="0" w:noVBand="1"/>
      </w:tblPr>
      <w:tblGrid>
        <w:gridCol w:w="959"/>
        <w:gridCol w:w="1984"/>
        <w:gridCol w:w="1843"/>
        <w:gridCol w:w="2268"/>
        <w:gridCol w:w="2516"/>
      </w:tblGrid>
      <w:tr w:rsidR="00B87A33" w:rsidRPr="00B87A33" w:rsidTr="00B87A33">
        <w:tc>
          <w:tcPr>
            <w:tcW w:w="959" w:type="dxa"/>
            <w:tcBorders>
              <w:top w:val="single" w:sz="4" w:space="0" w:color="auto"/>
              <w:left w:val="single" w:sz="4" w:space="0" w:color="auto"/>
              <w:bottom w:val="single" w:sz="4" w:space="0" w:color="auto"/>
              <w:right w:val="single" w:sz="4" w:space="0" w:color="auto"/>
            </w:tcBorders>
            <w:hideMark/>
          </w:tcPr>
          <w:p w:rsidR="00B87A33" w:rsidRPr="00B87A33" w:rsidRDefault="00B87A33" w:rsidP="00B87A33">
            <w:pPr>
              <w:jc w:val="both"/>
              <w:rPr>
                <w:rFonts w:ascii="Times New Roman" w:hAnsi="Times New Roman"/>
                <w:sz w:val="24"/>
                <w:szCs w:val="24"/>
              </w:rPr>
            </w:pPr>
            <w:r w:rsidRPr="00B87A33">
              <w:rPr>
                <w:rFonts w:ascii="Times New Roman" w:hAnsi="Times New Roman"/>
                <w:sz w:val="24"/>
                <w:szCs w:val="24"/>
              </w:rPr>
              <w:t>№ п/п</w:t>
            </w:r>
          </w:p>
        </w:tc>
        <w:tc>
          <w:tcPr>
            <w:tcW w:w="1984" w:type="dxa"/>
            <w:tcBorders>
              <w:top w:val="single" w:sz="4" w:space="0" w:color="auto"/>
              <w:left w:val="single" w:sz="4" w:space="0" w:color="auto"/>
              <w:bottom w:val="single" w:sz="4" w:space="0" w:color="auto"/>
              <w:right w:val="single" w:sz="4" w:space="0" w:color="auto"/>
            </w:tcBorders>
            <w:hideMark/>
          </w:tcPr>
          <w:p w:rsidR="00B87A33" w:rsidRPr="00B87A33" w:rsidRDefault="00B87A33" w:rsidP="00B87A33">
            <w:pPr>
              <w:jc w:val="both"/>
              <w:rPr>
                <w:rFonts w:ascii="Times New Roman" w:hAnsi="Times New Roman"/>
                <w:sz w:val="24"/>
                <w:szCs w:val="24"/>
              </w:rPr>
            </w:pPr>
            <w:r w:rsidRPr="00B87A33">
              <w:rPr>
                <w:rFonts w:ascii="Times New Roman" w:hAnsi="Times New Roman"/>
                <w:sz w:val="24"/>
                <w:szCs w:val="24"/>
              </w:rPr>
              <w:t>Наименование ОУ</w:t>
            </w:r>
          </w:p>
        </w:tc>
        <w:tc>
          <w:tcPr>
            <w:tcW w:w="1843" w:type="dxa"/>
            <w:tcBorders>
              <w:top w:val="single" w:sz="4" w:space="0" w:color="auto"/>
              <w:left w:val="single" w:sz="4" w:space="0" w:color="auto"/>
              <w:bottom w:val="single" w:sz="4" w:space="0" w:color="auto"/>
              <w:right w:val="single" w:sz="4" w:space="0" w:color="auto"/>
            </w:tcBorders>
            <w:hideMark/>
          </w:tcPr>
          <w:p w:rsidR="00B87A33" w:rsidRPr="00B87A33" w:rsidRDefault="00B87A33" w:rsidP="00B87A33">
            <w:pPr>
              <w:jc w:val="both"/>
              <w:rPr>
                <w:rFonts w:ascii="Times New Roman" w:hAnsi="Times New Roman"/>
                <w:sz w:val="24"/>
                <w:szCs w:val="24"/>
              </w:rPr>
            </w:pPr>
            <w:r w:rsidRPr="00B87A33">
              <w:rPr>
                <w:rFonts w:ascii="Times New Roman" w:hAnsi="Times New Roman"/>
                <w:sz w:val="24"/>
                <w:szCs w:val="24"/>
              </w:rPr>
              <w:t>Доля участников, получивших отметку «2»</w:t>
            </w:r>
          </w:p>
        </w:tc>
        <w:tc>
          <w:tcPr>
            <w:tcW w:w="2268" w:type="dxa"/>
            <w:tcBorders>
              <w:top w:val="single" w:sz="4" w:space="0" w:color="auto"/>
              <w:left w:val="single" w:sz="4" w:space="0" w:color="auto"/>
              <w:bottom w:val="single" w:sz="4" w:space="0" w:color="auto"/>
              <w:right w:val="single" w:sz="4" w:space="0" w:color="auto"/>
            </w:tcBorders>
            <w:hideMark/>
          </w:tcPr>
          <w:p w:rsidR="00B87A33" w:rsidRPr="00B87A33" w:rsidRDefault="00B87A33" w:rsidP="00B87A33">
            <w:pPr>
              <w:jc w:val="both"/>
              <w:rPr>
                <w:rFonts w:ascii="Times New Roman" w:hAnsi="Times New Roman"/>
                <w:sz w:val="24"/>
                <w:szCs w:val="24"/>
              </w:rPr>
            </w:pPr>
            <w:r w:rsidRPr="00B87A33">
              <w:rPr>
                <w:rFonts w:ascii="Times New Roman" w:hAnsi="Times New Roman"/>
                <w:sz w:val="24"/>
                <w:szCs w:val="24"/>
              </w:rPr>
              <w:t xml:space="preserve">Доля участников, получивших отметку «4» и «5» </w:t>
            </w:r>
          </w:p>
          <w:p w:rsidR="00B87A33" w:rsidRPr="00B87A33" w:rsidRDefault="00B87A33" w:rsidP="00B87A33">
            <w:pPr>
              <w:jc w:val="both"/>
              <w:rPr>
                <w:rFonts w:ascii="Times New Roman" w:hAnsi="Times New Roman"/>
                <w:sz w:val="24"/>
                <w:szCs w:val="24"/>
              </w:rPr>
            </w:pPr>
            <w:r w:rsidRPr="00B87A33">
              <w:rPr>
                <w:rFonts w:ascii="Times New Roman" w:hAnsi="Times New Roman"/>
                <w:sz w:val="24"/>
                <w:szCs w:val="24"/>
              </w:rPr>
              <w:t>(качество обучения)</w:t>
            </w:r>
          </w:p>
        </w:tc>
        <w:tc>
          <w:tcPr>
            <w:tcW w:w="2516" w:type="dxa"/>
            <w:tcBorders>
              <w:top w:val="single" w:sz="4" w:space="0" w:color="auto"/>
              <w:left w:val="single" w:sz="4" w:space="0" w:color="auto"/>
              <w:bottom w:val="single" w:sz="4" w:space="0" w:color="auto"/>
              <w:right w:val="single" w:sz="4" w:space="0" w:color="auto"/>
            </w:tcBorders>
            <w:hideMark/>
          </w:tcPr>
          <w:p w:rsidR="00B87A33" w:rsidRPr="00B87A33" w:rsidRDefault="00B87A33" w:rsidP="00B87A33">
            <w:pPr>
              <w:jc w:val="both"/>
              <w:rPr>
                <w:rFonts w:ascii="Times New Roman" w:hAnsi="Times New Roman"/>
                <w:sz w:val="24"/>
                <w:szCs w:val="24"/>
              </w:rPr>
            </w:pPr>
            <w:r w:rsidRPr="00B87A33">
              <w:rPr>
                <w:rFonts w:ascii="Times New Roman" w:hAnsi="Times New Roman"/>
                <w:sz w:val="24"/>
                <w:szCs w:val="24"/>
              </w:rPr>
              <w:t>Доля участников, получивших отметку «3», «4» и «5» (уровеньобученности)</w:t>
            </w:r>
          </w:p>
        </w:tc>
      </w:tr>
      <w:tr w:rsidR="00B87A33" w:rsidRPr="00B87A33" w:rsidTr="00B87A33">
        <w:tc>
          <w:tcPr>
            <w:tcW w:w="959" w:type="dxa"/>
            <w:tcBorders>
              <w:top w:val="single" w:sz="4" w:space="0" w:color="auto"/>
              <w:left w:val="single" w:sz="4" w:space="0" w:color="auto"/>
              <w:bottom w:val="single" w:sz="4" w:space="0" w:color="auto"/>
              <w:right w:val="single" w:sz="4" w:space="0" w:color="auto"/>
            </w:tcBorders>
            <w:hideMark/>
          </w:tcPr>
          <w:p w:rsidR="00B87A33" w:rsidRPr="00B87A33" w:rsidRDefault="00B87A33" w:rsidP="00B87A33">
            <w:pPr>
              <w:jc w:val="both"/>
              <w:rPr>
                <w:rFonts w:ascii="Times New Roman" w:hAnsi="Times New Roman"/>
                <w:sz w:val="24"/>
                <w:szCs w:val="24"/>
              </w:rPr>
            </w:pPr>
            <w:r w:rsidRPr="00B87A33">
              <w:rPr>
                <w:rFonts w:ascii="Times New Roman" w:hAnsi="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hideMark/>
          </w:tcPr>
          <w:p w:rsidR="00B87A33" w:rsidRPr="00B87A33" w:rsidRDefault="00B87A33" w:rsidP="00B87A33">
            <w:pPr>
              <w:jc w:val="both"/>
              <w:rPr>
                <w:rFonts w:ascii="Times New Roman" w:hAnsi="Times New Roman"/>
                <w:sz w:val="24"/>
                <w:szCs w:val="24"/>
              </w:rPr>
            </w:pPr>
            <w:r w:rsidRPr="00B87A33">
              <w:rPr>
                <w:rFonts w:ascii="Times New Roman" w:hAnsi="Times New Roman"/>
                <w:sz w:val="24"/>
                <w:szCs w:val="24"/>
              </w:rPr>
              <w:t xml:space="preserve">НОУ гимназия "Альтернатива" </w:t>
            </w:r>
          </w:p>
        </w:tc>
        <w:tc>
          <w:tcPr>
            <w:tcW w:w="1843" w:type="dxa"/>
            <w:tcBorders>
              <w:top w:val="single" w:sz="4" w:space="0" w:color="auto"/>
              <w:left w:val="single" w:sz="4" w:space="0" w:color="auto"/>
              <w:bottom w:val="single" w:sz="4" w:space="0" w:color="auto"/>
              <w:right w:val="single" w:sz="4" w:space="0" w:color="auto"/>
            </w:tcBorders>
            <w:hideMark/>
          </w:tcPr>
          <w:p w:rsidR="00B87A33" w:rsidRPr="00B87A33" w:rsidRDefault="00B87A33" w:rsidP="00B87A33">
            <w:pPr>
              <w:jc w:val="both"/>
              <w:rPr>
                <w:rFonts w:ascii="Times New Roman" w:hAnsi="Times New Roman"/>
                <w:sz w:val="24"/>
                <w:szCs w:val="24"/>
              </w:rPr>
            </w:pPr>
            <w:r w:rsidRPr="00B87A33">
              <w:rPr>
                <w:rFonts w:ascii="Times New Roman" w:hAnsi="Times New Roman"/>
                <w:sz w:val="24"/>
                <w:szCs w:val="24"/>
              </w:rPr>
              <w:t>0,0%</w:t>
            </w:r>
          </w:p>
        </w:tc>
        <w:tc>
          <w:tcPr>
            <w:tcW w:w="2268" w:type="dxa"/>
            <w:tcBorders>
              <w:top w:val="single" w:sz="4" w:space="0" w:color="auto"/>
              <w:left w:val="single" w:sz="4" w:space="0" w:color="auto"/>
              <w:bottom w:val="single" w:sz="4" w:space="0" w:color="auto"/>
              <w:right w:val="single" w:sz="4" w:space="0" w:color="auto"/>
            </w:tcBorders>
            <w:hideMark/>
          </w:tcPr>
          <w:p w:rsidR="00B87A33" w:rsidRPr="00B87A33" w:rsidRDefault="00B87A33" w:rsidP="00B87A33">
            <w:pPr>
              <w:jc w:val="both"/>
              <w:rPr>
                <w:rFonts w:ascii="Times New Roman" w:hAnsi="Times New Roman"/>
                <w:sz w:val="24"/>
                <w:szCs w:val="24"/>
              </w:rPr>
            </w:pPr>
            <w:r w:rsidRPr="00B87A33">
              <w:rPr>
                <w:rFonts w:ascii="Times New Roman" w:hAnsi="Times New Roman"/>
                <w:sz w:val="24"/>
                <w:szCs w:val="24"/>
              </w:rPr>
              <w:t>92,9%</w:t>
            </w:r>
          </w:p>
        </w:tc>
        <w:tc>
          <w:tcPr>
            <w:tcW w:w="2516" w:type="dxa"/>
            <w:tcBorders>
              <w:top w:val="single" w:sz="4" w:space="0" w:color="auto"/>
              <w:left w:val="single" w:sz="4" w:space="0" w:color="auto"/>
              <w:bottom w:val="single" w:sz="4" w:space="0" w:color="auto"/>
              <w:right w:val="single" w:sz="4" w:space="0" w:color="auto"/>
            </w:tcBorders>
            <w:hideMark/>
          </w:tcPr>
          <w:p w:rsidR="00B87A33" w:rsidRPr="00B87A33" w:rsidRDefault="00B87A33" w:rsidP="00B87A33">
            <w:pPr>
              <w:jc w:val="both"/>
              <w:rPr>
                <w:rFonts w:ascii="Times New Roman" w:hAnsi="Times New Roman"/>
                <w:sz w:val="24"/>
                <w:szCs w:val="24"/>
              </w:rPr>
            </w:pPr>
            <w:r w:rsidRPr="00B87A33">
              <w:rPr>
                <w:rFonts w:ascii="Times New Roman" w:hAnsi="Times New Roman"/>
                <w:sz w:val="24"/>
                <w:szCs w:val="24"/>
              </w:rPr>
              <w:t>100,0%</w:t>
            </w:r>
          </w:p>
        </w:tc>
      </w:tr>
      <w:tr w:rsidR="00B87A33" w:rsidRPr="00B87A33" w:rsidTr="00B87A33">
        <w:tc>
          <w:tcPr>
            <w:tcW w:w="959" w:type="dxa"/>
            <w:tcBorders>
              <w:top w:val="single" w:sz="4" w:space="0" w:color="auto"/>
              <w:left w:val="single" w:sz="4" w:space="0" w:color="auto"/>
              <w:bottom w:val="single" w:sz="4" w:space="0" w:color="auto"/>
              <w:right w:val="single" w:sz="4" w:space="0" w:color="auto"/>
            </w:tcBorders>
            <w:hideMark/>
          </w:tcPr>
          <w:p w:rsidR="00B87A33" w:rsidRPr="00B87A33" w:rsidRDefault="00B87A33" w:rsidP="00B87A33">
            <w:pPr>
              <w:jc w:val="both"/>
              <w:rPr>
                <w:rFonts w:ascii="Times New Roman" w:hAnsi="Times New Roman"/>
                <w:sz w:val="24"/>
                <w:szCs w:val="24"/>
              </w:rPr>
            </w:pPr>
            <w:r w:rsidRPr="00B87A33">
              <w:rPr>
                <w:rFonts w:ascii="Times New Roman" w:hAnsi="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hideMark/>
          </w:tcPr>
          <w:p w:rsidR="00B87A33" w:rsidRPr="00B87A33" w:rsidRDefault="00B87A33" w:rsidP="00B87A33">
            <w:pPr>
              <w:jc w:val="both"/>
              <w:rPr>
                <w:rFonts w:ascii="Times New Roman" w:hAnsi="Times New Roman"/>
                <w:sz w:val="24"/>
                <w:szCs w:val="24"/>
              </w:rPr>
            </w:pPr>
            <w:r w:rsidRPr="00B87A33">
              <w:rPr>
                <w:rFonts w:ascii="Times New Roman" w:hAnsi="Times New Roman"/>
                <w:sz w:val="24"/>
                <w:szCs w:val="24"/>
              </w:rPr>
              <w:t xml:space="preserve">МБОУ лицей №5 г. Ельца </w:t>
            </w:r>
          </w:p>
        </w:tc>
        <w:tc>
          <w:tcPr>
            <w:tcW w:w="1843" w:type="dxa"/>
            <w:tcBorders>
              <w:top w:val="single" w:sz="4" w:space="0" w:color="auto"/>
              <w:left w:val="single" w:sz="4" w:space="0" w:color="auto"/>
              <w:bottom w:val="single" w:sz="4" w:space="0" w:color="auto"/>
              <w:right w:val="single" w:sz="4" w:space="0" w:color="auto"/>
            </w:tcBorders>
            <w:hideMark/>
          </w:tcPr>
          <w:p w:rsidR="00B87A33" w:rsidRPr="00B87A33" w:rsidRDefault="00B87A33" w:rsidP="00B87A33">
            <w:pPr>
              <w:jc w:val="both"/>
              <w:rPr>
                <w:rFonts w:ascii="Times New Roman" w:hAnsi="Times New Roman"/>
                <w:sz w:val="24"/>
                <w:szCs w:val="24"/>
              </w:rPr>
            </w:pPr>
            <w:r w:rsidRPr="00B87A33">
              <w:rPr>
                <w:rFonts w:ascii="Times New Roman" w:hAnsi="Times New Roman"/>
                <w:sz w:val="24"/>
                <w:szCs w:val="24"/>
              </w:rPr>
              <w:t>0,0%</w:t>
            </w:r>
          </w:p>
        </w:tc>
        <w:tc>
          <w:tcPr>
            <w:tcW w:w="2268" w:type="dxa"/>
            <w:tcBorders>
              <w:top w:val="single" w:sz="4" w:space="0" w:color="auto"/>
              <w:left w:val="single" w:sz="4" w:space="0" w:color="auto"/>
              <w:bottom w:val="single" w:sz="4" w:space="0" w:color="auto"/>
              <w:right w:val="single" w:sz="4" w:space="0" w:color="auto"/>
            </w:tcBorders>
            <w:hideMark/>
          </w:tcPr>
          <w:p w:rsidR="00B87A33" w:rsidRPr="00B87A33" w:rsidRDefault="00B87A33" w:rsidP="00B87A33">
            <w:pPr>
              <w:jc w:val="both"/>
              <w:rPr>
                <w:rFonts w:ascii="Times New Roman" w:hAnsi="Times New Roman"/>
                <w:sz w:val="24"/>
                <w:szCs w:val="24"/>
              </w:rPr>
            </w:pPr>
            <w:r w:rsidRPr="00B87A33">
              <w:rPr>
                <w:rFonts w:ascii="Times New Roman" w:hAnsi="Times New Roman"/>
                <w:sz w:val="24"/>
                <w:szCs w:val="24"/>
              </w:rPr>
              <w:t>90,1%</w:t>
            </w:r>
          </w:p>
        </w:tc>
        <w:tc>
          <w:tcPr>
            <w:tcW w:w="2516" w:type="dxa"/>
            <w:tcBorders>
              <w:top w:val="single" w:sz="4" w:space="0" w:color="auto"/>
              <w:left w:val="single" w:sz="4" w:space="0" w:color="auto"/>
              <w:bottom w:val="single" w:sz="4" w:space="0" w:color="auto"/>
              <w:right w:val="single" w:sz="4" w:space="0" w:color="auto"/>
            </w:tcBorders>
            <w:hideMark/>
          </w:tcPr>
          <w:p w:rsidR="00B87A33" w:rsidRPr="00B87A33" w:rsidRDefault="00B87A33" w:rsidP="00B87A33">
            <w:pPr>
              <w:jc w:val="both"/>
              <w:rPr>
                <w:rFonts w:ascii="Times New Roman" w:hAnsi="Times New Roman"/>
                <w:sz w:val="24"/>
                <w:szCs w:val="24"/>
              </w:rPr>
            </w:pPr>
            <w:r w:rsidRPr="00B87A33">
              <w:rPr>
                <w:rFonts w:ascii="Times New Roman" w:hAnsi="Times New Roman"/>
                <w:sz w:val="24"/>
                <w:szCs w:val="24"/>
              </w:rPr>
              <w:t>100,0%</w:t>
            </w:r>
          </w:p>
        </w:tc>
      </w:tr>
    </w:tbl>
    <w:p w:rsidR="00B87A33" w:rsidRPr="00B87A33" w:rsidRDefault="00B87A33" w:rsidP="00B87A33">
      <w:pPr>
        <w:spacing w:after="0" w:line="240" w:lineRule="auto"/>
        <w:ind w:firstLine="709"/>
        <w:jc w:val="both"/>
        <w:rPr>
          <w:rFonts w:ascii="Times New Roman" w:eastAsia="Calibri" w:hAnsi="Times New Roman" w:cs="Times New Roman"/>
          <w:sz w:val="28"/>
        </w:rPr>
      </w:pPr>
    </w:p>
    <w:p w:rsidR="00B87A33" w:rsidRDefault="00B87A33" w:rsidP="00B87A33">
      <w:pPr>
        <w:spacing w:after="0" w:line="240" w:lineRule="auto"/>
        <w:ind w:firstLine="709"/>
        <w:jc w:val="both"/>
        <w:rPr>
          <w:rFonts w:ascii="Times New Roman" w:eastAsia="Calibri" w:hAnsi="Times New Roman" w:cs="Times New Roman"/>
          <w:sz w:val="28"/>
        </w:rPr>
      </w:pPr>
      <w:r w:rsidRPr="00B87A33">
        <w:rPr>
          <w:rFonts w:ascii="Times New Roman" w:eastAsia="Calibri" w:hAnsi="Times New Roman" w:cs="Times New Roman"/>
          <w:sz w:val="28"/>
        </w:rPr>
        <w:t>Однако, нам есть над чем работать, это 4 школьника (ОУ №8, 10, 17, 24), которые получили «2» сразу по двум предметам в основной период сдачи эк</w:t>
      </w:r>
      <w:r>
        <w:rPr>
          <w:rFonts w:ascii="Times New Roman" w:eastAsia="Calibri" w:hAnsi="Times New Roman" w:cs="Times New Roman"/>
          <w:sz w:val="28"/>
        </w:rPr>
        <w:t xml:space="preserve">заменов. </w:t>
      </w:r>
    </w:p>
    <w:p w:rsidR="007965CA" w:rsidRPr="00B87A33" w:rsidRDefault="007965CA" w:rsidP="00B87A33">
      <w:pPr>
        <w:spacing w:after="0" w:line="240" w:lineRule="auto"/>
        <w:ind w:firstLine="709"/>
        <w:jc w:val="both"/>
        <w:rPr>
          <w:rFonts w:ascii="Times New Roman" w:eastAsia="Calibri" w:hAnsi="Times New Roman" w:cs="Times New Roman"/>
          <w:sz w:val="28"/>
        </w:rPr>
      </w:pPr>
      <w:r w:rsidRPr="007A33AF">
        <w:rPr>
          <w:rFonts w:ascii="Times New Roman" w:eastAsia="Calibri" w:hAnsi="Times New Roman" w:cs="Times New Roman"/>
          <w:sz w:val="28"/>
          <w:szCs w:val="28"/>
        </w:rPr>
        <w:t>Все 100% выпускников получил аттестаты об основном общем образовании.</w:t>
      </w:r>
    </w:p>
    <w:p w:rsidR="00AD0379" w:rsidRPr="007A33AF" w:rsidRDefault="00AD0379" w:rsidP="00AD0379">
      <w:pPr>
        <w:spacing w:after="0" w:line="228" w:lineRule="auto"/>
        <w:ind w:firstLine="851"/>
        <w:jc w:val="both"/>
        <w:rPr>
          <w:rFonts w:ascii="Times New Roman" w:hAnsi="Times New Roman" w:cs="Times New Roman"/>
          <w:sz w:val="28"/>
          <w:szCs w:val="28"/>
          <w:shd w:val="clear" w:color="auto" w:fill="FFFFFF"/>
        </w:rPr>
      </w:pPr>
      <w:r w:rsidRPr="007A33AF">
        <w:rPr>
          <w:rFonts w:ascii="Times New Roman" w:hAnsi="Times New Roman" w:cs="Times New Roman"/>
          <w:sz w:val="28"/>
          <w:szCs w:val="28"/>
          <w:shd w:val="clear" w:color="auto" w:fill="FFFFFF"/>
        </w:rPr>
        <w:t>Проявлением высокого уровня сформированных знаний являются победы обучающихся елецких школ во Всероссийской олимпиаде школьников.</w:t>
      </w:r>
    </w:p>
    <w:p w:rsidR="00B532E2" w:rsidRPr="00B532E2" w:rsidRDefault="00B532E2" w:rsidP="00B532E2">
      <w:pPr>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B532E2">
        <w:rPr>
          <w:rFonts w:ascii="Times New Roman" w:eastAsia="Times New Roman" w:hAnsi="Times New Roman" w:cs="Times New Roman"/>
          <w:color w:val="000000"/>
          <w:sz w:val="28"/>
          <w:szCs w:val="28"/>
          <w:shd w:val="clear" w:color="auto" w:fill="FFFFFF"/>
          <w:lang w:eastAsia="ru-RU"/>
        </w:rPr>
        <w:t xml:space="preserve">Олимпиадное движение школьников – одно из ключевых направлений развития талантов. Это социальный лифт к достижению желаемых результатов. </w:t>
      </w:r>
    </w:p>
    <w:p w:rsidR="00B532E2" w:rsidRPr="00B532E2" w:rsidRDefault="00B532E2" w:rsidP="00B532E2">
      <w:pPr>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B532E2">
        <w:rPr>
          <w:rFonts w:ascii="Times New Roman" w:eastAsia="Times New Roman" w:hAnsi="Times New Roman" w:cs="Times New Roman"/>
          <w:color w:val="000000"/>
          <w:sz w:val="28"/>
          <w:szCs w:val="28"/>
          <w:shd w:val="clear" w:color="auto" w:fill="FFFFFF"/>
          <w:lang w:eastAsia="ru-RU"/>
        </w:rPr>
        <w:t xml:space="preserve">Всероссийская олимпиада школьников – охват школьным этапом составляет 93%. Более 900 призовых мест на муниципальном этапе. </w:t>
      </w:r>
      <w:r w:rsidRPr="00B532E2">
        <w:rPr>
          <w:rFonts w:ascii="Times New Roman" w:eastAsia="Times New Roman" w:hAnsi="Times New Roman" w:cs="Times New Roman"/>
          <w:bCs/>
          <w:sz w:val="28"/>
          <w:szCs w:val="28"/>
          <w:lang w:eastAsia="ru-RU"/>
        </w:rPr>
        <w:t>26 елецких школьников из общеобразовательных организаций №5, №10, №11, №12  и №97 - победители и призёры регионального этапа Всероссийской оли</w:t>
      </w:r>
      <w:r w:rsidR="00051FB4">
        <w:rPr>
          <w:rFonts w:ascii="Times New Roman" w:eastAsia="Times New Roman" w:hAnsi="Times New Roman" w:cs="Times New Roman"/>
          <w:bCs/>
          <w:sz w:val="28"/>
          <w:szCs w:val="28"/>
          <w:lang w:eastAsia="ru-RU"/>
        </w:rPr>
        <w:t xml:space="preserve">мпиады школьников. Трое из них </w:t>
      </w:r>
      <w:r w:rsidRPr="00B532E2">
        <w:rPr>
          <w:rFonts w:ascii="Times New Roman" w:eastAsia="Times New Roman" w:hAnsi="Times New Roman" w:cs="Times New Roman"/>
          <w:bCs/>
          <w:sz w:val="28"/>
          <w:szCs w:val="28"/>
          <w:lang w:eastAsia="ru-RU"/>
        </w:rPr>
        <w:t xml:space="preserve">Ангелина Родионова – гимназия №97, Владислав Верста – школа №12, Алла Климова – лицей №5 представляли Липецкую область на заключительном этапе олимпиады.  </w:t>
      </w:r>
    </w:p>
    <w:p w:rsidR="00B532E2" w:rsidRPr="00B532E2" w:rsidRDefault="00B532E2" w:rsidP="00B532E2">
      <w:pPr>
        <w:spacing w:after="0" w:line="240" w:lineRule="auto"/>
        <w:ind w:firstLine="708"/>
        <w:jc w:val="both"/>
        <w:rPr>
          <w:rFonts w:ascii="Times New Roman" w:eastAsia="Times New Roman" w:hAnsi="Times New Roman" w:cs="Times New Roman"/>
          <w:sz w:val="28"/>
          <w:szCs w:val="28"/>
          <w:lang w:eastAsia="ru-RU"/>
        </w:rPr>
      </w:pPr>
      <w:r w:rsidRPr="00B532E2">
        <w:rPr>
          <w:rFonts w:ascii="Times New Roman" w:eastAsia="Times New Roman" w:hAnsi="Times New Roman" w:cs="Times New Roman"/>
          <w:sz w:val="28"/>
          <w:szCs w:val="28"/>
          <w:shd w:val="clear" w:color="auto" w:fill="FFFFFF"/>
          <w:lang w:eastAsia="ru-RU"/>
        </w:rPr>
        <w:t xml:space="preserve">Ольга Черноухова, обучающаяся Гимназии №11 </w:t>
      </w:r>
      <w:r w:rsidRPr="00B532E2">
        <w:rPr>
          <w:rFonts w:ascii="Times New Roman" w:eastAsia="Times New Roman" w:hAnsi="Times New Roman" w:cs="Times New Roman"/>
          <w:sz w:val="28"/>
          <w:szCs w:val="28"/>
          <w:lang w:eastAsia="ru-RU"/>
        </w:rPr>
        <w:t>стала призёром регионального этапа Всероссийской олимпиады по избирательному праву</w:t>
      </w:r>
      <w:r w:rsidRPr="00B532E2">
        <w:rPr>
          <w:rFonts w:ascii="Times New Roman" w:eastAsia="Times New Roman" w:hAnsi="Times New Roman" w:cs="Times New Roman"/>
          <w:sz w:val="28"/>
          <w:szCs w:val="28"/>
          <w:shd w:val="clear" w:color="auto" w:fill="FFFFFF"/>
          <w:lang w:eastAsia="ru-RU"/>
        </w:rPr>
        <w:t xml:space="preserve"> «ВЫБОРЫ – ШАГ В БУДУЩЕЕ».</w:t>
      </w:r>
      <w:r w:rsidRPr="00B532E2">
        <w:rPr>
          <w:rFonts w:ascii="Times New Roman" w:eastAsia="Times New Roman" w:hAnsi="Times New Roman" w:cs="Times New Roman"/>
          <w:sz w:val="28"/>
          <w:szCs w:val="28"/>
          <w:lang w:eastAsia="ru-RU"/>
        </w:rPr>
        <w:t xml:space="preserve"> </w:t>
      </w:r>
    </w:p>
    <w:p w:rsidR="00B532E2" w:rsidRPr="00B532E2" w:rsidRDefault="00B532E2" w:rsidP="00B532E2">
      <w:pPr>
        <w:shd w:val="clear" w:color="auto" w:fill="FFFFFF"/>
        <w:spacing w:after="0" w:line="240" w:lineRule="auto"/>
        <w:ind w:firstLine="708"/>
        <w:jc w:val="both"/>
        <w:outlineLvl w:val="2"/>
        <w:rPr>
          <w:rFonts w:ascii="Times New Roman" w:eastAsia="Times New Roman" w:hAnsi="Times New Roman" w:cs="Times New Roman"/>
          <w:b/>
          <w:bCs/>
          <w:sz w:val="28"/>
          <w:szCs w:val="28"/>
          <w:shd w:val="clear" w:color="auto" w:fill="FFFFFF"/>
          <w:lang w:eastAsia="ru-RU"/>
        </w:rPr>
      </w:pPr>
      <w:r w:rsidRPr="00B532E2">
        <w:rPr>
          <w:rFonts w:ascii="Times New Roman" w:eastAsia="Times New Roman" w:hAnsi="Times New Roman" w:cs="Times New Roman"/>
          <w:bCs/>
          <w:sz w:val="28"/>
          <w:szCs w:val="28"/>
          <w:shd w:val="clear" w:color="auto" w:fill="FFFFFF"/>
          <w:lang w:eastAsia="ru-RU"/>
        </w:rPr>
        <w:t>Победителями Всероссийской Олимпиады школьников ПАО «Россети» стали обучающиеся школы №10 Вероника Пискарева и Ольга Петрыкина.</w:t>
      </w:r>
    </w:p>
    <w:p w:rsidR="00B532E2" w:rsidRPr="00B532E2" w:rsidRDefault="00B532E2" w:rsidP="00B532E2">
      <w:pPr>
        <w:shd w:val="clear" w:color="auto" w:fill="FFFFFF"/>
        <w:spacing w:after="0" w:line="240" w:lineRule="auto"/>
        <w:ind w:firstLine="708"/>
        <w:jc w:val="both"/>
        <w:outlineLvl w:val="2"/>
        <w:rPr>
          <w:rFonts w:ascii="Times New Roman" w:eastAsia="Times New Roman" w:hAnsi="Times New Roman" w:cs="Times New Roman"/>
          <w:b/>
          <w:bCs/>
          <w:sz w:val="28"/>
          <w:szCs w:val="28"/>
          <w:shd w:val="clear" w:color="auto" w:fill="FFFFFF"/>
          <w:lang w:eastAsia="ru-RU"/>
        </w:rPr>
      </w:pPr>
      <w:r w:rsidRPr="00B532E2">
        <w:rPr>
          <w:rFonts w:ascii="Times New Roman" w:eastAsia="Times New Roman" w:hAnsi="Times New Roman" w:cs="Times New Roman"/>
          <w:bCs/>
          <w:sz w:val="28"/>
          <w:szCs w:val="28"/>
          <w:shd w:val="clear" w:color="auto" w:fill="FFFFFF"/>
          <w:lang w:eastAsia="ru-RU"/>
        </w:rPr>
        <w:lastRenderedPageBreak/>
        <w:t xml:space="preserve">Анастасия Болгова, обучающаяся Гимназии № 11 признана победителем олимпиады школьников «Юный медик», а </w:t>
      </w:r>
      <w:r w:rsidRPr="00B532E2">
        <w:rPr>
          <w:rFonts w:ascii="Times New Roman" w:eastAsia="Times New Roman" w:hAnsi="Times New Roman" w:cs="Times New Roman"/>
          <w:b/>
          <w:bCs/>
          <w:sz w:val="28"/>
          <w:szCs w:val="28"/>
          <w:shd w:val="clear" w:color="auto" w:fill="FFFFFF"/>
          <w:lang w:eastAsia="ru-RU"/>
        </w:rPr>
        <w:t>Максим Глеков -</w:t>
      </w:r>
      <w:r w:rsidRPr="00B532E2">
        <w:rPr>
          <w:rFonts w:ascii="Times New Roman" w:eastAsia="Times New Roman" w:hAnsi="Times New Roman" w:cs="Times New Roman"/>
          <w:bCs/>
          <w:sz w:val="28"/>
          <w:szCs w:val="28"/>
          <w:shd w:val="clear" w:color="auto" w:fill="FFFFFF"/>
          <w:lang w:eastAsia="ru-RU"/>
        </w:rPr>
        <w:t xml:space="preserve"> призер заключительного этапа Всероссийской олимпиады по физике «Шаг – в будущее».</w:t>
      </w:r>
      <w:r w:rsidRPr="00B532E2">
        <w:rPr>
          <w:rFonts w:ascii="Times New Roman" w:eastAsia="Times New Roman" w:hAnsi="Times New Roman" w:cs="Times New Roman"/>
          <w:b/>
          <w:bCs/>
          <w:sz w:val="28"/>
          <w:szCs w:val="28"/>
          <w:shd w:val="clear" w:color="auto" w:fill="FFFFFF"/>
          <w:lang w:eastAsia="ru-RU"/>
        </w:rPr>
        <w:t xml:space="preserve"> </w:t>
      </w:r>
      <w:r w:rsidRPr="00B532E2">
        <w:rPr>
          <w:rFonts w:ascii="Times New Roman" w:eastAsia="Times New Roman" w:hAnsi="Times New Roman" w:cs="Times New Roman"/>
          <w:bCs/>
          <w:sz w:val="28"/>
          <w:szCs w:val="28"/>
          <w:shd w:val="clear" w:color="auto" w:fill="FFFFFF"/>
          <w:lang w:eastAsia="ru-RU"/>
        </w:rPr>
        <w:t>Оба школьника</w:t>
      </w:r>
      <w:r w:rsidRPr="00B532E2">
        <w:rPr>
          <w:rFonts w:ascii="Times New Roman" w:eastAsia="Times New Roman" w:hAnsi="Times New Roman" w:cs="Times New Roman"/>
          <w:b/>
          <w:bCs/>
          <w:sz w:val="28"/>
          <w:szCs w:val="28"/>
          <w:shd w:val="clear" w:color="auto" w:fill="FFFFFF"/>
          <w:lang w:eastAsia="ru-RU"/>
        </w:rPr>
        <w:t xml:space="preserve"> </w:t>
      </w:r>
      <w:r w:rsidRPr="00B532E2">
        <w:rPr>
          <w:rFonts w:ascii="Times New Roman" w:eastAsia="Times New Roman" w:hAnsi="Times New Roman" w:cs="Times New Roman"/>
          <w:bCs/>
          <w:sz w:val="28"/>
          <w:szCs w:val="28"/>
          <w:shd w:val="clear" w:color="auto" w:fill="FFFFFF"/>
          <w:lang w:eastAsia="ru-RU"/>
        </w:rPr>
        <w:t xml:space="preserve">получили преимущественное право при поступлении ВУЗы. </w:t>
      </w:r>
    </w:p>
    <w:p w:rsidR="00B532E2" w:rsidRPr="00B532E2" w:rsidRDefault="00B532E2" w:rsidP="00B532E2">
      <w:pPr>
        <w:shd w:val="clear" w:color="auto" w:fill="FFFFFF"/>
        <w:spacing w:after="0" w:line="240" w:lineRule="auto"/>
        <w:ind w:firstLine="708"/>
        <w:jc w:val="both"/>
        <w:outlineLvl w:val="2"/>
        <w:rPr>
          <w:rFonts w:ascii="Times New Roman" w:eastAsia="Times New Roman" w:hAnsi="Times New Roman" w:cs="Times New Roman"/>
          <w:b/>
          <w:bCs/>
          <w:sz w:val="28"/>
          <w:szCs w:val="28"/>
          <w:lang w:eastAsia="ru-RU"/>
        </w:rPr>
      </w:pPr>
      <w:r w:rsidRPr="00B532E2">
        <w:rPr>
          <w:rFonts w:ascii="Times New Roman" w:eastAsia="Calibri" w:hAnsi="Times New Roman" w:cs="Times New Roman"/>
          <w:bCs/>
          <w:sz w:val="28"/>
          <w:szCs w:val="28"/>
        </w:rPr>
        <w:t xml:space="preserve">Владислав Ермаков, обучающийся школы №24 - обладатель областной премии имени Михаила Трунова. </w:t>
      </w:r>
      <w:r w:rsidRPr="00B532E2">
        <w:rPr>
          <w:rFonts w:ascii="Times New Roman" w:eastAsia="Times New Roman" w:hAnsi="Times New Roman" w:cs="Times New Roman"/>
          <w:b/>
          <w:bCs/>
          <w:sz w:val="28"/>
          <w:szCs w:val="28"/>
          <w:lang w:eastAsia="ru-RU"/>
        </w:rPr>
        <w:t xml:space="preserve"> </w:t>
      </w:r>
    </w:p>
    <w:p w:rsidR="00D90539" w:rsidRPr="007A33AF" w:rsidRDefault="00664764" w:rsidP="00AD0379">
      <w:pPr>
        <w:spacing w:after="0" w:line="228" w:lineRule="auto"/>
        <w:ind w:firstLine="567"/>
        <w:jc w:val="both"/>
        <w:rPr>
          <w:rFonts w:ascii="Times New Roman" w:eastAsia="Calibri" w:hAnsi="Times New Roman" w:cs="Times New Roman"/>
          <w:sz w:val="28"/>
          <w:szCs w:val="28"/>
        </w:rPr>
      </w:pPr>
      <w:r w:rsidRPr="007A33AF">
        <w:rPr>
          <w:rFonts w:ascii="Times New Roman" w:eastAsia="Calibri" w:hAnsi="Times New Roman" w:cs="Times New Roman"/>
          <w:sz w:val="28"/>
          <w:szCs w:val="28"/>
        </w:rPr>
        <w:t>Результаты независимых оценочных процедур позволяют  получить достоверную информацию и планировать изменения в организации образовательного процесса.</w:t>
      </w:r>
    </w:p>
    <w:p w:rsidR="00533E9D" w:rsidRPr="00FE66B4" w:rsidRDefault="00533E9D" w:rsidP="00AD0379">
      <w:pPr>
        <w:tabs>
          <w:tab w:val="left" w:pos="0"/>
          <w:tab w:val="left" w:pos="993"/>
        </w:tabs>
        <w:spacing w:after="0" w:line="228" w:lineRule="auto"/>
        <w:ind w:firstLine="709"/>
        <w:jc w:val="both"/>
        <w:rPr>
          <w:rFonts w:ascii="Times New Roman" w:hAnsi="Times New Roman" w:cs="Times New Roman"/>
          <w:sz w:val="28"/>
          <w:szCs w:val="28"/>
        </w:rPr>
      </w:pPr>
    </w:p>
    <w:p w:rsidR="00533E9D" w:rsidRPr="00AF5784" w:rsidRDefault="006352AC" w:rsidP="00AF5784">
      <w:pPr>
        <w:tabs>
          <w:tab w:val="left" w:pos="0"/>
          <w:tab w:val="left" w:pos="993"/>
        </w:tabs>
        <w:spacing w:after="0" w:line="228" w:lineRule="auto"/>
        <w:jc w:val="center"/>
        <w:rPr>
          <w:rFonts w:ascii="Times New Roman" w:hAnsi="Times New Roman" w:cs="Times New Roman"/>
          <w:b/>
          <w:sz w:val="28"/>
          <w:szCs w:val="28"/>
        </w:rPr>
      </w:pPr>
      <w:r w:rsidRPr="00FE66B4">
        <w:rPr>
          <w:rFonts w:ascii="Times New Roman" w:hAnsi="Times New Roman" w:cs="Times New Roman"/>
          <w:b/>
          <w:sz w:val="28"/>
          <w:szCs w:val="28"/>
        </w:rPr>
        <w:t>Изменение сети организаций,</w:t>
      </w:r>
      <w:r w:rsidR="00533E9D" w:rsidRPr="00FE66B4">
        <w:rPr>
          <w:rFonts w:ascii="Times New Roman" w:hAnsi="Times New Roman" w:cs="Times New Roman"/>
          <w:b/>
          <w:sz w:val="28"/>
          <w:szCs w:val="28"/>
        </w:rPr>
        <w:t xml:space="preserve"> осуществляющих образовательную </w:t>
      </w:r>
      <w:r w:rsidRPr="00FE66B4">
        <w:rPr>
          <w:rFonts w:ascii="Times New Roman" w:hAnsi="Times New Roman" w:cs="Times New Roman"/>
          <w:b/>
          <w:sz w:val="28"/>
          <w:szCs w:val="28"/>
        </w:rPr>
        <w:t>деятельность по основным общеобразовательных программ (в том числе ликвидация и реорганизация организаций, осуществляющих образовательную деятельность)</w:t>
      </w:r>
    </w:p>
    <w:p w:rsidR="00B624B7" w:rsidRPr="00FE66B4" w:rsidRDefault="00B532E2" w:rsidP="00AD0379">
      <w:pPr>
        <w:tabs>
          <w:tab w:val="left" w:pos="0"/>
          <w:tab w:val="left" w:pos="993"/>
        </w:tabs>
        <w:spacing w:after="0" w:line="228" w:lineRule="auto"/>
        <w:ind w:firstLine="709"/>
        <w:jc w:val="both"/>
        <w:rPr>
          <w:rFonts w:ascii="Times New Roman" w:hAnsi="Times New Roman" w:cs="Times New Roman"/>
          <w:sz w:val="28"/>
          <w:szCs w:val="28"/>
        </w:rPr>
      </w:pPr>
      <w:r>
        <w:rPr>
          <w:rFonts w:ascii="Times New Roman" w:hAnsi="Times New Roman" w:cs="Times New Roman"/>
          <w:sz w:val="28"/>
          <w:szCs w:val="28"/>
        </w:rPr>
        <w:t>В 2021</w:t>
      </w:r>
      <w:r w:rsidR="006352AC" w:rsidRPr="00FE66B4">
        <w:rPr>
          <w:rFonts w:ascii="Times New Roman" w:hAnsi="Times New Roman" w:cs="Times New Roman"/>
          <w:sz w:val="28"/>
          <w:szCs w:val="28"/>
        </w:rPr>
        <w:t xml:space="preserve"> году </w:t>
      </w:r>
      <w:r w:rsidR="00533E9D" w:rsidRPr="00FE66B4">
        <w:rPr>
          <w:rFonts w:ascii="Times New Roman" w:hAnsi="Times New Roman" w:cs="Times New Roman"/>
          <w:sz w:val="28"/>
          <w:szCs w:val="28"/>
        </w:rPr>
        <w:t xml:space="preserve">количество </w:t>
      </w:r>
      <w:r w:rsidR="00BA1D4F" w:rsidRPr="00FE66B4">
        <w:rPr>
          <w:rFonts w:ascii="Times New Roman" w:hAnsi="Times New Roman" w:cs="Times New Roman"/>
          <w:sz w:val="28"/>
          <w:szCs w:val="28"/>
        </w:rPr>
        <w:t>обще</w:t>
      </w:r>
      <w:r w:rsidR="00533E9D" w:rsidRPr="00FE66B4">
        <w:rPr>
          <w:rFonts w:ascii="Times New Roman" w:hAnsi="Times New Roman" w:cs="Times New Roman"/>
          <w:sz w:val="28"/>
          <w:szCs w:val="28"/>
        </w:rPr>
        <w:t xml:space="preserve">образовательных </w:t>
      </w:r>
      <w:r w:rsidR="006352AC" w:rsidRPr="00FE66B4">
        <w:rPr>
          <w:rFonts w:ascii="Times New Roman" w:hAnsi="Times New Roman" w:cs="Times New Roman"/>
          <w:sz w:val="28"/>
          <w:szCs w:val="28"/>
        </w:rPr>
        <w:t xml:space="preserve">организаций </w:t>
      </w:r>
      <w:r w:rsidR="00533E9D" w:rsidRPr="00FE66B4">
        <w:rPr>
          <w:rFonts w:ascii="Times New Roman" w:hAnsi="Times New Roman" w:cs="Times New Roman"/>
          <w:sz w:val="28"/>
          <w:szCs w:val="28"/>
        </w:rPr>
        <w:t>не изменилось.</w:t>
      </w:r>
    </w:p>
    <w:p w:rsidR="006352AC" w:rsidRPr="00FE66B4" w:rsidRDefault="006352AC" w:rsidP="00FE66B4">
      <w:pPr>
        <w:tabs>
          <w:tab w:val="left" w:pos="0"/>
          <w:tab w:val="left" w:pos="993"/>
        </w:tabs>
        <w:spacing w:after="0" w:line="216" w:lineRule="auto"/>
        <w:ind w:firstLine="709"/>
        <w:jc w:val="both"/>
        <w:rPr>
          <w:rFonts w:ascii="Times New Roman" w:hAnsi="Times New Roman" w:cs="Times New Roman"/>
          <w:sz w:val="28"/>
          <w:szCs w:val="28"/>
        </w:rPr>
      </w:pPr>
    </w:p>
    <w:p w:rsidR="002579D6" w:rsidRPr="00FE66B4" w:rsidRDefault="002579D6" w:rsidP="00FE66B4">
      <w:pPr>
        <w:tabs>
          <w:tab w:val="left" w:pos="0"/>
          <w:tab w:val="left" w:pos="993"/>
        </w:tabs>
        <w:spacing w:after="0" w:line="216" w:lineRule="auto"/>
        <w:jc w:val="center"/>
        <w:rPr>
          <w:rFonts w:ascii="Times New Roman" w:hAnsi="Times New Roman" w:cs="Times New Roman"/>
          <w:b/>
          <w:sz w:val="28"/>
          <w:szCs w:val="28"/>
        </w:rPr>
      </w:pPr>
      <w:r w:rsidRPr="00FE66B4">
        <w:rPr>
          <w:rFonts w:ascii="Times New Roman" w:hAnsi="Times New Roman" w:cs="Times New Roman"/>
          <w:b/>
          <w:sz w:val="28"/>
          <w:szCs w:val="28"/>
        </w:rPr>
        <w:t>Финансово-экономическая деятельность общеобразовательных организаций, осуществляющих образовательную деятельность в части реализации основных общеобразовательных программ</w:t>
      </w:r>
    </w:p>
    <w:p w:rsidR="002579D6" w:rsidRPr="00FE66B4" w:rsidRDefault="002579D6" w:rsidP="00FE66B4">
      <w:pPr>
        <w:tabs>
          <w:tab w:val="left" w:pos="0"/>
          <w:tab w:val="left" w:pos="993"/>
        </w:tabs>
        <w:spacing w:after="0" w:line="216" w:lineRule="auto"/>
        <w:ind w:firstLine="709"/>
        <w:jc w:val="both"/>
        <w:rPr>
          <w:sz w:val="28"/>
          <w:szCs w:val="28"/>
        </w:rPr>
      </w:pPr>
    </w:p>
    <w:p w:rsidR="000962F1" w:rsidRDefault="0092468B" w:rsidP="00FE66B4">
      <w:pPr>
        <w:spacing w:after="0" w:line="216" w:lineRule="auto"/>
        <w:ind w:firstLine="708"/>
        <w:jc w:val="both"/>
        <w:rPr>
          <w:rFonts w:ascii="Times New Roman" w:hAnsi="Times New Roman" w:cs="Times New Roman"/>
          <w:sz w:val="28"/>
          <w:szCs w:val="28"/>
        </w:rPr>
      </w:pPr>
      <w:r w:rsidRPr="00FE66B4">
        <w:rPr>
          <w:rFonts w:ascii="Times New Roman" w:hAnsi="Times New Roman" w:cs="Times New Roman"/>
          <w:sz w:val="28"/>
          <w:szCs w:val="28"/>
        </w:rPr>
        <w:t>Общий объем финансовых средств, поступивших в организации, осуществляющие образовательную деятельность по образовательным программам начального общего, основного общего, среднего общего образования, в</w:t>
      </w:r>
      <w:r w:rsidR="006E702F">
        <w:rPr>
          <w:rFonts w:ascii="Times New Roman" w:hAnsi="Times New Roman" w:cs="Times New Roman"/>
          <w:sz w:val="28"/>
          <w:szCs w:val="28"/>
        </w:rPr>
        <w:t xml:space="preserve"> расчете на 1 обучающегося в </w:t>
      </w:r>
      <w:r w:rsidR="00B532E2">
        <w:rPr>
          <w:rFonts w:ascii="Times New Roman" w:hAnsi="Times New Roman" w:cs="Times New Roman"/>
          <w:sz w:val="28"/>
          <w:szCs w:val="28"/>
        </w:rPr>
        <w:t xml:space="preserve">2021 году составил </w:t>
      </w:r>
      <w:r w:rsidR="00033E66" w:rsidRPr="00033E66">
        <w:rPr>
          <w:rFonts w:ascii="Times New Roman" w:hAnsi="Times New Roman" w:cs="Times New Roman"/>
          <w:sz w:val="28"/>
          <w:szCs w:val="28"/>
        </w:rPr>
        <w:t>59</w:t>
      </w:r>
      <w:r w:rsidR="00B532E2" w:rsidRPr="00033E66">
        <w:rPr>
          <w:rFonts w:ascii="Times New Roman" w:hAnsi="Times New Roman" w:cs="Times New Roman"/>
          <w:sz w:val="28"/>
          <w:szCs w:val="28"/>
        </w:rPr>
        <w:t>,</w:t>
      </w:r>
      <w:r w:rsidR="00033E66" w:rsidRPr="00033E66">
        <w:rPr>
          <w:rFonts w:ascii="Times New Roman" w:hAnsi="Times New Roman" w:cs="Times New Roman"/>
          <w:sz w:val="28"/>
          <w:szCs w:val="28"/>
        </w:rPr>
        <w:t>3</w:t>
      </w:r>
      <w:r w:rsidR="00B532E2" w:rsidRPr="00033E66">
        <w:rPr>
          <w:rFonts w:ascii="Times New Roman" w:hAnsi="Times New Roman" w:cs="Times New Roman"/>
          <w:sz w:val="28"/>
          <w:szCs w:val="28"/>
        </w:rPr>
        <w:t xml:space="preserve"> тыс. руб. </w:t>
      </w:r>
      <w:r w:rsidR="00B532E2" w:rsidRPr="00B532E2">
        <w:rPr>
          <w:rFonts w:ascii="Times New Roman" w:hAnsi="Times New Roman" w:cs="Times New Roman"/>
          <w:color w:val="000000" w:themeColor="text1"/>
          <w:sz w:val="28"/>
          <w:szCs w:val="28"/>
        </w:rPr>
        <w:t>(</w:t>
      </w:r>
      <w:r w:rsidR="006E702F">
        <w:rPr>
          <w:rFonts w:ascii="Times New Roman" w:hAnsi="Times New Roman" w:cs="Times New Roman"/>
          <w:sz w:val="28"/>
          <w:szCs w:val="28"/>
        </w:rPr>
        <w:t>2020</w:t>
      </w:r>
      <w:r w:rsidRPr="00FE66B4">
        <w:rPr>
          <w:rFonts w:ascii="Times New Roman" w:hAnsi="Times New Roman" w:cs="Times New Roman"/>
          <w:sz w:val="28"/>
          <w:szCs w:val="28"/>
        </w:rPr>
        <w:t xml:space="preserve"> </w:t>
      </w:r>
      <w:r w:rsidR="00B532E2">
        <w:rPr>
          <w:rFonts w:ascii="Times New Roman" w:hAnsi="Times New Roman" w:cs="Times New Roman"/>
          <w:sz w:val="28"/>
          <w:szCs w:val="28"/>
        </w:rPr>
        <w:t xml:space="preserve">- </w:t>
      </w:r>
      <w:r w:rsidR="006E702F">
        <w:rPr>
          <w:rFonts w:ascii="Times New Roman" w:hAnsi="Times New Roman" w:cs="Times New Roman"/>
          <w:sz w:val="28"/>
          <w:szCs w:val="28"/>
        </w:rPr>
        <w:t>52,2</w:t>
      </w:r>
      <w:r w:rsidR="00B839C4" w:rsidRPr="00FE66B4">
        <w:rPr>
          <w:rFonts w:ascii="Times New Roman" w:hAnsi="Times New Roman" w:cs="Times New Roman"/>
          <w:sz w:val="28"/>
          <w:szCs w:val="28"/>
        </w:rPr>
        <w:t xml:space="preserve"> </w:t>
      </w:r>
      <w:r w:rsidRPr="00FE66B4">
        <w:rPr>
          <w:rFonts w:ascii="Times New Roman" w:hAnsi="Times New Roman" w:cs="Times New Roman"/>
          <w:sz w:val="28"/>
          <w:szCs w:val="28"/>
        </w:rPr>
        <w:t>тыс. руб.</w:t>
      </w:r>
      <w:r w:rsidR="00B532E2">
        <w:rPr>
          <w:rFonts w:ascii="Times New Roman" w:hAnsi="Times New Roman" w:cs="Times New Roman"/>
          <w:sz w:val="28"/>
          <w:szCs w:val="28"/>
        </w:rPr>
        <w:t>)</w:t>
      </w:r>
      <w:r w:rsidRPr="00FE66B4">
        <w:rPr>
          <w:rFonts w:ascii="Times New Roman" w:hAnsi="Times New Roman" w:cs="Times New Roman"/>
          <w:sz w:val="28"/>
          <w:szCs w:val="28"/>
        </w:rPr>
        <w:t xml:space="preserve"> </w:t>
      </w:r>
    </w:p>
    <w:p w:rsidR="000962F1" w:rsidRPr="00FE66B4" w:rsidRDefault="0092468B" w:rsidP="00FE66B4">
      <w:pPr>
        <w:spacing w:after="0" w:line="216" w:lineRule="auto"/>
        <w:ind w:firstLine="708"/>
        <w:jc w:val="both"/>
        <w:rPr>
          <w:rFonts w:ascii="Times New Roman" w:eastAsia="Calibri" w:hAnsi="Times New Roman" w:cs="Times New Roman"/>
          <w:sz w:val="28"/>
          <w:szCs w:val="28"/>
        </w:rPr>
      </w:pPr>
      <w:r w:rsidRPr="00FE66B4">
        <w:rPr>
          <w:rFonts w:ascii="Times New Roman" w:hAnsi="Times New Roman" w:cs="Times New Roman"/>
          <w:sz w:val="28"/>
          <w:szCs w:val="28"/>
        </w:rPr>
        <w:t xml:space="preserve">Удельный вес финансовых средств от приносящей доход деятельности в общем объеме финансовых средств организаций, осуществляющих образовательную деятельность по образовательным программам начального общего, основного общего, среднего общего </w:t>
      </w:r>
      <w:r w:rsidRPr="00033E66">
        <w:rPr>
          <w:rFonts w:ascii="Times New Roman" w:hAnsi="Times New Roman" w:cs="Times New Roman"/>
          <w:sz w:val="28"/>
          <w:szCs w:val="28"/>
        </w:rPr>
        <w:t xml:space="preserve">образования составил </w:t>
      </w:r>
      <w:r w:rsidR="00033E66" w:rsidRPr="00033E66">
        <w:rPr>
          <w:rFonts w:ascii="Times New Roman" w:hAnsi="Times New Roman" w:cs="Times New Roman"/>
          <w:sz w:val="28"/>
          <w:szCs w:val="28"/>
        </w:rPr>
        <w:t>7,6</w:t>
      </w:r>
      <w:r w:rsidRPr="00033E66">
        <w:rPr>
          <w:rFonts w:ascii="Times New Roman" w:hAnsi="Times New Roman" w:cs="Times New Roman"/>
          <w:sz w:val="28"/>
          <w:szCs w:val="28"/>
        </w:rPr>
        <w:t>%</w:t>
      </w:r>
      <w:r w:rsidR="000962F1" w:rsidRPr="00033E66">
        <w:rPr>
          <w:rFonts w:ascii="Times New Roman" w:hAnsi="Times New Roman" w:cs="Times New Roman"/>
          <w:sz w:val="28"/>
          <w:szCs w:val="28"/>
        </w:rPr>
        <w:t xml:space="preserve">. </w:t>
      </w:r>
    </w:p>
    <w:p w:rsidR="00281308" w:rsidRPr="00FE66B4" w:rsidRDefault="00281308" w:rsidP="00FE66B4">
      <w:pPr>
        <w:spacing w:after="0" w:line="216" w:lineRule="auto"/>
        <w:ind w:firstLine="708"/>
        <w:jc w:val="both"/>
        <w:rPr>
          <w:rFonts w:ascii="Times New Roman" w:hAnsi="Times New Roman" w:cs="Times New Roman"/>
          <w:sz w:val="28"/>
          <w:szCs w:val="28"/>
        </w:rPr>
      </w:pPr>
    </w:p>
    <w:p w:rsidR="002579D6" w:rsidRPr="00AF5784" w:rsidRDefault="002579D6" w:rsidP="00AF5784">
      <w:pPr>
        <w:tabs>
          <w:tab w:val="left" w:pos="0"/>
          <w:tab w:val="left" w:pos="993"/>
        </w:tabs>
        <w:spacing w:after="0" w:line="216" w:lineRule="auto"/>
        <w:jc w:val="center"/>
        <w:rPr>
          <w:rFonts w:ascii="Times New Roman" w:hAnsi="Times New Roman" w:cs="Times New Roman"/>
          <w:b/>
          <w:sz w:val="28"/>
          <w:szCs w:val="28"/>
        </w:rPr>
      </w:pPr>
      <w:r w:rsidRPr="00FE66B4">
        <w:rPr>
          <w:rFonts w:ascii="Times New Roman" w:hAnsi="Times New Roman" w:cs="Times New Roman"/>
          <w:b/>
          <w:sz w:val="28"/>
          <w:szCs w:val="28"/>
        </w:rPr>
        <w:t>Создание безопасных условий при организации образовательного процесса в о</w:t>
      </w:r>
      <w:r w:rsidR="00AF5784">
        <w:rPr>
          <w:rFonts w:ascii="Times New Roman" w:hAnsi="Times New Roman" w:cs="Times New Roman"/>
          <w:b/>
          <w:sz w:val="28"/>
          <w:szCs w:val="28"/>
        </w:rPr>
        <w:t>бщеобразовательных организациях</w:t>
      </w:r>
    </w:p>
    <w:p w:rsidR="00281308" w:rsidRPr="00FE66B4" w:rsidRDefault="002579D6" w:rsidP="001260B4">
      <w:pPr>
        <w:tabs>
          <w:tab w:val="left" w:pos="0"/>
          <w:tab w:val="left" w:pos="993"/>
        </w:tabs>
        <w:spacing w:after="0" w:line="216" w:lineRule="auto"/>
        <w:ind w:firstLine="709"/>
        <w:jc w:val="both"/>
        <w:rPr>
          <w:rFonts w:ascii="Times New Roman" w:hAnsi="Times New Roman" w:cs="Times New Roman"/>
          <w:sz w:val="28"/>
          <w:szCs w:val="28"/>
        </w:rPr>
      </w:pPr>
      <w:r w:rsidRPr="00FE66B4">
        <w:rPr>
          <w:rFonts w:ascii="Times New Roman" w:hAnsi="Times New Roman" w:cs="Times New Roman"/>
          <w:sz w:val="28"/>
          <w:szCs w:val="28"/>
        </w:rPr>
        <w:t xml:space="preserve">В </w:t>
      </w:r>
      <w:r w:rsidR="00B532E2">
        <w:rPr>
          <w:rFonts w:ascii="Times New Roman" w:hAnsi="Times New Roman" w:cs="Times New Roman"/>
          <w:sz w:val="28"/>
          <w:szCs w:val="28"/>
        </w:rPr>
        <w:t>2021</w:t>
      </w:r>
      <w:r w:rsidR="00281308" w:rsidRPr="00FE66B4">
        <w:rPr>
          <w:rFonts w:ascii="Times New Roman" w:hAnsi="Times New Roman" w:cs="Times New Roman"/>
          <w:sz w:val="28"/>
          <w:szCs w:val="28"/>
        </w:rPr>
        <w:t xml:space="preserve"> году в школах города продолжилась работа по обеспечению безопасности. </w:t>
      </w:r>
      <w:r w:rsidRPr="00FE66B4">
        <w:rPr>
          <w:rFonts w:ascii="Times New Roman" w:hAnsi="Times New Roman" w:cs="Times New Roman"/>
          <w:sz w:val="28"/>
          <w:szCs w:val="28"/>
        </w:rPr>
        <w:t xml:space="preserve"> </w:t>
      </w:r>
    </w:p>
    <w:p w:rsidR="00281308" w:rsidRPr="00FE66B4" w:rsidRDefault="00281308" w:rsidP="00B532E2">
      <w:pPr>
        <w:tabs>
          <w:tab w:val="left" w:pos="0"/>
          <w:tab w:val="left" w:pos="709"/>
        </w:tabs>
        <w:spacing w:after="0" w:line="216" w:lineRule="auto"/>
        <w:ind w:firstLine="709"/>
        <w:jc w:val="both"/>
        <w:rPr>
          <w:rFonts w:ascii="Times New Roman" w:hAnsi="Times New Roman" w:cs="Times New Roman"/>
          <w:sz w:val="28"/>
          <w:szCs w:val="28"/>
        </w:rPr>
      </w:pPr>
      <w:r w:rsidRPr="00FE66B4">
        <w:rPr>
          <w:rFonts w:ascii="Times New Roman" w:hAnsi="Times New Roman" w:cs="Times New Roman"/>
          <w:sz w:val="28"/>
          <w:szCs w:val="28"/>
        </w:rPr>
        <w:t xml:space="preserve">Руководителями общеобразовательных учреждений </w:t>
      </w:r>
      <w:r w:rsidR="0092468B" w:rsidRPr="00FE66B4">
        <w:rPr>
          <w:rFonts w:ascii="Times New Roman" w:hAnsi="Times New Roman" w:cs="Times New Roman"/>
          <w:sz w:val="28"/>
          <w:szCs w:val="28"/>
        </w:rPr>
        <w:t>проведена работа по обновлению</w:t>
      </w:r>
      <w:r w:rsidRPr="00FE66B4">
        <w:rPr>
          <w:rFonts w:ascii="Times New Roman" w:hAnsi="Times New Roman" w:cs="Times New Roman"/>
          <w:sz w:val="28"/>
          <w:szCs w:val="28"/>
        </w:rPr>
        <w:t xml:space="preserve"> </w:t>
      </w:r>
      <w:r w:rsidR="002579D6" w:rsidRPr="00FE66B4">
        <w:rPr>
          <w:rFonts w:ascii="Times New Roman" w:hAnsi="Times New Roman" w:cs="Times New Roman"/>
          <w:sz w:val="28"/>
          <w:szCs w:val="28"/>
        </w:rPr>
        <w:t>паспорт</w:t>
      </w:r>
      <w:r w:rsidR="0092468B" w:rsidRPr="00FE66B4">
        <w:rPr>
          <w:rFonts w:ascii="Times New Roman" w:hAnsi="Times New Roman" w:cs="Times New Roman"/>
          <w:sz w:val="28"/>
          <w:szCs w:val="28"/>
        </w:rPr>
        <w:t>ов</w:t>
      </w:r>
      <w:r w:rsidR="002579D6" w:rsidRPr="00FE66B4">
        <w:rPr>
          <w:rFonts w:ascii="Times New Roman" w:hAnsi="Times New Roman" w:cs="Times New Roman"/>
          <w:sz w:val="28"/>
          <w:szCs w:val="28"/>
        </w:rPr>
        <w:t xml:space="preserve"> безопасности, включающи</w:t>
      </w:r>
      <w:r w:rsidR="0092468B" w:rsidRPr="00FE66B4">
        <w:rPr>
          <w:rFonts w:ascii="Times New Roman" w:hAnsi="Times New Roman" w:cs="Times New Roman"/>
          <w:sz w:val="28"/>
          <w:szCs w:val="28"/>
        </w:rPr>
        <w:t>х</w:t>
      </w:r>
      <w:r w:rsidR="002579D6" w:rsidRPr="00FE66B4">
        <w:rPr>
          <w:rFonts w:ascii="Times New Roman" w:hAnsi="Times New Roman" w:cs="Times New Roman"/>
          <w:sz w:val="28"/>
          <w:szCs w:val="28"/>
        </w:rPr>
        <w:t xml:space="preserve"> в себя общие сведения об образовательном учреждении, сведения о силах и средствах охраны, инженерных заграждениях, мероприятия по усилению антитеррористической защищённости, ситуационные планы, обязанности обучающихся, воспитанников и персонала в случае возникновения чрезвычайных ситуаций</w:t>
      </w:r>
      <w:r w:rsidRPr="00FE66B4">
        <w:rPr>
          <w:rFonts w:ascii="Times New Roman" w:hAnsi="Times New Roman" w:cs="Times New Roman"/>
          <w:sz w:val="28"/>
          <w:szCs w:val="28"/>
        </w:rPr>
        <w:t>.</w:t>
      </w:r>
      <w:r w:rsidR="00B839C4" w:rsidRPr="00FE66B4">
        <w:rPr>
          <w:rFonts w:ascii="Times New Roman" w:hAnsi="Times New Roman" w:cs="Times New Roman"/>
          <w:sz w:val="28"/>
          <w:szCs w:val="28"/>
        </w:rPr>
        <w:t xml:space="preserve"> </w:t>
      </w:r>
      <w:r w:rsidR="00B532E2">
        <w:rPr>
          <w:rFonts w:ascii="Times New Roman" w:hAnsi="Times New Roman" w:cs="Times New Roman"/>
          <w:sz w:val="28"/>
          <w:szCs w:val="28"/>
        </w:rPr>
        <w:tab/>
      </w:r>
      <w:r w:rsidR="00664764" w:rsidRPr="00FE66B4">
        <w:rPr>
          <w:rFonts w:ascii="Times New Roman" w:hAnsi="Times New Roman" w:cs="Times New Roman"/>
          <w:sz w:val="28"/>
          <w:szCs w:val="28"/>
        </w:rPr>
        <w:t>Телефонн</w:t>
      </w:r>
      <w:r w:rsidR="006E702F">
        <w:rPr>
          <w:rFonts w:ascii="Times New Roman" w:hAnsi="Times New Roman" w:cs="Times New Roman"/>
          <w:sz w:val="28"/>
          <w:szCs w:val="28"/>
        </w:rPr>
        <w:t>о</w:t>
      </w:r>
      <w:r w:rsidR="00664764" w:rsidRPr="00FE66B4">
        <w:rPr>
          <w:rFonts w:ascii="Times New Roman" w:hAnsi="Times New Roman" w:cs="Times New Roman"/>
          <w:sz w:val="28"/>
          <w:szCs w:val="28"/>
        </w:rPr>
        <w:t>й связью оснащены все общеобразовательные учреждения города.</w:t>
      </w:r>
      <w:r w:rsidR="00815288">
        <w:rPr>
          <w:rFonts w:ascii="Times New Roman" w:hAnsi="Times New Roman" w:cs="Times New Roman"/>
          <w:sz w:val="28"/>
          <w:szCs w:val="28"/>
        </w:rPr>
        <w:t xml:space="preserve"> </w:t>
      </w:r>
      <w:r w:rsidR="00B839C4" w:rsidRPr="00FE66B4">
        <w:rPr>
          <w:rFonts w:ascii="Times New Roman" w:hAnsi="Times New Roman" w:cs="Times New Roman"/>
          <w:sz w:val="28"/>
          <w:szCs w:val="28"/>
        </w:rPr>
        <w:t>Во всех школах уст</w:t>
      </w:r>
      <w:r w:rsidR="00815288">
        <w:rPr>
          <w:rFonts w:ascii="Times New Roman" w:hAnsi="Times New Roman" w:cs="Times New Roman"/>
          <w:sz w:val="28"/>
          <w:szCs w:val="28"/>
        </w:rPr>
        <w:t>ановлены камеры видеонаблюдения</w:t>
      </w:r>
      <w:r w:rsidR="00B839C4" w:rsidRPr="00FE66B4">
        <w:rPr>
          <w:rFonts w:ascii="Times New Roman" w:hAnsi="Times New Roman" w:cs="Times New Roman"/>
          <w:sz w:val="28"/>
          <w:szCs w:val="28"/>
        </w:rPr>
        <w:t xml:space="preserve">. </w:t>
      </w:r>
    </w:p>
    <w:p w:rsidR="00956CEF" w:rsidRPr="00FE66B4" w:rsidRDefault="00281308" w:rsidP="001260B4">
      <w:pPr>
        <w:tabs>
          <w:tab w:val="left" w:pos="0"/>
          <w:tab w:val="left" w:pos="993"/>
        </w:tabs>
        <w:spacing w:after="0" w:line="216" w:lineRule="auto"/>
        <w:ind w:firstLine="709"/>
        <w:jc w:val="both"/>
        <w:rPr>
          <w:rFonts w:ascii="Times New Roman" w:hAnsi="Times New Roman" w:cs="Times New Roman"/>
          <w:sz w:val="28"/>
          <w:szCs w:val="28"/>
        </w:rPr>
      </w:pPr>
      <w:r w:rsidRPr="00FE66B4">
        <w:rPr>
          <w:rFonts w:ascii="Times New Roman" w:hAnsi="Times New Roman" w:cs="Times New Roman"/>
          <w:sz w:val="28"/>
          <w:szCs w:val="28"/>
        </w:rPr>
        <w:t xml:space="preserve">В помещениях школы </w:t>
      </w:r>
      <w:r w:rsidR="002579D6" w:rsidRPr="00FE66B4">
        <w:rPr>
          <w:rFonts w:ascii="Times New Roman" w:hAnsi="Times New Roman" w:cs="Times New Roman"/>
          <w:sz w:val="28"/>
          <w:szCs w:val="28"/>
        </w:rPr>
        <w:t xml:space="preserve">оборудованы </w:t>
      </w:r>
      <w:r w:rsidRPr="00FE66B4">
        <w:rPr>
          <w:rFonts w:ascii="Times New Roman" w:hAnsi="Times New Roman" w:cs="Times New Roman"/>
          <w:sz w:val="28"/>
          <w:szCs w:val="28"/>
        </w:rPr>
        <w:t xml:space="preserve">информационные </w:t>
      </w:r>
      <w:r w:rsidR="002579D6" w:rsidRPr="00FE66B4">
        <w:rPr>
          <w:rFonts w:ascii="Times New Roman" w:hAnsi="Times New Roman" w:cs="Times New Roman"/>
          <w:sz w:val="28"/>
          <w:szCs w:val="28"/>
        </w:rPr>
        <w:t>стенды по порядку действий при террористической угрозе и возникновении чрезвычайных ситуаций</w:t>
      </w:r>
      <w:r w:rsidR="00956CEF" w:rsidRPr="00FE66B4">
        <w:rPr>
          <w:rFonts w:ascii="Times New Roman" w:hAnsi="Times New Roman" w:cs="Times New Roman"/>
          <w:sz w:val="28"/>
          <w:szCs w:val="28"/>
        </w:rPr>
        <w:t xml:space="preserve">.  В соответствии с планом мероприятий по обеспечению безопасности </w:t>
      </w:r>
      <w:r w:rsidR="002579D6" w:rsidRPr="00FE66B4">
        <w:rPr>
          <w:rFonts w:ascii="Times New Roman" w:hAnsi="Times New Roman" w:cs="Times New Roman"/>
          <w:sz w:val="28"/>
          <w:szCs w:val="28"/>
        </w:rPr>
        <w:t>провод</w:t>
      </w:r>
      <w:r w:rsidR="0092468B" w:rsidRPr="00FE66B4">
        <w:rPr>
          <w:rFonts w:ascii="Times New Roman" w:hAnsi="Times New Roman" w:cs="Times New Roman"/>
          <w:sz w:val="28"/>
          <w:szCs w:val="28"/>
        </w:rPr>
        <w:t>ились</w:t>
      </w:r>
      <w:r w:rsidR="002579D6" w:rsidRPr="00FE66B4">
        <w:rPr>
          <w:rFonts w:ascii="Times New Roman" w:hAnsi="Times New Roman" w:cs="Times New Roman"/>
          <w:sz w:val="28"/>
          <w:szCs w:val="28"/>
        </w:rPr>
        <w:t xml:space="preserve"> занятия с ответственными лицами за </w:t>
      </w:r>
      <w:r w:rsidR="002579D6" w:rsidRPr="00FE66B4">
        <w:rPr>
          <w:rFonts w:ascii="Times New Roman" w:hAnsi="Times New Roman" w:cs="Times New Roman"/>
          <w:sz w:val="28"/>
          <w:szCs w:val="28"/>
        </w:rPr>
        <w:lastRenderedPageBreak/>
        <w:t>обеспечение комплексной безопасности и противодействия проявлениям террористических угроз, практические занятия (тренировки) по отработке дей</w:t>
      </w:r>
      <w:r w:rsidR="00956CEF" w:rsidRPr="00FE66B4">
        <w:rPr>
          <w:rFonts w:ascii="Times New Roman" w:hAnsi="Times New Roman" w:cs="Times New Roman"/>
          <w:sz w:val="28"/>
          <w:szCs w:val="28"/>
        </w:rPr>
        <w:t xml:space="preserve">ствий по эвакуации обучающихся </w:t>
      </w:r>
      <w:r w:rsidR="002579D6" w:rsidRPr="00FE66B4">
        <w:rPr>
          <w:rFonts w:ascii="Times New Roman" w:hAnsi="Times New Roman" w:cs="Times New Roman"/>
          <w:sz w:val="28"/>
          <w:szCs w:val="28"/>
        </w:rPr>
        <w:t>и персонала</w:t>
      </w:r>
      <w:r w:rsidR="00956CEF" w:rsidRPr="00FE66B4">
        <w:rPr>
          <w:rFonts w:ascii="Times New Roman" w:hAnsi="Times New Roman" w:cs="Times New Roman"/>
          <w:sz w:val="28"/>
          <w:szCs w:val="28"/>
        </w:rPr>
        <w:t>.</w:t>
      </w:r>
    </w:p>
    <w:p w:rsidR="00956CEF" w:rsidRPr="00FE66B4" w:rsidRDefault="00956CEF" w:rsidP="00815288">
      <w:pPr>
        <w:tabs>
          <w:tab w:val="left" w:pos="0"/>
          <w:tab w:val="left" w:pos="993"/>
        </w:tabs>
        <w:spacing w:after="0" w:line="240" w:lineRule="auto"/>
        <w:ind w:firstLine="709"/>
        <w:jc w:val="both"/>
        <w:rPr>
          <w:rFonts w:ascii="Times New Roman" w:hAnsi="Times New Roman" w:cs="Times New Roman"/>
          <w:sz w:val="28"/>
          <w:szCs w:val="28"/>
        </w:rPr>
      </w:pPr>
      <w:r w:rsidRPr="00FE66B4">
        <w:rPr>
          <w:rFonts w:ascii="Times New Roman" w:hAnsi="Times New Roman" w:cs="Times New Roman"/>
          <w:sz w:val="28"/>
          <w:szCs w:val="28"/>
        </w:rPr>
        <w:t xml:space="preserve"> В целях недопущения в общеобразовательные учреждения посторонних (подозрительных) лиц </w:t>
      </w:r>
      <w:r w:rsidR="002579D6" w:rsidRPr="00FE66B4">
        <w:rPr>
          <w:rFonts w:ascii="Times New Roman" w:hAnsi="Times New Roman" w:cs="Times New Roman"/>
          <w:sz w:val="28"/>
          <w:szCs w:val="28"/>
        </w:rPr>
        <w:t xml:space="preserve">организован пропускной режим. </w:t>
      </w:r>
      <w:r w:rsidRPr="00FE66B4">
        <w:rPr>
          <w:rFonts w:ascii="Times New Roman" w:hAnsi="Times New Roman" w:cs="Times New Roman"/>
          <w:sz w:val="28"/>
          <w:szCs w:val="28"/>
        </w:rPr>
        <w:t>Все школы города оснащены т</w:t>
      </w:r>
      <w:r w:rsidR="002579D6" w:rsidRPr="00FE66B4">
        <w:rPr>
          <w:rFonts w:ascii="Times New Roman" w:hAnsi="Times New Roman" w:cs="Times New Roman"/>
          <w:sz w:val="28"/>
          <w:szCs w:val="28"/>
        </w:rPr>
        <w:t>елефонной связью</w:t>
      </w:r>
      <w:r w:rsidRPr="00FE66B4">
        <w:rPr>
          <w:rFonts w:ascii="Times New Roman" w:hAnsi="Times New Roman" w:cs="Times New Roman"/>
          <w:sz w:val="28"/>
          <w:szCs w:val="28"/>
        </w:rPr>
        <w:t>, кнопкой экстренного вызова, системой пожарного оповещения, камерами видеонаблюдения.</w:t>
      </w:r>
      <w:r w:rsidR="002579D6" w:rsidRPr="00FE66B4">
        <w:rPr>
          <w:rFonts w:ascii="Times New Roman" w:hAnsi="Times New Roman" w:cs="Times New Roman"/>
          <w:sz w:val="28"/>
          <w:szCs w:val="28"/>
        </w:rPr>
        <w:t xml:space="preserve"> В </w:t>
      </w:r>
      <w:r w:rsidRPr="00FE66B4">
        <w:rPr>
          <w:rFonts w:ascii="Times New Roman" w:hAnsi="Times New Roman" w:cs="Times New Roman"/>
          <w:sz w:val="28"/>
          <w:szCs w:val="28"/>
        </w:rPr>
        <w:t>ночное время охрану зданий и территорий общеобразовательных учреждений осуществляют сторожа.</w:t>
      </w:r>
    </w:p>
    <w:p w:rsidR="001D1155" w:rsidRPr="00190FDE" w:rsidRDefault="00815288" w:rsidP="001D1155">
      <w:pPr>
        <w:spacing w:after="0" w:line="240" w:lineRule="auto"/>
        <w:ind w:firstLine="708"/>
        <w:contextualSpacing/>
        <w:jc w:val="both"/>
        <w:rPr>
          <w:rFonts w:ascii="Times New Roman" w:eastAsia="Times New Roman" w:hAnsi="Times New Roman" w:cs="Times New Roman"/>
          <w:color w:val="000000" w:themeColor="text1"/>
          <w:sz w:val="28"/>
          <w:szCs w:val="28"/>
          <w:lang w:eastAsia="ru-RU"/>
        </w:rPr>
      </w:pPr>
      <w:r w:rsidRPr="00AF5784">
        <w:rPr>
          <w:rFonts w:ascii="Times New Roman" w:eastAsia="Times New Roman" w:hAnsi="Times New Roman" w:cs="Times New Roman"/>
          <w:sz w:val="28"/>
          <w:szCs w:val="28"/>
          <w:lang w:eastAsia="ru-RU"/>
        </w:rPr>
        <w:t>Для повышения качества и доступности оказания услуг в сфере образования,</w:t>
      </w:r>
      <w:r w:rsidRPr="00AF5784">
        <w:rPr>
          <w:rFonts w:ascii="Times New Roman" w:eastAsia="Times New Roman" w:hAnsi="Times New Roman" w:cs="Times New Roman"/>
          <w:b/>
          <w:bCs/>
          <w:sz w:val="28"/>
          <w:szCs w:val="28"/>
          <w:lang w:eastAsia="ru-RU"/>
        </w:rPr>
        <w:t> </w:t>
      </w:r>
      <w:r w:rsidRPr="00AF5784">
        <w:rPr>
          <w:rFonts w:ascii="Times New Roman" w:eastAsia="Times New Roman" w:hAnsi="Times New Roman" w:cs="Times New Roman"/>
          <w:sz w:val="28"/>
          <w:szCs w:val="28"/>
          <w:lang w:eastAsia="ru-RU"/>
        </w:rPr>
        <w:t>увеличения количества образовательных учреждений, соответствующих современным требованиям обучения</w:t>
      </w:r>
      <w:r w:rsidR="001D1155" w:rsidRPr="00AF5784">
        <w:rPr>
          <w:rFonts w:ascii="Times New Roman" w:eastAsia="Times New Roman" w:hAnsi="Times New Roman" w:cs="Times New Roman"/>
          <w:sz w:val="28"/>
          <w:szCs w:val="28"/>
          <w:lang w:eastAsia="ru-RU"/>
        </w:rPr>
        <w:t xml:space="preserve"> проведены следующие мероприятия </w:t>
      </w:r>
      <w:r w:rsidR="00190FDE" w:rsidRPr="00190FDE">
        <w:rPr>
          <w:rFonts w:ascii="Times New Roman" w:eastAsia="Times New Roman" w:hAnsi="Times New Roman" w:cs="Times New Roman"/>
          <w:color w:val="000000" w:themeColor="text1"/>
          <w:sz w:val="28"/>
          <w:szCs w:val="28"/>
          <w:lang w:eastAsia="ru-RU"/>
        </w:rPr>
        <w:t>на общую сумму 10</w:t>
      </w:r>
      <w:r w:rsidR="001D1155" w:rsidRPr="00190FDE">
        <w:rPr>
          <w:rFonts w:ascii="Times New Roman" w:eastAsia="Times New Roman" w:hAnsi="Times New Roman" w:cs="Times New Roman"/>
          <w:color w:val="000000" w:themeColor="text1"/>
          <w:sz w:val="28"/>
          <w:szCs w:val="28"/>
          <w:lang w:eastAsia="ru-RU"/>
        </w:rPr>
        <w:t>, 0 млн. руб. за счет средств муниципального бюджета.</w:t>
      </w:r>
    </w:p>
    <w:p w:rsidR="001D1155" w:rsidRPr="00583E57" w:rsidRDefault="00B532E2" w:rsidP="00033E66">
      <w:pPr>
        <w:spacing w:after="0" w:line="240" w:lineRule="auto"/>
        <w:contextualSpacing/>
        <w:jc w:val="both"/>
        <w:rPr>
          <w:rFonts w:ascii="Times New Roman" w:eastAsia="Times New Roman" w:hAnsi="Times New Roman" w:cs="Times New Roman"/>
          <w:sz w:val="28"/>
          <w:szCs w:val="28"/>
          <w:lang w:eastAsia="ru-RU"/>
        </w:rPr>
      </w:pPr>
      <w:r w:rsidRPr="00190FDE">
        <w:rPr>
          <w:rFonts w:ascii="Times New Roman" w:eastAsia="Times New Roman" w:hAnsi="Times New Roman" w:cs="Times New Roman"/>
          <w:color w:val="000000" w:themeColor="text1"/>
          <w:sz w:val="28"/>
          <w:szCs w:val="28"/>
          <w:lang w:eastAsia="ru-RU"/>
        </w:rPr>
        <w:tab/>
      </w:r>
      <w:r w:rsidR="007A33AF" w:rsidRPr="00190FDE">
        <w:rPr>
          <w:rFonts w:ascii="Times New Roman" w:eastAsia="Times New Roman" w:hAnsi="Times New Roman" w:cs="Times New Roman"/>
          <w:color w:val="000000" w:themeColor="text1"/>
          <w:sz w:val="28"/>
          <w:szCs w:val="28"/>
          <w:lang w:eastAsia="ru-RU"/>
        </w:rPr>
        <w:t xml:space="preserve">Кроме этого, </w:t>
      </w:r>
      <w:r w:rsidR="001D1155" w:rsidRPr="00190FDE">
        <w:rPr>
          <w:rFonts w:ascii="Times New Roman" w:eastAsia="Times New Roman" w:hAnsi="Times New Roman" w:cs="Times New Roman"/>
          <w:color w:val="000000" w:themeColor="text1"/>
          <w:sz w:val="28"/>
          <w:szCs w:val="28"/>
          <w:lang w:eastAsia="ru-RU"/>
        </w:rPr>
        <w:t>были выделены сред</w:t>
      </w:r>
      <w:r w:rsidR="007A33AF" w:rsidRPr="00190FDE">
        <w:rPr>
          <w:rFonts w:ascii="Times New Roman" w:eastAsia="Times New Roman" w:hAnsi="Times New Roman" w:cs="Times New Roman"/>
          <w:color w:val="000000" w:themeColor="text1"/>
          <w:sz w:val="28"/>
          <w:szCs w:val="28"/>
          <w:lang w:eastAsia="ru-RU"/>
        </w:rPr>
        <w:t xml:space="preserve">ства </w:t>
      </w:r>
      <w:r w:rsidR="001D1155" w:rsidRPr="00190FDE">
        <w:rPr>
          <w:rFonts w:ascii="Times New Roman" w:eastAsia="Times New Roman" w:hAnsi="Times New Roman" w:cs="Times New Roman"/>
          <w:color w:val="000000" w:themeColor="text1"/>
          <w:sz w:val="28"/>
          <w:szCs w:val="28"/>
          <w:lang w:eastAsia="ru-RU"/>
        </w:rPr>
        <w:t xml:space="preserve">в рамках софинансирования (87% - региональные средства,13% - муниципальные средства) </w:t>
      </w:r>
      <w:r w:rsidR="001D1155">
        <w:rPr>
          <w:rFonts w:ascii="Times New Roman" w:eastAsia="Times New Roman" w:hAnsi="Times New Roman" w:cs="Times New Roman"/>
          <w:sz w:val="28"/>
          <w:szCs w:val="28"/>
          <w:lang w:eastAsia="ru-RU"/>
        </w:rPr>
        <w:t>на:</w:t>
      </w:r>
    </w:p>
    <w:p w:rsidR="00B532E2" w:rsidRPr="00B532E2" w:rsidRDefault="00B532E2" w:rsidP="00033E66">
      <w:pPr>
        <w:spacing w:after="0" w:line="240" w:lineRule="auto"/>
        <w:ind w:firstLine="708"/>
        <w:jc w:val="both"/>
        <w:rPr>
          <w:rFonts w:ascii="Times New Roman" w:eastAsia="Times New Roman" w:hAnsi="Times New Roman" w:cs="Times New Roman"/>
          <w:sz w:val="28"/>
          <w:szCs w:val="28"/>
          <w:lang w:eastAsia="ru-RU"/>
        </w:rPr>
      </w:pPr>
      <w:r w:rsidRPr="00B532E2">
        <w:rPr>
          <w:rFonts w:ascii="Times New Roman" w:eastAsia="Times New Roman" w:hAnsi="Times New Roman" w:cs="Times New Roman"/>
          <w:sz w:val="28"/>
          <w:szCs w:val="28"/>
          <w:lang w:eastAsia="ru-RU"/>
        </w:rPr>
        <w:t>Для повышения качества и доступности образовательных услуг в 2021 году проведены:</w:t>
      </w:r>
    </w:p>
    <w:p w:rsidR="00B532E2" w:rsidRPr="00B532E2" w:rsidRDefault="00B532E2" w:rsidP="00033E66">
      <w:pPr>
        <w:spacing w:after="0" w:line="240" w:lineRule="auto"/>
        <w:jc w:val="both"/>
        <w:rPr>
          <w:rFonts w:ascii="Times New Roman" w:eastAsia="Times New Roman" w:hAnsi="Times New Roman" w:cs="Times New Roman"/>
          <w:sz w:val="28"/>
          <w:szCs w:val="28"/>
          <w:lang w:eastAsia="ru-RU"/>
        </w:rPr>
      </w:pPr>
      <w:r w:rsidRPr="00B532E2">
        <w:rPr>
          <w:rFonts w:ascii="Times New Roman" w:eastAsia="Times New Roman" w:hAnsi="Times New Roman" w:cs="Times New Roman"/>
          <w:sz w:val="28"/>
          <w:szCs w:val="28"/>
          <w:lang w:eastAsia="ru-RU"/>
        </w:rPr>
        <w:t>-       ремонт  и благоустройство общеобразовательного учреждения СШ № 24 на общую сумму 92,1 млн. руб.;</w:t>
      </w:r>
    </w:p>
    <w:p w:rsidR="00B532E2" w:rsidRPr="00B532E2" w:rsidRDefault="00B532E2" w:rsidP="00033E66">
      <w:pPr>
        <w:spacing w:after="0" w:line="240" w:lineRule="auto"/>
        <w:jc w:val="both"/>
        <w:rPr>
          <w:rFonts w:ascii="Times New Roman" w:eastAsia="Times New Roman" w:hAnsi="Times New Roman" w:cs="Times New Roman"/>
          <w:sz w:val="28"/>
          <w:szCs w:val="28"/>
          <w:lang w:eastAsia="ru-RU"/>
        </w:rPr>
      </w:pPr>
      <w:r w:rsidRPr="00B532E2">
        <w:rPr>
          <w:rFonts w:ascii="Times New Roman" w:eastAsia="Times New Roman" w:hAnsi="Times New Roman" w:cs="Times New Roman"/>
          <w:sz w:val="28"/>
          <w:szCs w:val="28"/>
          <w:lang w:eastAsia="ru-RU"/>
        </w:rPr>
        <w:t>-   ремонтные работы по подготовке школ и детских садов к новому учебному году на  сумму 5,8 млн. руб.; (ремонт  помещений, монтаж  речевого  оповещения, ремонт  водопровода, отопления);</w:t>
      </w:r>
    </w:p>
    <w:p w:rsidR="00B532E2" w:rsidRPr="00B532E2" w:rsidRDefault="00B532E2" w:rsidP="00033E66">
      <w:pPr>
        <w:spacing w:after="0" w:line="240" w:lineRule="auto"/>
        <w:jc w:val="both"/>
        <w:rPr>
          <w:rFonts w:ascii="Times New Roman" w:eastAsia="Times New Roman" w:hAnsi="Times New Roman" w:cs="Times New Roman"/>
          <w:sz w:val="28"/>
          <w:szCs w:val="28"/>
          <w:lang w:eastAsia="ru-RU"/>
        </w:rPr>
      </w:pPr>
      <w:r w:rsidRPr="00B532E2">
        <w:rPr>
          <w:rFonts w:ascii="Times New Roman" w:eastAsia="Times New Roman" w:hAnsi="Times New Roman" w:cs="Times New Roman"/>
          <w:sz w:val="28"/>
          <w:szCs w:val="28"/>
          <w:lang w:eastAsia="ru-RU"/>
        </w:rPr>
        <w:t xml:space="preserve">-      в  рамках  антитеррористической защищенности    выделены средства в сумме  1,0 млн.руб. Установлены   системы контроля и  управления доступом в МБОУ Лицей № 5, СШ №10, Гимназия № 11. </w:t>
      </w:r>
    </w:p>
    <w:p w:rsidR="00B532E2" w:rsidRPr="00B532E2" w:rsidRDefault="00B532E2" w:rsidP="00033E66">
      <w:pPr>
        <w:spacing w:after="0" w:line="240" w:lineRule="auto"/>
        <w:ind w:firstLine="567"/>
        <w:jc w:val="both"/>
        <w:rPr>
          <w:rFonts w:ascii="Times New Roman" w:eastAsia="Times New Roman" w:hAnsi="Times New Roman" w:cs="Times New Roman"/>
          <w:sz w:val="28"/>
          <w:szCs w:val="28"/>
          <w:lang w:eastAsia="ru-RU"/>
        </w:rPr>
      </w:pPr>
      <w:r w:rsidRPr="00B532E2">
        <w:rPr>
          <w:rFonts w:ascii="Times New Roman" w:eastAsia="Times New Roman" w:hAnsi="Times New Roman" w:cs="Times New Roman"/>
          <w:sz w:val="28"/>
          <w:szCs w:val="28"/>
          <w:lang w:eastAsia="ru-RU"/>
        </w:rPr>
        <w:t>В 2022 году Лицей № 5 участвует в программе «Модернизация школьных систем образования», согласно которой</w:t>
      </w:r>
      <w:r w:rsidR="00190FDE">
        <w:rPr>
          <w:rFonts w:ascii="Times New Roman" w:eastAsia="Times New Roman" w:hAnsi="Times New Roman" w:cs="Times New Roman"/>
          <w:sz w:val="28"/>
          <w:szCs w:val="28"/>
          <w:lang w:eastAsia="ru-RU"/>
        </w:rPr>
        <w:t xml:space="preserve"> из консолидированного бюджета </w:t>
      </w:r>
      <w:r w:rsidRPr="00B532E2">
        <w:rPr>
          <w:rFonts w:ascii="Times New Roman" w:eastAsia="Times New Roman" w:hAnsi="Times New Roman" w:cs="Times New Roman"/>
          <w:sz w:val="28"/>
          <w:szCs w:val="28"/>
          <w:lang w:eastAsia="ru-RU"/>
        </w:rPr>
        <w:t xml:space="preserve">выделено более 205 млн. руб. </w:t>
      </w:r>
    </w:p>
    <w:p w:rsidR="00C3464B" w:rsidRPr="00FE66B4" w:rsidRDefault="00C3464B" w:rsidP="001260B4">
      <w:pPr>
        <w:spacing w:after="0" w:line="216" w:lineRule="auto"/>
        <w:ind w:firstLine="708"/>
        <w:jc w:val="both"/>
        <w:rPr>
          <w:rFonts w:ascii="Times New Roman" w:hAnsi="Times New Roman" w:cs="Times New Roman"/>
          <w:sz w:val="28"/>
          <w:szCs w:val="28"/>
        </w:rPr>
      </w:pPr>
      <w:r w:rsidRPr="00FE66B4">
        <w:rPr>
          <w:rFonts w:ascii="Times New Roman" w:hAnsi="Times New Roman" w:cs="Times New Roman"/>
          <w:sz w:val="28"/>
          <w:szCs w:val="28"/>
        </w:rPr>
        <w:t>Выводы.</w:t>
      </w:r>
    </w:p>
    <w:p w:rsidR="00C3464B" w:rsidRPr="00FE66B4" w:rsidRDefault="00C3464B" w:rsidP="001260B4">
      <w:pPr>
        <w:spacing w:after="0" w:line="216" w:lineRule="auto"/>
        <w:ind w:firstLine="708"/>
        <w:jc w:val="both"/>
        <w:rPr>
          <w:rFonts w:ascii="Times New Roman" w:hAnsi="Times New Roman" w:cs="Times New Roman"/>
          <w:sz w:val="28"/>
          <w:szCs w:val="28"/>
        </w:rPr>
      </w:pPr>
      <w:r w:rsidRPr="00FE66B4">
        <w:rPr>
          <w:rFonts w:ascii="Times New Roman" w:hAnsi="Times New Roman" w:cs="Times New Roman"/>
          <w:sz w:val="28"/>
          <w:szCs w:val="28"/>
        </w:rPr>
        <w:t>В 20</w:t>
      </w:r>
      <w:r w:rsidR="00B532E2">
        <w:rPr>
          <w:rFonts w:ascii="Times New Roman" w:hAnsi="Times New Roman" w:cs="Times New Roman"/>
          <w:sz w:val="28"/>
          <w:szCs w:val="28"/>
        </w:rPr>
        <w:t>21</w:t>
      </w:r>
      <w:r w:rsidR="001D1155">
        <w:rPr>
          <w:rFonts w:ascii="Times New Roman" w:hAnsi="Times New Roman" w:cs="Times New Roman"/>
          <w:sz w:val="28"/>
          <w:szCs w:val="28"/>
        </w:rPr>
        <w:t xml:space="preserve"> году</w:t>
      </w:r>
      <w:r w:rsidRPr="00FE66B4">
        <w:rPr>
          <w:rFonts w:ascii="Times New Roman" w:hAnsi="Times New Roman" w:cs="Times New Roman"/>
          <w:sz w:val="28"/>
          <w:szCs w:val="28"/>
        </w:rPr>
        <w:t xml:space="preserve"> в городе была обеспечена стабильность функционирования образовательной сети, обеспечивающей равный доступ к услугам общего образования.</w:t>
      </w:r>
    </w:p>
    <w:p w:rsidR="001C7FA1" w:rsidRPr="00FE66B4" w:rsidRDefault="001C7FA1" w:rsidP="001260B4">
      <w:pPr>
        <w:spacing w:after="0" w:line="216" w:lineRule="auto"/>
        <w:ind w:firstLine="708"/>
        <w:jc w:val="both"/>
        <w:rPr>
          <w:rFonts w:ascii="Times New Roman" w:hAnsi="Times New Roman" w:cs="Times New Roman"/>
          <w:sz w:val="28"/>
          <w:szCs w:val="28"/>
        </w:rPr>
      </w:pPr>
      <w:r w:rsidRPr="00FE66B4">
        <w:rPr>
          <w:rFonts w:ascii="Times New Roman" w:hAnsi="Times New Roman" w:cs="Times New Roman"/>
          <w:sz w:val="28"/>
          <w:szCs w:val="28"/>
        </w:rPr>
        <w:t xml:space="preserve"> </w:t>
      </w:r>
    </w:p>
    <w:p w:rsidR="00956CEF" w:rsidRPr="00720060" w:rsidRDefault="001C7FA1" w:rsidP="001260B4">
      <w:pPr>
        <w:tabs>
          <w:tab w:val="left" w:pos="0"/>
          <w:tab w:val="left" w:pos="993"/>
        </w:tabs>
        <w:spacing w:after="0" w:line="216" w:lineRule="auto"/>
        <w:ind w:firstLine="709"/>
        <w:jc w:val="both"/>
        <w:rPr>
          <w:rFonts w:ascii="Times New Roman" w:hAnsi="Times New Roman" w:cs="Times New Roman"/>
          <w:b/>
          <w:sz w:val="28"/>
          <w:szCs w:val="25"/>
        </w:rPr>
      </w:pPr>
      <w:r w:rsidRPr="00720060">
        <w:rPr>
          <w:rFonts w:ascii="Times New Roman" w:eastAsia="Calibri" w:hAnsi="Times New Roman" w:cs="Times New Roman"/>
          <w:b/>
          <w:sz w:val="28"/>
          <w:szCs w:val="25"/>
        </w:rPr>
        <w:t>2.3. Сведения о развитии дополнительного образования</w:t>
      </w:r>
    </w:p>
    <w:p w:rsidR="00561E4F" w:rsidRPr="00720060" w:rsidRDefault="00561E4F" w:rsidP="001260B4">
      <w:pPr>
        <w:tabs>
          <w:tab w:val="left" w:pos="0"/>
          <w:tab w:val="left" w:pos="993"/>
        </w:tabs>
        <w:autoSpaceDE w:val="0"/>
        <w:autoSpaceDN w:val="0"/>
        <w:adjustRightInd w:val="0"/>
        <w:spacing w:after="0" w:line="216" w:lineRule="auto"/>
        <w:ind w:firstLine="709"/>
        <w:jc w:val="both"/>
        <w:rPr>
          <w:rFonts w:ascii="Times New Roman" w:eastAsia="Times New Roman" w:hAnsi="Times New Roman" w:cs="Times New Roman"/>
          <w:sz w:val="12"/>
          <w:szCs w:val="10"/>
        </w:rPr>
      </w:pPr>
    </w:p>
    <w:p w:rsidR="00793B67" w:rsidRPr="00793B67" w:rsidRDefault="00793B67" w:rsidP="001260B4">
      <w:pPr>
        <w:spacing w:after="0" w:line="216" w:lineRule="auto"/>
        <w:ind w:firstLine="567"/>
        <w:jc w:val="both"/>
        <w:rPr>
          <w:rFonts w:ascii="Times New Roman" w:eastAsia="Calibri" w:hAnsi="Times New Roman" w:cs="Times New Roman"/>
          <w:sz w:val="36"/>
          <w:szCs w:val="28"/>
        </w:rPr>
      </w:pPr>
      <w:r w:rsidRPr="00793B67">
        <w:rPr>
          <w:rFonts w:ascii="Times New Roman" w:eastAsia="Calibri" w:hAnsi="Times New Roman" w:cs="Times New Roman"/>
          <w:sz w:val="28"/>
        </w:rPr>
        <w:t>Важнейшим ресурсом самообразования школьников, пространством их инициативного действия является дополнительное образование детей.</w:t>
      </w:r>
    </w:p>
    <w:p w:rsidR="00793B67" w:rsidRDefault="00793B67" w:rsidP="001260B4">
      <w:pPr>
        <w:spacing w:after="0" w:line="216" w:lineRule="auto"/>
        <w:ind w:firstLine="567"/>
        <w:jc w:val="both"/>
        <w:rPr>
          <w:rFonts w:ascii="Times New Roman" w:eastAsia="Times New Roman" w:hAnsi="Times New Roman" w:cs="Times New Roman"/>
          <w:sz w:val="28"/>
          <w:szCs w:val="32"/>
          <w:lang w:eastAsia="ru-RU"/>
        </w:rPr>
      </w:pPr>
      <w:r>
        <w:rPr>
          <w:rFonts w:ascii="Times New Roman" w:eastAsia="Times New Roman" w:hAnsi="Times New Roman" w:cs="Times New Roman"/>
          <w:sz w:val="28"/>
          <w:szCs w:val="32"/>
          <w:lang w:eastAsia="ru-RU"/>
        </w:rPr>
        <w:t>В муниципальной системе образования программы дополнит</w:t>
      </w:r>
      <w:r w:rsidR="00B532E2">
        <w:rPr>
          <w:rFonts w:ascii="Times New Roman" w:eastAsia="Times New Roman" w:hAnsi="Times New Roman" w:cs="Times New Roman"/>
          <w:sz w:val="28"/>
          <w:szCs w:val="32"/>
          <w:lang w:eastAsia="ru-RU"/>
        </w:rPr>
        <w:t>ельного образования реализуют 27</w:t>
      </w:r>
      <w:r>
        <w:rPr>
          <w:rFonts w:ascii="Times New Roman" w:eastAsia="Times New Roman" w:hAnsi="Times New Roman" w:cs="Times New Roman"/>
          <w:sz w:val="28"/>
          <w:szCs w:val="32"/>
          <w:lang w:eastAsia="ru-RU"/>
        </w:rPr>
        <w:t xml:space="preserve"> дошкольных образо</w:t>
      </w:r>
      <w:r w:rsidR="00642192">
        <w:rPr>
          <w:rFonts w:ascii="Times New Roman" w:eastAsia="Times New Roman" w:hAnsi="Times New Roman" w:cs="Times New Roman"/>
          <w:sz w:val="28"/>
          <w:szCs w:val="32"/>
          <w:lang w:eastAsia="ru-RU"/>
        </w:rPr>
        <w:t>вательных учреждений</w:t>
      </w:r>
      <w:r>
        <w:rPr>
          <w:rFonts w:ascii="Times New Roman" w:eastAsia="Times New Roman" w:hAnsi="Times New Roman" w:cs="Times New Roman"/>
          <w:sz w:val="28"/>
          <w:szCs w:val="32"/>
          <w:lang w:eastAsia="ru-RU"/>
        </w:rPr>
        <w:t xml:space="preserve">, </w:t>
      </w:r>
      <w:r w:rsidR="00642192">
        <w:rPr>
          <w:rFonts w:ascii="Times New Roman" w:eastAsia="Times New Roman" w:hAnsi="Times New Roman" w:cs="Times New Roman"/>
          <w:sz w:val="28"/>
          <w:szCs w:val="32"/>
          <w:lang w:eastAsia="ru-RU"/>
        </w:rPr>
        <w:t xml:space="preserve">11 </w:t>
      </w:r>
      <w:r>
        <w:rPr>
          <w:rFonts w:ascii="Times New Roman" w:eastAsia="Times New Roman" w:hAnsi="Times New Roman" w:cs="Times New Roman"/>
          <w:sz w:val="28"/>
          <w:szCs w:val="32"/>
          <w:lang w:eastAsia="ru-RU"/>
        </w:rPr>
        <w:t>у</w:t>
      </w:r>
      <w:r w:rsidR="00642192">
        <w:rPr>
          <w:rFonts w:ascii="Times New Roman" w:eastAsia="Times New Roman" w:hAnsi="Times New Roman" w:cs="Times New Roman"/>
          <w:sz w:val="28"/>
          <w:szCs w:val="32"/>
          <w:lang w:eastAsia="ru-RU"/>
        </w:rPr>
        <w:t>чреждений общего образования и 1 учреждение</w:t>
      </w:r>
      <w:r>
        <w:rPr>
          <w:rFonts w:ascii="Times New Roman" w:eastAsia="Times New Roman" w:hAnsi="Times New Roman" w:cs="Times New Roman"/>
          <w:sz w:val="28"/>
          <w:szCs w:val="32"/>
          <w:lang w:eastAsia="ru-RU"/>
        </w:rPr>
        <w:t xml:space="preserve"> дополнительного образования.</w:t>
      </w:r>
    </w:p>
    <w:p w:rsidR="007262E9" w:rsidRPr="007262E9" w:rsidRDefault="007262E9" w:rsidP="001260B4">
      <w:pPr>
        <w:tabs>
          <w:tab w:val="left" w:pos="0"/>
          <w:tab w:val="left" w:pos="993"/>
        </w:tabs>
        <w:autoSpaceDE w:val="0"/>
        <w:autoSpaceDN w:val="0"/>
        <w:adjustRightInd w:val="0"/>
        <w:spacing w:after="0" w:line="216" w:lineRule="auto"/>
        <w:ind w:firstLine="709"/>
        <w:jc w:val="both"/>
        <w:rPr>
          <w:rFonts w:ascii="Times New Roman" w:eastAsia="Times New Roman" w:hAnsi="Times New Roman" w:cs="Times New Roman"/>
          <w:sz w:val="10"/>
          <w:szCs w:val="10"/>
        </w:rPr>
      </w:pPr>
    </w:p>
    <w:p w:rsidR="007262E9" w:rsidRPr="00720060" w:rsidRDefault="007262E9" w:rsidP="001260B4">
      <w:pPr>
        <w:tabs>
          <w:tab w:val="left" w:pos="0"/>
          <w:tab w:val="left" w:pos="993"/>
        </w:tabs>
        <w:autoSpaceDE w:val="0"/>
        <w:autoSpaceDN w:val="0"/>
        <w:adjustRightInd w:val="0"/>
        <w:spacing w:after="0" w:line="216" w:lineRule="auto"/>
        <w:ind w:firstLine="709"/>
        <w:jc w:val="center"/>
        <w:rPr>
          <w:rFonts w:ascii="Times New Roman" w:hAnsi="Times New Roman" w:cs="Times New Roman"/>
          <w:b/>
          <w:sz w:val="28"/>
          <w:szCs w:val="25"/>
        </w:rPr>
      </w:pPr>
      <w:r w:rsidRPr="00720060">
        <w:rPr>
          <w:rFonts w:ascii="Times New Roman" w:hAnsi="Times New Roman" w:cs="Times New Roman"/>
          <w:b/>
          <w:sz w:val="28"/>
          <w:szCs w:val="25"/>
        </w:rPr>
        <w:t>Численность населения, обучающегося по дополнительным общеобразовательным программам детей</w:t>
      </w:r>
    </w:p>
    <w:p w:rsidR="007262E9" w:rsidRPr="007262E9" w:rsidRDefault="007262E9" w:rsidP="001260B4">
      <w:pPr>
        <w:tabs>
          <w:tab w:val="left" w:pos="0"/>
          <w:tab w:val="left" w:pos="993"/>
        </w:tabs>
        <w:autoSpaceDE w:val="0"/>
        <w:autoSpaceDN w:val="0"/>
        <w:adjustRightInd w:val="0"/>
        <w:spacing w:after="0" w:line="216" w:lineRule="auto"/>
        <w:ind w:firstLine="709"/>
        <w:jc w:val="center"/>
        <w:rPr>
          <w:rFonts w:ascii="Times New Roman" w:hAnsi="Times New Roman" w:cs="Times New Roman"/>
          <w:b/>
          <w:sz w:val="10"/>
          <w:szCs w:val="10"/>
        </w:rPr>
      </w:pPr>
    </w:p>
    <w:p w:rsidR="00793B67" w:rsidRPr="00793B67" w:rsidRDefault="00793B67" w:rsidP="001260B4">
      <w:pPr>
        <w:autoSpaceDE w:val="0"/>
        <w:autoSpaceDN w:val="0"/>
        <w:adjustRightInd w:val="0"/>
        <w:spacing w:after="0" w:line="216" w:lineRule="auto"/>
        <w:ind w:firstLine="28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Р</w:t>
      </w:r>
      <w:r w:rsidRPr="00793B67">
        <w:rPr>
          <w:rFonts w:ascii="Times New Roman" w:eastAsia="Calibri" w:hAnsi="Times New Roman" w:cs="Times New Roman"/>
          <w:color w:val="000000"/>
          <w:sz w:val="28"/>
          <w:szCs w:val="28"/>
        </w:rPr>
        <w:t>есурс учреждений дополни</w:t>
      </w:r>
      <w:r w:rsidRPr="00793B67">
        <w:rPr>
          <w:rFonts w:ascii="Times New Roman" w:eastAsia="Calibri" w:hAnsi="Times New Roman" w:cs="Times New Roman"/>
          <w:color w:val="000000"/>
          <w:sz w:val="28"/>
          <w:szCs w:val="28"/>
        </w:rPr>
        <w:softHyphen/>
        <w:t>тельного образования дает ребенку навык адапта</w:t>
      </w:r>
      <w:r w:rsidRPr="00793B67">
        <w:rPr>
          <w:rFonts w:ascii="Times New Roman" w:eastAsia="Calibri" w:hAnsi="Times New Roman" w:cs="Times New Roman"/>
          <w:color w:val="000000"/>
          <w:sz w:val="28"/>
          <w:szCs w:val="28"/>
        </w:rPr>
        <w:softHyphen/>
        <w:t xml:space="preserve">ции к стремительно меняющимся условиям окружающего мира, </w:t>
      </w:r>
      <w:r w:rsidRPr="00793B67">
        <w:rPr>
          <w:rFonts w:ascii="Times New Roman" w:eastAsia="Calibri" w:hAnsi="Times New Roman" w:cs="Times New Roman"/>
          <w:color w:val="000000"/>
          <w:sz w:val="28"/>
          <w:szCs w:val="28"/>
        </w:rPr>
        <w:lastRenderedPageBreak/>
        <w:t>формируют современные компетенции на стыке различных ви</w:t>
      </w:r>
      <w:r w:rsidRPr="00793B67">
        <w:rPr>
          <w:rFonts w:ascii="Times New Roman" w:eastAsia="Calibri" w:hAnsi="Times New Roman" w:cs="Times New Roman"/>
          <w:color w:val="000000"/>
          <w:sz w:val="28"/>
          <w:szCs w:val="28"/>
        </w:rPr>
        <w:softHyphen/>
        <w:t xml:space="preserve">дов деятельности. </w:t>
      </w:r>
    </w:p>
    <w:p w:rsidR="00793B67" w:rsidRPr="00793B67" w:rsidRDefault="00793B67" w:rsidP="001260B4">
      <w:pPr>
        <w:autoSpaceDE w:val="0"/>
        <w:autoSpaceDN w:val="0"/>
        <w:adjustRightInd w:val="0"/>
        <w:spacing w:after="0" w:line="216" w:lineRule="auto"/>
        <w:ind w:firstLine="280"/>
        <w:jc w:val="both"/>
        <w:rPr>
          <w:rFonts w:ascii="Times New Roman" w:eastAsia="Calibri" w:hAnsi="Times New Roman" w:cs="Times New Roman"/>
          <w:color w:val="000000"/>
          <w:sz w:val="28"/>
          <w:szCs w:val="28"/>
        </w:rPr>
      </w:pPr>
      <w:r w:rsidRPr="00793B67">
        <w:rPr>
          <w:rFonts w:ascii="Times New Roman" w:eastAsia="Calibri" w:hAnsi="Times New Roman" w:cs="Times New Roman"/>
          <w:color w:val="000000"/>
          <w:sz w:val="28"/>
          <w:szCs w:val="28"/>
        </w:rPr>
        <w:t>Развиваясь на межведомственной основе, система дополни</w:t>
      </w:r>
      <w:r w:rsidRPr="00793B67">
        <w:rPr>
          <w:rFonts w:ascii="Times New Roman" w:eastAsia="Calibri" w:hAnsi="Times New Roman" w:cs="Times New Roman"/>
          <w:color w:val="000000"/>
          <w:sz w:val="28"/>
          <w:szCs w:val="28"/>
        </w:rPr>
        <w:softHyphen/>
        <w:t>тельного образования выступает гарантом выявления и поддерж</w:t>
      </w:r>
      <w:r w:rsidRPr="00793B67">
        <w:rPr>
          <w:rFonts w:ascii="Times New Roman" w:eastAsia="Calibri" w:hAnsi="Times New Roman" w:cs="Times New Roman"/>
          <w:color w:val="000000"/>
          <w:sz w:val="28"/>
          <w:szCs w:val="28"/>
        </w:rPr>
        <w:softHyphen/>
        <w:t>ки одаренных детей, располагает уникальными социально-педа</w:t>
      </w:r>
      <w:r w:rsidRPr="00793B67">
        <w:rPr>
          <w:rFonts w:ascii="Times New Roman" w:eastAsia="Calibri" w:hAnsi="Times New Roman" w:cs="Times New Roman"/>
          <w:color w:val="000000"/>
          <w:sz w:val="28"/>
          <w:szCs w:val="28"/>
        </w:rPr>
        <w:softHyphen/>
        <w:t>гогическими возможностями профориентации обучающихся в различных направлениях.</w:t>
      </w:r>
    </w:p>
    <w:p w:rsidR="00642192" w:rsidRPr="00642192" w:rsidRDefault="00642192" w:rsidP="00642192">
      <w:pPr>
        <w:spacing w:after="0" w:line="240" w:lineRule="auto"/>
        <w:ind w:firstLine="567"/>
        <w:jc w:val="both"/>
        <w:rPr>
          <w:rFonts w:ascii="Calibri" w:eastAsia="Times New Roman" w:hAnsi="Calibri" w:cs="Times New Roman"/>
          <w:lang w:eastAsia="ru-RU"/>
        </w:rPr>
      </w:pPr>
      <w:r w:rsidRPr="00642192">
        <w:rPr>
          <w:rFonts w:ascii="Times New Roman" w:eastAsia="Times New Roman" w:hAnsi="Times New Roman" w:cs="Times New Roman"/>
          <w:b/>
          <w:sz w:val="28"/>
          <w:szCs w:val="28"/>
          <w:lang w:eastAsia="ru-RU"/>
        </w:rPr>
        <w:t>В рамках реализации регионального проекта «Успех каждого ребенка»</w:t>
      </w:r>
      <w:r w:rsidRPr="00642192">
        <w:rPr>
          <w:rFonts w:ascii="Times New Roman" w:eastAsia="Times New Roman" w:hAnsi="Times New Roman" w:cs="Times New Roman"/>
          <w:bCs/>
          <w:sz w:val="28"/>
          <w:szCs w:val="28"/>
          <w:lang w:eastAsia="ru-RU"/>
        </w:rPr>
        <w:t xml:space="preserve"> национального проекта «Образование» доля детей в возрасте от 5 до 18 лет, охваченных дополнительным образованием, составляет 76%. Охват детей деятельностью региональных центров выявления, поддержки и ра</w:t>
      </w:r>
      <w:r w:rsidR="00190FDE">
        <w:rPr>
          <w:rFonts w:ascii="Times New Roman" w:eastAsia="Times New Roman" w:hAnsi="Times New Roman" w:cs="Times New Roman"/>
          <w:bCs/>
          <w:sz w:val="28"/>
          <w:szCs w:val="28"/>
          <w:lang w:eastAsia="ru-RU"/>
        </w:rPr>
        <w:t xml:space="preserve">звития способностей и талантов </w:t>
      </w:r>
      <w:r w:rsidRPr="00642192">
        <w:rPr>
          <w:rFonts w:ascii="Times New Roman" w:eastAsia="Times New Roman" w:hAnsi="Times New Roman" w:cs="Times New Roman"/>
          <w:bCs/>
          <w:sz w:val="28"/>
          <w:szCs w:val="28"/>
          <w:lang w:eastAsia="ru-RU"/>
        </w:rPr>
        <w:t>у детей и молодежи технопарк</w:t>
      </w:r>
      <w:r w:rsidR="00190FDE">
        <w:rPr>
          <w:rFonts w:ascii="Times New Roman" w:eastAsia="Times New Roman" w:hAnsi="Times New Roman" w:cs="Times New Roman"/>
          <w:bCs/>
          <w:sz w:val="28"/>
          <w:szCs w:val="28"/>
          <w:lang w:eastAsia="ru-RU"/>
        </w:rPr>
        <w:t xml:space="preserve">ов </w:t>
      </w:r>
      <w:r w:rsidRPr="00642192">
        <w:rPr>
          <w:rFonts w:ascii="Times New Roman" w:eastAsia="Times New Roman" w:hAnsi="Times New Roman" w:cs="Times New Roman"/>
          <w:bCs/>
          <w:sz w:val="28"/>
          <w:szCs w:val="28"/>
          <w:lang w:eastAsia="ru-RU"/>
        </w:rPr>
        <w:t>«Кванториум» и центров «</w:t>
      </w:r>
      <w:r w:rsidRPr="00642192">
        <w:rPr>
          <w:rFonts w:ascii="Times New Roman" w:eastAsia="Times New Roman" w:hAnsi="Times New Roman" w:cs="Times New Roman"/>
          <w:bCs/>
          <w:sz w:val="28"/>
          <w:szCs w:val="28"/>
          <w:lang w:val="en-US" w:eastAsia="ru-RU"/>
        </w:rPr>
        <w:t>IT</w:t>
      </w:r>
      <w:r w:rsidRPr="00642192">
        <w:rPr>
          <w:rFonts w:ascii="Times New Roman" w:eastAsia="Times New Roman" w:hAnsi="Times New Roman" w:cs="Times New Roman"/>
          <w:bCs/>
          <w:sz w:val="28"/>
          <w:szCs w:val="28"/>
          <w:lang w:eastAsia="ru-RU"/>
        </w:rPr>
        <w:t>-куб» составляет 14%.</w:t>
      </w:r>
      <w:r w:rsidRPr="00642192">
        <w:rPr>
          <w:rFonts w:ascii="Calibri" w:eastAsia="Times New Roman" w:hAnsi="Calibri" w:cs="Times New Roman"/>
          <w:lang w:eastAsia="ru-RU"/>
        </w:rPr>
        <w:t xml:space="preserve"> </w:t>
      </w:r>
    </w:p>
    <w:p w:rsidR="00642192" w:rsidRPr="00642192" w:rsidRDefault="00642192" w:rsidP="00642192">
      <w:pPr>
        <w:spacing w:after="0" w:line="240" w:lineRule="auto"/>
        <w:ind w:firstLine="567"/>
        <w:jc w:val="both"/>
        <w:rPr>
          <w:rFonts w:ascii="Times New Roman" w:eastAsia="Times New Roman" w:hAnsi="Times New Roman" w:cs="Times New Roman"/>
          <w:bCs/>
          <w:sz w:val="28"/>
          <w:szCs w:val="28"/>
          <w:lang w:eastAsia="ru-RU"/>
        </w:rPr>
      </w:pPr>
      <w:r w:rsidRPr="00642192">
        <w:rPr>
          <w:rFonts w:ascii="Times New Roman" w:eastAsia="Times New Roman" w:hAnsi="Times New Roman" w:cs="Times New Roman"/>
          <w:bCs/>
          <w:sz w:val="28"/>
          <w:szCs w:val="28"/>
          <w:lang w:eastAsia="ru-RU"/>
        </w:rPr>
        <w:t xml:space="preserve">  Доля обучающихся по образовательным программам основного и среднего общего образования, охваченных мероприятиями, направленными на раннюю профессиональную ориентацию, в том числе в рамках программы "Билет в будущее" составляет 30 %.</w:t>
      </w:r>
    </w:p>
    <w:p w:rsidR="00642192" w:rsidRDefault="00642192" w:rsidP="00642192">
      <w:pPr>
        <w:spacing w:after="0" w:line="240" w:lineRule="auto"/>
        <w:ind w:firstLine="709"/>
        <w:jc w:val="both"/>
        <w:rPr>
          <w:rFonts w:ascii="Times New Roman" w:eastAsia="+mn-ea" w:hAnsi="Times New Roman" w:cs="Times New Roman"/>
          <w:bCs/>
          <w:kern w:val="24"/>
          <w:sz w:val="28"/>
          <w:szCs w:val="28"/>
          <w:lang w:eastAsia="ru-RU"/>
        </w:rPr>
      </w:pPr>
      <w:r w:rsidRPr="00642192">
        <w:rPr>
          <w:rFonts w:ascii="Times New Roman" w:eastAsia="+mn-ea" w:hAnsi="Times New Roman" w:cs="Times New Roman"/>
          <w:bCs/>
          <w:kern w:val="24"/>
          <w:sz w:val="28"/>
          <w:szCs w:val="28"/>
          <w:lang w:eastAsia="ru-RU"/>
        </w:rPr>
        <w:t xml:space="preserve"> Реализуется проект регионального модельного центра «Внедрение персонифицированного финансирования дополнительного образования детей в Липецкой области на базе МАОУ ДО «ДЮЦ им. Б.Г. Лесюка». </w:t>
      </w:r>
      <w:r w:rsidRPr="00642192">
        <w:rPr>
          <w:rFonts w:ascii="Times New Roman" w:eastAsia="Times New Roman" w:hAnsi="Times New Roman" w:cs="Times New Roman"/>
          <w:sz w:val="28"/>
          <w:szCs w:val="28"/>
          <w:lang w:eastAsia="ru-RU"/>
        </w:rPr>
        <w:t xml:space="preserve">В 2021 году 750 елецких детей и подростков получили сертификат, </w:t>
      </w:r>
      <w:r w:rsidRPr="00642192">
        <w:rPr>
          <w:rFonts w:ascii="Times New Roman" w:eastAsia="+mn-ea" w:hAnsi="Times New Roman" w:cs="Times New Roman"/>
          <w:bCs/>
          <w:kern w:val="24"/>
          <w:sz w:val="28"/>
          <w:szCs w:val="28"/>
          <w:lang w:eastAsia="ru-RU"/>
        </w:rPr>
        <w:t xml:space="preserve">благодаря чему вместе с родителями выбрали свою образовательную траекторию. </w:t>
      </w:r>
    </w:p>
    <w:p w:rsidR="00642192" w:rsidRPr="0007674D" w:rsidRDefault="00642192" w:rsidP="006421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2021</w:t>
      </w:r>
      <w:r w:rsidRPr="0007674D">
        <w:rPr>
          <w:rFonts w:ascii="Times New Roman" w:hAnsi="Times New Roman" w:cs="Times New Roman"/>
          <w:sz w:val="28"/>
          <w:szCs w:val="28"/>
        </w:rPr>
        <w:t xml:space="preserve"> году продолжено наполнение регионального компонента федерального Навигатора дополнительного образования.</w:t>
      </w:r>
    </w:p>
    <w:p w:rsidR="00642192" w:rsidRPr="00642192" w:rsidRDefault="00642192" w:rsidP="00642192">
      <w:pPr>
        <w:shd w:val="clear" w:color="auto" w:fill="FFFFFF"/>
        <w:spacing w:after="0" w:line="240" w:lineRule="auto"/>
        <w:ind w:left="66" w:firstLine="643"/>
        <w:jc w:val="both"/>
        <w:rPr>
          <w:rFonts w:ascii="Times New Roman" w:eastAsia="+mn-ea" w:hAnsi="Times New Roman" w:cs="Times New Roman"/>
          <w:bCs/>
          <w:kern w:val="24"/>
          <w:sz w:val="28"/>
          <w:szCs w:val="28"/>
          <w:lang w:eastAsia="ru-RU"/>
        </w:rPr>
      </w:pPr>
    </w:p>
    <w:p w:rsidR="0062606B" w:rsidRPr="00793B67" w:rsidRDefault="0062606B" w:rsidP="001260B4">
      <w:pPr>
        <w:tabs>
          <w:tab w:val="left" w:pos="0"/>
          <w:tab w:val="left" w:pos="993"/>
        </w:tabs>
        <w:autoSpaceDE w:val="0"/>
        <w:autoSpaceDN w:val="0"/>
        <w:adjustRightInd w:val="0"/>
        <w:spacing w:after="0" w:line="216" w:lineRule="auto"/>
        <w:ind w:firstLine="709"/>
        <w:jc w:val="both"/>
        <w:rPr>
          <w:rFonts w:ascii="Times New Roman" w:hAnsi="Times New Roman" w:cs="Times New Roman"/>
          <w:sz w:val="18"/>
        </w:rPr>
      </w:pPr>
    </w:p>
    <w:p w:rsidR="00595EFB" w:rsidRPr="00595EFB" w:rsidRDefault="00595EFB" w:rsidP="001260B4">
      <w:pPr>
        <w:tabs>
          <w:tab w:val="left" w:pos="0"/>
          <w:tab w:val="left" w:pos="993"/>
        </w:tabs>
        <w:autoSpaceDE w:val="0"/>
        <w:autoSpaceDN w:val="0"/>
        <w:adjustRightInd w:val="0"/>
        <w:spacing w:after="0" w:line="216" w:lineRule="auto"/>
        <w:jc w:val="center"/>
        <w:rPr>
          <w:rFonts w:ascii="Times New Roman" w:hAnsi="Times New Roman" w:cs="Times New Roman"/>
          <w:b/>
          <w:sz w:val="25"/>
          <w:szCs w:val="25"/>
        </w:rPr>
      </w:pPr>
      <w:r w:rsidRPr="00595EFB">
        <w:rPr>
          <w:rFonts w:ascii="Times New Roman" w:hAnsi="Times New Roman" w:cs="Times New Roman"/>
          <w:b/>
          <w:sz w:val="25"/>
          <w:szCs w:val="25"/>
        </w:rPr>
        <w:t>Содержание образовательной деятельности и организация образовательного процесса по дополнительным общеобразовательным программам</w:t>
      </w:r>
    </w:p>
    <w:p w:rsidR="00595EFB" w:rsidRPr="00595EFB" w:rsidRDefault="00595EFB" w:rsidP="001260B4">
      <w:pPr>
        <w:tabs>
          <w:tab w:val="left" w:pos="0"/>
          <w:tab w:val="left" w:pos="993"/>
        </w:tabs>
        <w:autoSpaceDE w:val="0"/>
        <w:autoSpaceDN w:val="0"/>
        <w:adjustRightInd w:val="0"/>
        <w:spacing w:after="0" w:line="216" w:lineRule="auto"/>
        <w:ind w:firstLine="709"/>
        <w:jc w:val="both"/>
        <w:rPr>
          <w:rFonts w:ascii="Times New Roman" w:hAnsi="Times New Roman" w:cs="Times New Roman"/>
          <w:sz w:val="10"/>
          <w:szCs w:val="10"/>
        </w:rPr>
      </w:pPr>
    </w:p>
    <w:p w:rsidR="00D3086C" w:rsidRDefault="00595EFB" w:rsidP="001260B4">
      <w:pPr>
        <w:tabs>
          <w:tab w:val="left" w:pos="0"/>
          <w:tab w:val="left" w:pos="993"/>
        </w:tabs>
        <w:autoSpaceDE w:val="0"/>
        <w:autoSpaceDN w:val="0"/>
        <w:adjustRightInd w:val="0"/>
        <w:spacing w:after="0" w:line="216" w:lineRule="auto"/>
        <w:ind w:firstLine="709"/>
        <w:jc w:val="both"/>
        <w:rPr>
          <w:rFonts w:ascii="Times New Roman" w:hAnsi="Times New Roman" w:cs="Times New Roman"/>
          <w:sz w:val="28"/>
        </w:rPr>
      </w:pPr>
      <w:r w:rsidRPr="00595EFB">
        <w:rPr>
          <w:rFonts w:ascii="Times New Roman" w:hAnsi="Times New Roman" w:cs="Times New Roman"/>
          <w:sz w:val="28"/>
        </w:rPr>
        <w:t xml:space="preserve">На территории </w:t>
      </w:r>
      <w:r>
        <w:rPr>
          <w:rFonts w:ascii="Times New Roman" w:hAnsi="Times New Roman" w:cs="Times New Roman"/>
          <w:sz w:val="28"/>
        </w:rPr>
        <w:t>города Ельца</w:t>
      </w:r>
      <w:r w:rsidRPr="00595EFB">
        <w:rPr>
          <w:rFonts w:ascii="Times New Roman" w:hAnsi="Times New Roman" w:cs="Times New Roman"/>
          <w:sz w:val="28"/>
        </w:rPr>
        <w:t xml:space="preserve"> организована и осуществляется образовательная деятельность по дополнительным общеобразовательным программам, в том числе для учащихся с ограниченными возможностями здоровья, детей-инвалидов и инвалидов. В системе дополнительного образования </w:t>
      </w:r>
      <w:r>
        <w:rPr>
          <w:rFonts w:ascii="Times New Roman" w:hAnsi="Times New Roman" w:cs="Times New Roman"/>
          <w:sz w:val="28"/>
        </w:rPr>
        <w:t>города</w:t>
      </w:r>
      <w:r w:rsidR="00642192">
        <w:rPr>
          <w:rFonts w:ascii="Times New Roman" w:hAnsi="Times New Roman" w:cs="Times New Roman"/>
          <w:sz w:val="28"/>
        </w:rPr>
        <w:t xml:space="preserve"> функционируе</w:t>
      </w:r>
      <w:r w:rsidRPr="00595EFB">
        <w:rPr>
          <w:rFonts w:ascii="Times New Roman" w:hAnsi="Times New Roman" w:cs="Times New Roman"/>
          <w:sz w:val="28"/>
        </w:rPr>
        <w:t>т</w:t>
      </w:r>
      <w:r w:rsidR="00642192">
        <w:rPr>
          <w:rFonts w:ascii="Times New Roman" w:hAnsi="Times New Roman" w:cs="Times New Roman"/>
          <w:sz w:val="28"/>
        </w:rPr>
        <w:t xml:space="preserve"> 1</w:t>
      </w:r>
      <w:r w:rsidRPr="00595EFB">
        <w:rPr>
          <w:rFonts w:ascii="Times New Roman" w:hAnsi="Times New Roman" w:cs="Times New Roman"/>
          <w:sz w:val="28"/>
        </w:rPr>
        <w:t xml:space="preserve"> организаци</w:t>
      </w:r>
      <w:r w:rsidR="00642192">
        <w:rPr>
          <w:rFonts w:ascii="Times New Roman" w:hAnsi="Times New Roman" w:cs="Times New Roman"/>
          <w:sz w:val="28"/>
        </w:rPr>
        <w:t>я</w:t>
      </w:r>
      <w:r w:rsidRPr="00595EFB">
        <w:rPr>
          <w:rFonts w:ascii="Times New Roman" w:hAnsi="Times New Roman" w:cs="Times New Roman"/>
          <w:sz w:val="28"/>
        </w:rPr>
        <w:t xml:space="preserve"> дополнительного образования</w:t>
      </w:r>
      <w:r>
        <w:rPr>
          <w:rFonts w:ascii="Times New Roman" w:hAnsi="Times New Roman" w:cs="Times New Roman"/>
          <w:sz w:val="28"/>
        </w:rPr>
        <w:t>, по</w:t>
      </w:r>
      <w:r w:rsidR="00642192">
        <w:rPr>
          <w:rFonts w:ascii="Times New Roman" w:hAnsi="Times New Roman" w:cs="Times New Roman"/>
          <w:sz w:val="28"/>
        </w:rPr>
        <w:t>дведомственная</w:t>
      </w:r>
      <w:r>
        <w:rPr>
          <w:rFonts w:ascii="Times New Roman" w:hAnsi="Times New Roman" w:cs="Times New Roman"/>
          <w:sz w:val="28"/>
        </w:rPr>
        <w:t xml:space="preserve"> управлению образования, кроме этого</w:t>
      </w:r>
      <w:r w:rsidR="00D3086C">
        <w:rPr>
          <w:rFonts w:ascii="Times New Roman" w:hAnsi="Times New Roman" w:cs="Times New Roman"/>
          <w:sz w:val="28"/>
        </w:rPr>
        <w:t xml:space="preserve"> программы дополнительного образования реализуют учреждения культуры, физической культуры и спорта.</w:t>
      </w:r>
    </w:p>
    <w:p w:rsidR="00D3086C" w:rsidRPr="00D3086C" w:rsidRDefault="00D3086C" w:rsidP="001260B4">
      <w:pPr>
        <w:spacing w:after="0" w:line="216" w:lineRule="auto"/>
        <w:ind w:firstLine="708"/>
        <w:jc w:val="both"/>
        <w:rPr>
          <w:rFonts w:ascii="Times New Roman" w:eastAsia="Times New Roman" w:hAnsi="Times New Roman" w:cs="Times New Roman"/>
          <w:bCs/>
          <w:sz w:val="28"/>
          <w:szCs w:val="32"/>
          <w:lang w:eastAsia="ru-RU"/>
        </w:rPr>
      </w:pPr>
      <w:r w:rsidRPr="00D3086C">
        <w:rPr>
          <w:rFonts w:ascii="Times New Roman" w:eastAsia="Times New Roman" w:hAnsi="Times New Roman" w:cs="Times New Roman"/>
          <w:sz w:val="28"/>
          <w:szCs w:val="32"/>
          <w:lang w:eastAsia="ru-RU"/>
        </w:rPr>
        <w:t>Программы</w:t>
      </w:r>
      <w:r>
        <w:rPr>
          <w:rFonts w:ascii="Times New Roman" w:eastAsia="Times New Roman" w:hAnsi="Times New Roman" w:cs="Times New Roman"/>
          <w:sz w:val="28"/>
          <w:szCs w:val="32"/>
          <w:lang w:eastAsia="ru-RU"/>
        </w:rPr>
        <w:t xml:space="preserve"> </w:t>
      </w:r>
      <w:r w:rsidR="00793B67">
        <w:rPr>
          <w:rFonts w:ascii="Times New Roman" w:eastAsia="Times New Roman" w:hAnsi="Times New Roman" w:cs="Times New Roman"/>
          <w:sz w:val="28"/>
          <w:szCs w:val="32"/>
          <w:lang w:eastAsia="ru-RU"/>
        </w:rPr>
        <w:t xml:space="preserve">дополнительного образования </w:t>
      </w:r>
      <w:r w:rsidRPr="00D3086C">
        <w:rPr>
          <w:rFonts w:ascii="Times New Roman" w:eastAsia="Times New Roman" w:hAnsi="Times New Roman" w:cs="Times New Roman"/>
          <w:sz w:val="28"/>
          <w:szCs w:val="32"/>
          <w:lang w:eastAsia="ru-RU"/>
        </w:rPr>
        <w:t>ориентированы на индивидуальные интересы и потребности детей, поддержива</w:t>
      </w:r>
      <w:r>
        <w:rPr>
          <w:rFonts w:ascii="Times New Roman" w:eastAsia="Times New Roman" w:hAnsi="Times New Roman" w:cs="Times New Roman"/>
          <w:sz w:val="28"/>
          <w:szCs w:val="32"/>
          <w:lang w:eastAsia="ru-RU"/>
        </w:rPr>
        <w:t>ю</w:t>
      </w:r>
      <w:r w:rsidRPr="00D3086C">
        <w:rPr>
          <w:rFonts w:ascii="Times New Roman" w:eastAsia="Times New Roman" w:hAnsi="Times New Roman" w:cs="Times New Roman"/>
          <w:sz w:val="28"/>
          <w:szCs w:val="32"/>
          <w:lang w:eastAsia="ru-RU"/>
        </w:rPr>
        <w:t>т и продолжа</w:t>
      </w:r>
      <w:r>
        <w:rPr>
          <w:rFonts w:ascii="Times New Roman" w:eastAsia="Times New Roman" w:hAnsi="Times New Roman" w:cs="Times New Roman"/>
          <w:sz w:val="28"/>
          <w:szCs w:val="32"/>
          <w:lang w:eastAsia="ru-RU"/>
        </w:rPr>
        <w:t>ю</w:t>
      </w:r>
      <w:r w:rsidRPr="00D3086C">
        <w:rPr>
          <w:rFonts w:ascii="Times New Roman" w:eastAsia="Times New Roman" w:hAnsi="Times New Roman" w:cs="Times New Roman"/>
          <w:sz w:val="28"/>
          <w:szCs w:val="32"/>
          <w:lang w:eastAsia="ru-RU"/>
        </w:rPr>
        <w:t>т учебные планы общеобразовательных школ, использ</w:t>
      </w:r>
      <w:r>
        <w:rPr>
          <w:rFonts w:ascii="Times New Roman" w:eastAsia="Times New Roman" w:hAnsi="Times New Roman" w:cs="Times New Roman"/>
          <w:sz w:val="28"/>
          <w:szCs w:val="32"/>
          <w:lang w:eastAsia="ru-RU"/>
        </w:rPr>
        <w:t>уют</w:t>
      </w:r>
      <w:r w:rsidRPr="00D3086C">
        <w:rPr>
          <w:rFonts w:ascii="Times New Roman" w:eastAsia="Times New Roman" w:hAnsi="Times New Roman" w:cs="Times New Roman"/>
          <w:sz w:val="28"/>
          <w:szCs w:val="32"/>
          <w:lang w:eastAsia="ru-RU"/>
        </w:rPr>
        <w:t xml:space="preserve"> ресурс</w:t>
      </w:r>
      <w:r>
        <w:rPr>
          <w:rFonts w:ascii="Times New Roman" w:eastAsia="Times New Roman" w:hAnsi="Times New Roman" w:cs="Times New Roman"/>
          <w:sz w:val="28"/>
          <w:szCs w:val="32"/>
          <w:lang w:eastAsia="ru-RU"/>
        </w:rPr>
        <w:t>ы</w:t>
      </w:r>
      <w:r w:rsidRPr="00D3086C">
        <w:rPr>
          <w:rFonts w:ascii="Times New Roman" w:eastAsia="Times New Roman" w:hAnsi="Times New Roman" w:cs="Times New Roman"/>
          <w:sz w:val="28"/>
          <w:szCs w:val="32"/>
          <w:lang w:eastAsia="ru-RU"/>
        </w:rPr>
        <w:t xml:space="preserve"> </w:t>
      </w:r>
      <w:r>
        <w:rPr>
          <w:rFonts w:ascii="Times New Roman" w:hAnsi="Times New Roman" w:cs="Times New Roman"/>
          <w:sz w:val="28"/>
        </w:rPr>
        <w:t xml:space="preserve">учреждений культуры, физической культуры и спорта </w:t>
      </w:r>
      <w:r w:rsidRPr="00D3086C">
        <w:rPr>
          <w:rFonts w:ascii="Times New Roman" w:eastAsia="Times New Roman" w:hAnsi="Times New Roman" w:cs="Times New Roman"/>
          <w:sz w:val="28"/>
          <w:szCs w:val="32"/>
          <w:lang w:eastAsia="ru-RU"/>
        </w:rPr>
        <w:t xml:space="preserve">для развития </w:t>
      </w:r>
      <w:r>
        <w:rPr>
          <w:rFonts w:ascii="Times New Roman" w:eastAsia="Times New Roman" w:hAnsi="Times New Roman" w:cs="Times New Roman"/>
          <w:sz w:val="28"/>
          <w:szCs w:val="32"/>
          <w:lang w:eastAsia="ru-RU"/>
        </w:rPr>
        <w:t xml:space="preserve">художественного творчества, </w:t>
      </w:r>
      <w:r w:rsidRPr="00D3086C">
        <w:rPr>
          <w:rFonts w:ascii="Times New Roman" w:eastAsia="Times New Roman" w:hAnsi="Times New Roman" w:cs="Times New Roman"/>
          <w:sz w:val="28"/>
          <w:szCs w:val="32"/>
          <w:lang w:eastAsia="ru-RU"/>
        </w:rPr>
        <w:t>физической культуры и занятиями спортом.</w:t>
      </w:r>
    </w:p>
    <w:p w:rsidR="006E1D86" w:rsidRDefault="00595EFB" w:rsidP="001260B4">
      <w:pPr>
        <w:tabs>
          <w:tab w:val="left" w:pos="0"/>
          <w:tab w:val="left" w:pos="993"/>
        </w:tabs>
        <w:autoSpaceDE w:val="0"/>
        <w:autoSpaceDN w:val="0"/>
        <w:adjustRightInd w:val="0"/>
        <w:spacing w:after="0" w:line="216" w:lineRule="auto"/>
        <w:ind w:firstLine="709"/>
        <w:jc w:val="both"/>
        <w:rPr>
          <w:rFonts w:ascii="Times New Roman" w:hAnsi="Times New Roman" w:cs="Times New Roman"/>
          <w:sz w:val="28"/>
        </w:rPr>
      </w:pPr>
      <w:r w:rsidRPr="00595EFB">
        <w:rPr>
          <w:rFonts w:ascii="Times New Roman" w:hAnsi="Times New Roman" w:cs="Times New Roman"/>
          <w:sz w:val="28"/>
        </w:rPr>
        <w:t xml:space="preserve">Программы дополнительного образования детей реализуются как </w:t>
      </w:r>
      <w:r w:rsidR="0062606B" w:rsidRPr="00595EFB">
        <w:rPr>
          <w:rFonts w:ascii="Times New Roman" w:hAnsi="Times New Roman" w:cs="Times New Roman"/>
          <w:sz w:val="28"/>
        </w:rPr>
        <w:t>в организациях дополнительного образования детей</w:t>
      </w:r>
      <w:r w:rsidRPr="00595EFB">
        <w:rPr>
          <w:rFonts w:ascii="Times New Roman" w:hAnsi="Times New Roman" w:cs="Times New Roman"/>
          <w:sz w:val="28"/>
        </w:rPr>
        <w:t>, так и</w:t>
      </w:r>
      <w:r w:rsidR="0062606B" w:rsidRPr="0062606B">
        <w:rPr>
          <w:rFonts w:ascii="Times New Roman" w:hAnsi="Times New Roman" w:cs="Times New Roman"/>
          <w:sz w:val="28"/>
        </w:rPr>
        <w:t xml:space="preserve"> </w:t>
      </w:r>
      <w:r w:rsidR="0062606B" w:rsidRPr="00595EFB">
        <w:rPr>
          <w:rFonts w:ascii="Times New Roman" w:hAnsi="Times New Roman" w:cs="Times New Roman"/>
          <w:sz w:val="28"/>
        </w:rPr>
        <w:t>в общеобразовательных организациях</w:t>
      </w:r>
      <w:r w:rsidRPr="00595EFB">
        <w:rPr>
          <w:rFonts w:ascii="Times New Roman" w:hAnsi="Times New Roman" w:cs="Times New Roman"/>
          <w:sz w:val="28"/>
        </w:rPr>
        <w:t xml:space="preserve">. </w:t>
      </w:r>
    </w:p>
    <w:p w:rsidR="0028492A" w:rsidRPr="0028492A" w:rsidRDefault="0028492A" w:rsidP="001D1155">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28492A">
        <w:rPr>
          <w:rFonts w:ascii="Times New Roman" w:eastAsia="Calibri" w:hAnsi="Times New Roman" w:cs="Times New Roman"/>
          <w:color w:val="000000"/>
          <w:sz w:val="28"/>
          <w:szCs w:val="28"/>
        </w:rPr>
        <w:t xml:space="preserve">Ориентирами организации воспитательной деятельности являются «Стратегия развития </w:t>
      </w:r>
      <w:r w:rsidR="00642192">
        <w:rPr>
          <w:rFonts w:ascii="Times New Roman" w:eastAsia="Calibri" w:hAnsi="Times New Roman" w:cs="Times New Roman"/>
          <w:color w:val="000000"/>
          <w:sz w:val="28"/>
          <w:szCs w:val="28"/>
        </w:rPr>
        <w:t>воспитания в РФ до 2025 года»</w:t>
      </w:r>
      <w:r w:rsidR="00424788">
        <w:rPr>
          <w:rFonts w:ascii="Times New Roman" w:eastAsia="Calibri" w:hAnsi="Times New Roman" w:cs="Times New Roman"/>
          <w:color w:val="000000"/>
          <w:sz w:val="28"/>
          <w:szCs w:val="28"/>
        </w:rPr>
        <w:t xml:space="preserve"> и «Концепция развития дополнительного образования детей до 2030 года»</w:t>
      </w:r>
      <w:r w:rsidR="00642192">
        <w:rPr>
          <w:rFonts w:ascii="Times New Roman" w:eastAsia="Calibri" w:hAnsi="Times New Roman" w:cs="Times New Roman"/>
          <w:color w:val="000000"/>
          <w:sz w:val="28"/>
          <w:szCs w:val="28"/>
        </w:rPr>
        <w:t>.</w:t>
      </w:r>
    </w:p>
    <w:p w:rsidR="0028492A" w:rsidRPr="0028492A" w:rsidRDefault="00642192" w:rsidP="0028492A">
      <w:pPr>
        <w:autoSpaceDE w:val="0"/>
        <w:autoSpaceDN w:val="0"/>
        <w:adjustRightInd w:val="0"/>
        <w:spacing w:after="0" w:line="240" w:lineRule="auto"/>
        <w:ind w:firstLine="28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lastRenderedPageBreak/>
        <w:tab/>
      </w:r>
      <w:r w:rsidR="0028492A" w:rsidRPr="0028492A">
        <w:rPr>
          <w:rFonts w:ascii="Times New Roman" w:eastAsia="Calibri" w:hAnsi="Times New Roman" w:cs="Times New Roman"/>
          <w:color w:val="000000"/>
          <w:sz w:val="28"/>
          <w:szCs w:val="28"/>
        </w:rPr>
        <w:t>В связи с чем, образовательными организациями города серьезное внимание уделяется духовно-нрав</w:t>
      </w:r>
      <w:r w:rsidR="0028492A" w:rsidRPr="0028492A">
        <w:rPr>
          <w:rFonts w:ascii="Times New Roman" w:eastAsia="Calibri" w:hAnsi="Times New Roman" w:cs="Times New Roman"/>
          <w:color w:val="000000"/>
          <w:sz w:val="28"/>
          <w:szCs w:val="28"/>
        </w:rPr>
        <w:softHyphen/>
        <w:t>ственному и гражданско-патриотическому воспитанию детей и подростков, были спланированы и проведены мероприятия, нацелен</w:t>
      </w:r>
      <w:r w:rsidR="0028492A" w:rsidRPr="0028492A">
        <w:rPr>
          <w:rFonts w:ascii="Times New Roman" w:eastAsia="Calibri" w:hAnsi="Times New Roman" w:cs="Times New Roman"/>
          <w:color w:val="000000"/>
          <w:sz w:val="28"/>
          <w:szCs w:val="28"/>
        </w:rPr>
        <w:softHyphen/>
        <w:t>ные на воспитание патриотизма, любви к своей малой родине, бережного отношения к историческому и культурному наследию родного города. Работа в данном направлении осуществляется через систему взаимосвязанных мероприятий, проводимых учреждениями образования, культуры, физической культуры и спорта, комитетом по делам молодежи.</w:t>
      </w:r>
    </w:p>
    <w:p w:rsidR="0028492A" w:rsidRPr="0028492A" w:rsidRDefault="0028492A" w:rsidP="0028492A">
      <w:pPr>
        <w:spacing w:after="0" w:line="240" w:lineRule="auto"/>
        <w:ind w:firstLine="708"/>
        <w:jc w:val="both"/>
        <w:rPr>
          <w:rFonts w:ascii="Times New Roman" w:hAnsi="Times New Roman" w:cs="Times New Roman"/>
          <w:sz w:val="28"/>
          <w:szCs w:val="28"/>
          <w:shd w:val="clear" w:color="auto" w:fill="FFFFFF"/>
        </w:rPr>
      </w:pPr>
      <w:r w:rsidRPr="0028492A">
        <w:rPr>
          <w:rFonts w:ascii="Times New Roman" w:hAnsi="Times New Roman" w:cs="Times New Roman"/>
          <w:sz w:val="28"/>
          <w:szCs w:val="28"/>
          <w:shd w:val="clear" w:color="auto" w:fill="FFFFFF"/>
        </w:rPr>
        <w:t>Воспитать активного гражданина, поддерживать и развиват</w:t>
      </w:r>
      <w:r w:rsidR="001D1155">
        <w:rPr>
          <w:rFonts w:ascii="Times New Roman" w:hAnsi="Times New Roman" w:cs="Times New Roman"/>
          <w:sz w:val="28"/>
          <w:szCs w:val="28"/>
          <w:shd w:val="clear" w:color="auto" w:fill="FFFFFF"/>
        </w:rPr>
        <w:t xml:space="preserve">ь добровольчество, волонтерство </w:t>
      </w:r>
      <w:r w:rsidRPr="0028492A">
        <w:rPr>
          <w:rFonts w:ascii="Times New Roman" w:hAnsi="Times New Roman" w:cs="Times New Roman"/>
          <w:sz w:val="28"/>
          <w:szCs w:val="28"/>
          <w:shd w:val="clear" w:color="auto" w:fill="FFFFFF"/>
        </w:rPr>
        <w:t>в образовательных организациях и за их пределами – задачи, которые решают образовательные организации в рамках реализации "Социальная активность</w:t>
      </w:r>
      <w:r w:rsidR="001D1155">
        <w:rPr>
          <w:rFonts w:ascii="Times New Roman" w:hAnsi="Times New Roman" w:cs="Times New Roman"/>
          <w:sz w:val="28"/>
          <w:szCs w:val="28"/>
          <w:shd w:val="clear" w:color="auto" w:fill="FFFFFF"/>
        </w:rPr>
        <w:t>»</w:t>
      </w:r>
      <w:r w:rsidRPr="0028492A">
        <w:rPr>
          <w:rFonts w:ascii="Times New Roman" w:hAnsi="Times New Roman" w:cs="Times New Roman"/>
          <w:sz w:val="28"/>
          <w:szCs w:val="28"/>
          <w:shd w:val="clear" w:color="auto" w:fill="FFFFFF"/>
        </w:rPr>
        <w:t>.</w:t>
      </w:r>
    </w:p>
    <w:p w:rsidR="0028492A" w:rsidRPr="0028492A" w:rsidRDefault="0028492A" w:rsidP="0028492A">
      <w:pPr>
        <w:spacing w:after="0" w:line="240" w:lineRule="auto"/>
        <w:ind w:firstLine="708"/>
        <w:jc w:val="both"/>
        <w:rPr>
          <w:rFonts w:ascii="Times New Roman" w:hAnsi="Times New Roman" w:cs="Times New Roman"/>
          <w:sz w:val="28"/>
          <w:szCs w:val="28"/>
          <w:shd w:val="clear" w:color="auto" w:fill="FFFFFF"/>
        </w:rPr>
      </w:pPr>
      <w:r w:rsidRPr="0028492A">
        <w:rPr>
          <w:rFonts w:ascii="Times New Roman" w:hAnsi="Times New Roman" w:cs="Times New Roman"/>
          <w:sz w:val="28"/>
          <w:szCs w:val="28"/>
          <w:shd w:val="clear" w:color="auto" w:fill="FFFFFF"/>
        </w:rPr>
        <w:t xml:space="preserve">В городе активно ведется работа по вовлечению обучающихся в деятельность детских и молодежных объединений, функционирующих на базе образовательных организаций. </w:t>
      </w:r>
    </w:p>
    <w:p w:rsidR="00424788" w:rsidRPr="00424788" w:rsidRDefault="00424788" w:rsidP="00424788">
      <w:pPr>
        <w:spacing w:after="0" w:line="240" w:lineRule="auto"/>
        <w:ind w:firstLine="708"/>
        <w:jc w:val="both"/>
        <w:rPr>
          <w:rFonts w:ascii="Times New Roman" w:eastAsia="Calibri" w:hAnsi="Times New Roman" w:cs="Times New Roman"/>
          <w:sz w:val="28"/>
          <w:szCs w:val="28"/>
        </w:rPr>
      </w:pPr>
      <w:r w:rsidRPr="00424788">
        <w:rPr>
          <w:rFonts w:ascii="Times New Roman" w:eastAsia="Calibri" w:hAnsi="Times New Roman" w:cs="Times New Roman"/>
          <w:sz w:val="28"/>
          <w:szCs w:val="28"/>
          <w:lang w:eastAsia="ru-RU"/>
        </w:rPr>
        <w:t xml:space="preserve">На основе </w:t>
      </w:r>
      <w:r w:rsidRPr="00424788">
        <w:rPr>
          <w:rFonts w:ascii="Times New Roman" w:eastAsia="Calibri" w:hAnsi="Times New Roman" w:cs="Times New Roman"/>
          <w:sz w:val="28"/>
          <w:szCs w:val="28"/>
        </w:rPr>
        <w:t>федеральной программы «Патриотическое воспитание граждан Российской Федерации» юные ельчане реализуют свой творческий и интеллектуальный потенциал по следующим направлениям:</w:t>
      </w:r>
    </w:p>
    <w:p w:rsidR="00424788" w:rsidRPr="00424788" w:rsidRDefault="00424788" w:rsidP="00424788">
      <w:pPr>
        <w:spacing w:after="0" w:line="240" w:lineRule="auto"/>
        <w:jc w:val="both"/>
        <w:rPr>
          <w:rFonts w:ascii="Times New Roman" w:eastAsia="Calibri" w:hAnsi="Times New Roman" w:cs="Times New Roman"/>
          <w:sz w:val="28"/>
          <w:szCs w:val="28"/>
        </w:rPr>
      </w:pPr>
      <w:r w:rsidRPr="00424788">
        <w:rPr>
          <w:rFonts w:ascii="Times New Roman" w:eastAsia="Calibri" w:hAnsi="Times New Roman" w:cs="Times New Roman"/>
          <w:sz w:val="28"/>
          <w:szCs w:val="28"/>
        </w:rPr>
        <w:t>- личностное развитие;</w:t>
      </w:r>
    </w:p>
    <w:p w:rsidR="00424788" w:rsidRPr="00424788" w:rsidRDefault="00424788" w:rsidP="00424788">
      <w:pPr>
        <w:spacing w:after="0" w:line="240" w:lineRule="auto"/>
        <w:jc w:val="both"/>
        <w:rPr>
          <w:rFonts w:ascii="Times New Roman" w:eastAsia="Calibri" w:hAnsi="Times New Roman" w:cs="Times New Roman"/>
          <w:sz w:val="28"/>
          <w:szCs w:val="28"/>
        </w:rPr>
      </w:pPr>
      <w:r w:rsidRPr="00424788">
        <w:rPr>
          <w:rFonts w:ascii="Times New Roman" w:eastAsia="Calibri" w:hAnsi="Times New Roman" w:cs="Times New Roman"/>
          <w:sz w:val="28"/>
          <w:szCs w:val="28"/>
        </w:rPr>
        <w:t>- гражданская активность;</w:t>
      </w:r>
    </w:p>
    <w:p w:rsidR="00424788" w:rsidRPr="00033E66" w:rsidRDefault="00424788" w:rsidP="00424788">
      <w:pPr>
        <w:spacing w:after="0" w:line="240" w:lineRule="auto"/>
        <w:jc w:val="both"/>
        <w:rPr>
          <w:rFonts w:ascii="Times New Roman" w:eastAsia="SimSun" w:hAnsi="Times New Roman" w:cs="Times New Roman"/>
          <w:sz w:val="28"/>
          <w:szCs w:val="28"/>
          <w:lang w:eastAsia="zh-CN"/>
        </w:rPr>
      </w:pPr>
      <w:r w:rsidRPr="00033E66">
        <w:rPr>
          <w:rFonts w:ascii="Times New Roman" w:eastAsia="SimSun" w:hAnsi="Times New Roman" w:cs="Times New Roman"/>
          <w:sz w:val="28"/>
          <w:szCs w:val="28"/>
          <w:lang w:eastAsia="zh-CN"/>
        </w:rPr>
        <w:t>- информационно-медийное;</w:t>
      </w:r>
    </w:p>
    <w:p w:rsidR="00424788" w:rsidRPr="00033E66" w:rsidRDefault="00424788" w:rsidP="00424788">
      <w:pPr>
        <w:spacing w:after="0" w:line="240" w:lineRule="auto"/>
        <w:jc w:val="both"/>
        <w:rPr>
          <w:rFonts w:ascii="Times New Roman" w:eastAsia="Calibri" w:hAnsi="Times New Roman" w:cs="Times New Roman"/>
          <w:color w:val="000000"/>
          <w:sz w:val="28"/>
          <w:szCs w:val="28"/>
          <w:shd w:val="clear" w:color="auto" w:fill="FFFFFF"/>
        </w:rPr>
      </w:pPr>
      <w:r w:rsidRPr="00033E66">
        <w:rPr>
          <w:rFonts w:ascii="Times New Roman" w:eastAsia="Calibri" w:hAnsi="Times New Roman" w:cs="Times New Roman"/>
          <w:bCs/>
          <w:color w:val="000000"/>
          <w:sz w:val="28"/>
          <w:szCs w:val="28"/>
        </w:rPr>
        <w:t>- военно-патриотическое</w:t>
      </w:r>
      <w:r w:rsidRPr="00033E66">
        <w:rPr>
          <w:rFonts w:ascii="Times New Roman" w:eastAsia="Calibri" w:hAnsi="Times New Roman" w:cs="Times New Roman"/>
          <w:color w:val="000000"/>
          <w:sz w:val="28"/>
          <w:szCs w:val="28"/>
          <w:shd w:val="clear" w:color="auto" w:fill="FFFFFF"/>
        </w:rPr>
        <w:t>.</w:t>
      </w:r>
    </w:p>
    <w:p w:rsidR="00424788" w:rsidRPr="00424788" w:rsidRDefault="00424788" w:rsidP="00424788">
      <w:pPr>
        <w:spacing w:after="0" w:line="240" w:lineRule="auto"/>
        <w:ind w:firstLine="708"/>
        <w:jc w:val="both"/>
        <w:rPr>
          <w:rFonts w:ascii="Calibri" w:eastAsia="SimSun" w:hAnsi="Calibri" w:cs="Calibri"/>
          <w:sz w:val="28"/>
          <w:szCs w:val="28"/>
          <w:lang w:eastAsia="zh-CN"/>
        </w:rPr>
      </w:pPr>
      <w:r w:rsidRPr="00424788">
        <w:rPr>
          <w:rFonts w:ascii="Times New Roman" w:eastAsia="SimSun" w:hAnsi="Times New Roman" w:cs="Times New Roman"/>
          <w:sz w:val="28"/>
          <w:szCs w:val="28"/>
          <w:lang w:eastAsia="zh-CN"/>
        </w:rPr>
        <w:t xml:space="preserve">В 28 дошкольных образовательных организациях </w:t>
      </w:r>
      <w:r w:rsidRPr="00424788">
        <w:rPr>
          <w:rFonts w:ascii="Times New Roman" w:eastAsia="SimSun" w:hAnsi="Times New Roman" w:cs="Times New Roman"/>
          <w:sz w:val="28"/>
          <w:szCs w:val="28"/>
          <w:lang w:eastAsia="ru-RU"/>
        </w:rPr>
        <w:t>реализуются программы по основам краеведения, национальной идентичности, толерантности, патриотизма, у детей формируется первоначальное понятие общечеловеческих ценностей: Родина, дом, семья, Отечество.</w:t>
      </w:r>
    </w:p>
    <w:p w:rsidR="00424788" w:rsidRPr="00424788" w:rsidRDefault="00424788" w:rsidP="00424788">
      <w:pPr>
        <w:spacing w:after="0" w:line="240" w:lineRule="auto"/>
        <w:ind w:firstLine="708"/>
        <w:jc w:val="both"/>
        <w:rPr>
          <w:rFonts w:ascii="Times New Roman" w:eastAsia="Calibri" w:hAnsi="Times New Roman" w:cs="Times New Roman"/>
          <w:sz w:val="28"/>
          <w:szCs w:val="28"/>
        </w:rPr>
      </w:pPr>
      <w:r w:rsidRPr="00424788">
        <w:rPr>
          <w:rFonts w:ascii="Times New Roman" w:eastAsia="Calibri" w:hAnsi="Times New Roman" w:cs="Times New Roman"/>
          <w:sz w:val="28"/>
          <w:szCs w:val="28"/>
        </w:rPr>
        <w:t xml:space="preserve">В пяти общеобразовательных учреждениях (ОУ №1, 8, 12, 23, 24) созданы 34 кадетских класса, 5 казачьих кадетских классов и единственный в России класс лесных кадет, в которых 905 кадет обучается в рамках учебной образовательной программы. </w:t>
      </w:r>
    </w:p>
    <w:p w:rsidR="00424788" w:rsidRPr="00424788" w:rsidRDefault="00424788" w:rsidP="00424788">
      <w:pPr>
        <w:spacing w:after="0" w:line="240" w:lineRule="auto"/>
        <w:ind w:firstLine="708"/>
        <w:jc w:val="both"/>
        <w:rPr>
          <w:rFonts w:ascii="Times New Roman" w:eastAsia="Times New Roman" w:hAnsi="Times New Roman" w:cs="Times New Roman"/>
          <w:sz w:val="28"/>
          <w:szCs w:val="28"/>
          <w:lang w:eastAsia="ru-RU"/>
        </w:rPr>
      </w:pPr>
      <w:r w:rsidRPr="00424788">
        <w:rPr>
          <w:rFonts w:ascii="Times New Roman" w:eastAsia="Calibri" w:hAnsi="Times New Roman" w:cs="Times New Roman"/>
          <w:sz w:val="28"/>
          <w:szCs w:val="28"/>
        </w:rPr>
        <w:t>386</w:t>
      </w:r>
      <w:r w:rsidRPr="00424788">
        <w:rPr>
          <w:rFonts w:ascii="Times New Roman" w:eastAsia="Times New Roman" w:hAnsi="Times New Roman" w:cs="Times New Roman"/>
          <w:sz w:val="28"/>
          <w:szCs w:val="28"/>
          <w:lang w:eastAsia="ru-RU"/>
        </w:rPr>
        <w:t xml:space="preserve"> старшеклассников проходят плановую комплексную допризывную подготовку под руководством одиннадцати преподавателей – организаторов по основам безопасности жизнедеятельности. </w:t>
      </w:r>
    </w:p>
    <w:p w:rsidR="00424788" w:rsidRPr="00424788" w:rsidRDefault="00424788" w:rsidP="00424788">
      <w:pPr>
        <w:spacing w:after="0" w:line="240" w:lineRule="auto"/>
        <w:ind w:firstLine="708"/>
        <w:jc w:val="both"/>
        <w:rPr>
          <w:rFonts w:ascii="Times New Roman" w:eastAsia="Times New Roman" w:hAnsi="Times New Roman" w:cs="Times New Roman"/>
          <w:sz w:val="28"/>
          <w:szCs w:val="28"/>
          <w:lang w:eastAsia="ru-RU"/>
        </w:rPr>
      </w:pPr>
      <w:r w:rsidRPr="00424788">
        <w:rPr>
          <w:rFonts w:ascii="Times New Roman" w:eastAsia="Times New Roman" w:hAnsi="Times New Roman" w:cs="Times New Roman"/>
          <w:sz w:val="28"/>
          <w:szCs w:val="28"/>
          <w:lang w:eastAsia="ru-RU"/>
        </w:rPr>
        <w:t>Функционируют:</w:t>
      </w:r>
    </w:p>
    <w:p w:rsidR="00424788" w:rsidRPr="00424788" w:rsidRDefault="00424788" w:rsidP="00424788">
      <w:pPr>
        <w:spacing w:after="0" w:line="240" w:lineRule="auto"/>
        <w:ind w:firstLine="708"/>
        <w:jc w:val="both"/>
        <w:rPr>
          <w:rFonts w:ascii="Times New Roman" w:eastAsia="Calibri" w:hAnsi="Times New Roman" w:cs="Times New Roman"/>
          <w:sz w:val="28"/>
          <w:szCs w:val="28"/>
        </w:rPr>
      </w:pPr>
      <w:r w:rsidRPr="00424788">
        <w:rPr>
          <w:rFonts w:ascii="Times New Roman" w:eastAsia="Times New Roman" w:hAnsi="Times New Roman" w:cs="Times New Roman"/>
          <w:sz w:val="28"/>
          <w:szCs w:val="28"/>
          <w:lang w:eastAsia="ru-RU"/>
        </w:rPr>
        <w:t xml:space="preserve">- 7 </w:t>
      </w:r>
      <w:r w:rsidRPr="00424788">
        <w:rPr>
          <w:rFonts w:ascii="Times New Roman" w:eastAsia="Calibri" w:hAnsi="Times New Roman" w:cs="Times New Roman"/>
          <w:sz w:val="28"/>
          <w:szCs w:val="28"/>
        </w:rPr>
        <w:t>школьных музеев (ОУ</w:t>
      </w:r>
      <w:r w:rsidRPr="00424788">
        <w:rPr>
          <w:rFonts w:ascii="Times New Roman" w:eastAsia="Times New Roman" w:hAnsi="Times New Roman" w:cs="Times New Roman"/>
          <w:i/>
          <w:sz w:val="28"/>
          <w:szCs w:val="28"/>
          <w:lang w:eastAsia="ru-RU"/>
        </w:rPr>
        <w:t xml:space="preserve"> №</w:t>
      </w:r>
      <w:r w:rsidRPr="00424788">
        <w:rPr>
          <w:rFonts w:ascii="Times New Roman" w:eastAsia="Calibri" w:hAnsi="Times New Roman" w:cs="Times New Roman"/>
          <w:i/>
          <w:sz w:val="28"/>
          <w:szCs w:val="28"/>
        </w:rPr>
        <w:t>1, 5, 12, 15, 17, 23, 97)</w:t>
      </w:r>
      <w:r w:rsidRPr="00424788">
        <w:rPr>
          <w:rFonts w:ascii="Times New Roman" w:eastAsia="Calibri" w:hAnsi="Times New Roman" w:cs="Times New Roman"/>
          <w:sz w:val="28"/>
          <w:szCs w:val="28"/>
        </w:rPr>
        <w:t xml:space="preserve">, </w:t>
      </w:r>
    </w:p>
    <w:p w:rsidR="00424788" w:rsidRPr="00424788" w:rsidRDefault="00424788" w:rsidP="00424788">
      <w:pPr>
        <w:spacing w:after="0" w:line="240" w:lineRule="auto"/>
        <w:ind w:firstLine="708"/>
        <w:jc w:val="both"/>
        <w:rPr>
          <w:rFonts w:ascii="Times New Roman" w:eastAsia="Calibri" w:hAnsi="Times New Roman" w:cs="Times New Roman"/>
          <w:sz w:val="28"/>
          <w:szCs w:val="28"/>
        </w:rPr>
      </w:pPr>
      <w:r w:rsidRPr="00424788">
        <w:rPr>
          <w:rFonts w:ascii="Times New Roman" w:eastAsia="Calibri" w:hAnsi="Times New Roman" w:cs="Times New Roman"/>
          <w:sz w:val="28"/>
          <w:szCs w:val="28"/>
        </w:rPr>
        <w:t>- 4 творческих хореографических коллектива (</w:t>
      </w:r>
      <w:r w:rsidRPr="00424788">
        <w:rPr>
          <w:rFonts w:ascii="Times New Roman" w:eastAsia="Calibri" w:hAnsi="Times New Roman" w:cs="Times New Roman"/>
          <w:i/>
          <w:sz w:val="28"/>
          <w:szCs w:val="28"/>
        </w:rPr>
        <w:t>ОУ №10, 24, ДЮЦ им. Б.Г. Лесюка)</w:t>
      </w:r>
      <w:r w:rsidRPr="00424788">
        <w:rPr>
          <w:rFonts w:ascii="Times New Roman" w:eastAsia="Calibri" w:hAnsi="Times New Roman" w:cs="Times New Roman"/>
          <w:sz w:val="28"/>
          <w:szCs w:val="28"/>
        </w:rPr>
        <w:t xml:space="preserve">, </w:t>
      </w:r>
    </w:p>
    <w:p w:rsidR="00424788" w:rsidRPr="00424788" w:rsidRDefault="00424788" w:rsidP="00424788">
      <w:pPr>
        <w:spacing w:after="0" w:line="240" w:lineRule="auto"/>
        <w:ind w:firstLine="708"/>
        <w:jc w:val="both"/>
        <w:rPr>
          <w:rFonts w:ascii="Times New Roman" w:eastAsia="Calibri" w:hAnsi="Times New Roman" w:cs="Times New Roman"/>
          <w:sz w:val="28"/>
          <w:szCs w:val="28"/>
        </w:rPr>
      </w:pPr>
      <w:r w:rsidRPr="00424788">
        <w:rPr>
          <w:rFonts w:ascii="Times New Roman" w:eastAsia="Calibri" w:hAnsi="Times New Roman" w:cs="Times New Roman"/>
          <w:sz w:val="28"/>
          <w:szCs w:val="28"/>
        </w:rPr>
        <w:t xml:space="preserve">- 8 театральных студий, </w:t>
      </w:r>
    </w:p>
    <w:p w:rsidR="00424788" w:rsidRPr="00424788" w:rsidRDefault="00424788" w:rsidP="00424788">
      <w:pPr>
        <w:spacing w:after="0" w:line="240" w:lineRule="auto"/>
        <w:ind w:firstLine="708"/>
        <w:jc w:val="both"/>
        <w:rPr>
          <w:rFonts w:ascii="Times New Roman" w:eastAsia="Calibri" w:hAnsi="Times New Roman" w:cs="Times New Roman"/>
          <w:sz w:val="28"/>
          <w:szCs w:val="28"/>
        </w:rPr>
      </w:pPr>
      <w:r w:rsidRPr="00424788">
        <w:rPr>
          <w:rFonts w:ascii="Times New Roman" w:eastAsia="Calibri" w:hAnsi="Times New Roman" w:cs="Times New Roman"/>
          <w:sz w:val="28"/>
          <w:szCs w:val="28"/>
        </w:rPr>
        <w:t xml:space="preserve">- литературные клубы, </w:t>
      </w:r>
      <w:r w:rsidRPr="00424788">
        <w:rPr>
          <w:rFonts w:ascii="Times New Roman" w:eastAsia="Calibri" w:hAnsi="Times New Roman" w:cs="Times New Roman"/>
          <w:bCs/>
          <w:color w:val="000000"/>
          <w:sz w:val="28"/>
          <w:szCs w:val="28"/>
        </w:rPr>
        <w:t xml:space="preserve">медиацентры; </w:t>
      </w:r>
      <w:r w:rsidRPr="00424788">
        <w:rPr>
          <w:rFonts w:ascii="Times New Roman" w:eastAsia="Calibri" w:hAnsi="Times New Roman" w:cs="Times New Roman"/>
          <w:sz w:val="28"/>
          <w:szCs w:val="28"/>
        </w:rPr>
        <w:t xml:space="preserve">спортивные секции </w:t>
      </w:r>
      <w:r w:rsidRPr="00424788">
        <w:rPr>
          <w:rFonts w:ascii="Times New Roman" w:eastAsia="Calibri" w:hAnsi="Times New Roman" w:cs="Times New Roman"/>
          <w:i/>
          <w:sz w:val="28"/>
          <w:szCs w:val="28"/>
        </w:rPr>
        <w:t>(во всех ОО города),</w:t>
      </w:r>
    </w:p>
    <w:p w:rsidR="00424788" w:rsidRPr="00424788" w:rsidRDefault="00424788" w:rsidP="00424788">
      <w:pPr>
        <w:spacing w:after="0" w:line="240" w:lineRule="auto"/>
        <w:ind w:firstLine="708"/>
        <w:jc w:val="both"/>
        <w:rPr>
          <w:rFonts w:ascii="Times New Roman" w:eastAsia="Times New Roman" w:hAnsi="Times New Roman" w:cs="Times New Roman"/>
          <w:sz w:val="28"/>
          <w:szCs w:val="28"/>
          <w:lang w:eastAsia="ru-RU"/>
        </w:rPr>
      </w:pPr>
      <w:r w:rsidRPr="00424788">
        <w:rPr>
          <w:rFonts w:ascii="Times New Roman" w:eastAsia="Times New Roman" w:hAnsi="Times New Roman" w:cs="Times New Roman"/>
          <w:sz w:val="28"/>
          <w:szCs w:val="28"/>
          <w:lang w:eastAsia="ru-RU"/>
        </w:rPr>
        <w:t xml:space="preserve"> - </w:t>
      </w:r>
      <w:r w:rsidRPr="00424788">
        <w:rPr>
          <w:rFonts w:ascii="Times New Roman" w:eastAsia="Calibri" w:hAnsi="Times New Roman" w:cs="Times New Roman"/>
          <w:sz w:val="28"/>
          <w:szCs w:val="28"/>
        </w:rPr>
        <w:t xml:space="preserve">4 </w:t>
      </w:r>
      <w:r w:rsidRPr="00424788">
        <w:rPr>
          <w:rFonts w:ascii="Times New Roman" w:eastAsia="Times New Roman" w:hAnsi="Times New Roman" w:cs="Times New Roman"/>
          <w:sz w:val="28"/>
          <w:szCs w:val="28"/>
          <w:lang w:eastAsia="ru-RU"/>
        </w:rPr>
        <w:t xml:space="preserve">военно-патриотических клуба для старшеклассников </w:t>
      </w:r>
    </w:p>
    <w:p w:rsidR="00424788" w:rsidRPr="00033E66" w:rsidRDefault="00424788" w:rsidP="00033E66">
      <w:pPr>
        <w:spacing w:after="0" w:line="240" w:lineRule="auto"/>
        <w:ind w:firstLine="708"/>
        <w:jc w:val="both"/>
        <w:rPr>
          <w:rFonts w:ascii="Times New Roman" w:eastAsia="Times New Roman" w:hAnsi="Times New Roman" w:cs="Times New Roman"/>
          <w:i/>
          <w:sz w:val="28"/>
          <w:szCs w:val="28"/>
          <w:lang w:eastAsia="ru-RU"/>
        </w:rPr>
      </w:pPr>
      <w:r w:rsidRPr="00424788">
        <w:rPr>
          <w:rFonts w:ascii="Times New Roman" w:eastAsia="Times New Roman" w:hAnsi="Times New Roman" w:cs="Times New Roman"/>
          <w:sz w:val="28"/>
          <w:szCs w:val="28"/>
          <w:lang w:eastAsia="ru-RU"/>
        </w:rPr>
        <w:t>(«</w:t>
      </w:r>
      <w:r w:rsidRPr="00424788">
        <w:rPr>
          <w:rFonts w:ascii="Times New Roman" w:eastAsia="Times New Roman" w:hAnsi="Times New Roman" w:cs="Times New Roman"/>
          <w:i/>
          <w:sz w:val="28"/>
          <w:szCs w:val="28"/>
          <w:lang w:eastAsia="ru-RU"/>
        </w:rPr>
        <w:t>Ратибор» - СШ  №8; «Русичи» - СШ №10;  «Щит» - гимназия №11; «Ф</w:t>
      </w:r>
      <w:r w:rsidR="00033E66">
        <w:rPr>
          <w:rFonts w:ascii="Times New Roman" w:eastAsia="Times New Roman" w:hAnsi="Times New Roman" w:cs="Times New Roman"/>
          <w:i/>
          <w:sz w:val="28"/>
          <w:szCs w:val="28"/>
          <w:lang w:eastAsia="ru-RU"/>
        </w:rPr>
        <w:t xml:space="preserve">акел» - ДЮЦ им. Б. Г. Лесюка). </w:t>
      </w:r>
    </w:p>
    <w:p w:rsidR="00424788" w:rsidRPr="00424788" w:rsidRDefault="00424788" w:rsidP="00424788">
      <w:pPr>
        <w:spacing w:after="0" w:line="240" w:lineRule="auto"/>
        <w:ind w:firstLine="708"/>
        <w:jc w:val="both"/>
        <w:rPr>
          <w:rFonts w:ascii="Times New Roman" w:eastAsia="+mn-ea" w:hAnsi="Times New Roman" w:cs="Times New Roman"/>
          <w:bCs/>
          <w:kern w:val="24"/>
          <w:sz w:val="28"/>
          <w:szCs w:val="28"/>
        </w:rPr>
      </w:pPr>
      <w:r w:rsidRPr="00424788">
        <w:rPr>
          <w:rFonts w:ascii="Times New Roman" w:eastAsia="Calibri" w:hAnsi="Times New Roman" w:cs="Times New Roman"/>
          <w:sz w:val="28"/>
          <w:szCs w:val="28"/>
        </w:rPr>
        <w:t xml:space="preserve">В </w:t>
      </w:r>
      <w:r w:rsidRPr="00424788">
        <w:rPr>
          <w:rFonts w:ascii="Times New Roman" w:eastAsia="+mn-ea" w:hAnsi="Times New Roman" w:cs="Times New Roman"/>
          <w:bCs/>
          <w:kern w:val="24"/>
          <w:sz w:val="28"/>
          <w:szCs w:val="28"/>
        </w:rPr>
        <w:t xml:space="preserve">каждом образовательном учреждении города созданы: </w:t>
      </w:r>
    </w:p>
    <w:p w:rsidR="00424788" w:rsidRPr="00424788" w:rsidRDefault="00424788" w:rsidP="00424788">
      <w:pPr>
        <w:spacing w:after="0" w:line="240" w:lineRule="auto"/>
        <w:ind w:firstLine="708"/>
        <w:jc w:val="both"/>
        <w:rPr>
          <w:rFonts w:ascii="Times New Roman" w:eastAsia="+mn-ea" w:hAnsi="Times New Roman" w:cs="Times New Roman"/>
          <w:bCs/>
          <w:kern w:val="24"/>
          <w:sz w:val="28"/>
          <w:szCs w:val="28"/>
        </w:rPr>
      </w:pPr>
      <w:r w:rsidRPr="00424788">
        <w:rPr>
          <w:rFonts w:ascii="Times New Roman" w:eastAsia="+mn-ea" w:hAnsi="Times New Roman" w:cs="Times New Roman"/>
          <w:bCs/>
          <w:kern w:val="24"/>
          <w:sz w:val="28"/>
          <w:szCs w:val="28"/>
        </w:rPr>
        <w:t xml:space="preserve">- 12 добровольческих отрядов, 345 добровольцев, </w:t>
      </w:r>
    </w:p>
    <w:p w:rsidR="00424788" w:rsidRPr="00424788" w:rsidRDefault="00424788" w:rsidP="00424788">
      <w:pPr>
        <w:spacing w:after="0" w:line="240" w:lineRule="auto"/>
        <w:ind w:firstLine="708"/>
        <w:jc w:val="both"/>
        <w:rPr>
          <w:rFonts w:ascii="Times New Roman" w:eastAsia="Calibri" w:hAnsi="Times New Roman" w:cs="Times New Roman"/>
          <w:sz w:val="28"/>
          <w:szCs w:val="28"/>
        </w:rPr>
      </w:pPr>
      <w:r w:rsidRPr="00424788">
        <w:rPr>
          <w:rFonts w:ascii="Times New Roman" w:eastAsia="+mn-ea" w:hAnsi="Times New Roman" w:cs="Times New Roman"/>
          <w:bCs/>
          <w:kern w:val="24"/>
          <w:sz w:val="28"/>
          <w:szCs w:val="28"/>
        </w:rPr>
        <w:lastRenderedPageBreak/>
        <w:t xml:space="preserve">- </w:t>
      </w:r>
      <w:r w:rsidRPr="00424788">
        <w:rPr>
          <w:rFonts w:ascii="Times New Roman" w:eastAsia="Calibri" w:hAnsi="Times New Roman" w:cs="Times New Roman"/>
          <w:sz w:val="28"/>
          <w:szCs w:val="28"/>
        </w:rPr>
        <w:t xml:space="preserve">3124 обучающихся - активисты Российского движения школьников (РДШ), </w:t>
      </w:r>
    </w:p>
    <w:p w:rsidR="00424788" w:rsidRPr="00424788" w:rsidRDefault="00424788" w:rsidP="00424788">
      <w:pPr>
        <w:spacing w:after="0" w:line="240" w:lineRule="auto"/>
        <w:ind w:firstLine="708"/>
        <w:jc w:val="both"/>
        <w:rPr>
          <w:rFonts w:ascii="Times New Roman" w:eastAsia="Calibri" w:hAnsi="Times New Roman" w:cs="Times New Roman"/>
          <w:sz w:val="28"/>
          <w:szCs w:val="28"/>
        </w:rPr>
      </w:pPr>
      <w:r w:rsidRPr="00424788">
        <w:rPr>
          <w:rFonts w:ascii="Times New Roman" w:eastAsia="Calibri" w:hAnsi="Times New Roman" w:cs="Times New Roman"/>
          <w:sz w:val="28"/>
          <w:szCs w:val="28"/>
        </w:rPr>
        <w:t xml:space="preserve">- 900 обучающихся - Юнармейцы, </w:t>
      </w:r>
    </w:p>
    <w:p w:rsidR="00424788" w:rsidRPr="00424788" w:rsidRDefault="00424788" w:rsidP="00424788">
      <w:pPr>
        <w:spacing w:after="0" w:line="240" w:lineRule="auto"/>
        <w:ind w:firstLine="708"/>
        <w:jc w:val="both"/>
        <w:rPr>
          <w:rFonts w:ascii="Times New Roman" w:eastAsia="Calibri" w:hAnsi="Times New Roman" w:cs="Times New Roman"/>
          <w:sz w:val="28"/>
          <w:szCs w:val="28"/>
        </w:rPr>
      </w:pPr>
      <w:r w:rsidRPr="00424788">
        <w:rPr>
          <w:rFonts w:ascii="Times New Roman" w:eastAsia="Calibri" w:hAnsi="Times New Roman" w:cs="Times New Roman"/>
          <w:sz w:val="28"/>
          <w:szCs w:val="28"/>
        </w:rPr>
        <w:t>- более 1000 школьников – участники проекта «Орлята России».</w:t>
      </w:r>
    </w:p>
    <w:p w:rsidR="00424788" w:rsidRPr="00424788" w:rsidRDefault="00424788" w:rsidP="00424788">
      <w:pPr>
        <w:spacing w:after="0" w:line="240" w:lineRule="auto"/>
        <w:ind w:firstLine="708"/>
        <w:jc w:val="both"/>
        <w:rPr>
          <w:rFonts w:ascii="Times New Roman" w:eastAsia="SimSun" w:hAnsi="Times New Roman" w:cs="Times New Roman"/>
          <w:color w:val="000000"/>
          <w:sz w:val="28"/>
          <w:szCs w:val="28"/>
          <w:shd w:val="clear" w:color="auto" w:fill="FFFFFF"/>
          <w:lang w:eastAsia="zh-CN"/>
        </w:rPr>
      </w:pPr>
      <w:r w:rsidRPr="00424788">
        <w:rPr>
          <w:rFonts w:ascii="Times New Roman" w:eastAsia="Calibri" w:hAnsi="Times New Roman" w:cs="Times New Roman"/>
          <w:sz w:val="28"/>
          <w:szCs w:val="28"/>
        </w:rPr>
        <w:t xml:space="preserve">Волонтеры-активисты добровольческих отрядов оказывают помощь ветеранам в работе на приусадебных участках, уборке квартир и других видах работ социальной направленности. Поздравляют ветеранов Великой Отечественной войны, проживающих на территории нашего города, дарят им открытки, готовят праздничные концерты. </w:t>
      </w:r>
    </w:p>
    <w:p w:rsidR="00424788" w:rsidRPr="00424788" w:rsidRDefault="00424788" w:rsidP="00424788">
      <w:pPr>
        <w:spacing w:after="0" w:line="240" w:lineRule="auto"/>
        <w:ind w:firstLine="567"/>
        <w:jc w:val="both"/>
        <w:rPr>
          <w:rFonts w:ascii="Times New Roman" w:eastAsia="Calibri" w:hAnsi="Times New Roman" w:cs="Times New Roman"/>
          <w:sz w:val="28"/>
          <w:szCs w:val="28"/>
        </w:rPr>
      </w:pPr>
      <w:r w:rsidRPr="00424788">
        <w:rPr>
          <w:rFonts w:ascii="Times New Roman" w:eastAsia="Calibri" w:hAnsi="Times New Roman" w:cs="Times New Roman"/>
          <w:sz w:val="28"/>
          <w:szCs w:val="28"/>
        </w:rPr>
        <w:t xml:space="preserve">Особым событием для города воинской славы является Парад 9 мая на Красной площади города Ельца. Ежегодно увеличивается количество участников Парада. В 2022 году в нем приняли </w:t>
      </w:r>
      <w:r w:rsidR="00033E66">
        <w:rPr>
          <w:rFonts w:ascii="Times New Roman" w:eastAsia="Calibri" w:hAnsi="Times New Roman" w:cs="Times New Roman"/>
          <w:sz w:val="28"/>
          <w:szCs w:val="28"/>
        </w:rPr>
        <w:t>участие 330 старшеклассников.</w:t>
      </w:r>
    </w:p>
    <w:p w:rsidR="00424788" w:rsidRPr="00424788" w:rsidRDefault="00424788" w:rsidP="00424788">
      <w:pPr>
        <w:spacing w:after="0" w:line="240" w:lineRule="auto"/>
        <w:ind w:firstLine="708"/>
        <w:jc w:val="both"/>
        <w:rPr>
          <w:rFonts w:ascii="Times New Roman" w:eastAsia="Calibri" w:hAnsi="Times New Roman" w:cs="Times New Roman"/>
          <w:sz w:val="28"/>
          <w:szCs w:val="28"/>
          <w:lang w:eastAsia="zh-CN"/>
        </w:rPr>
      </w:pPr>
      <w:r w:rsidRPr="00424788">
        <w:rPr>
          <w:rFonts w:ascii="Times New Roman" w:eastAsia="Calibri" w:hAnsi="Times New Roman" w:cs="Times New Roman"/>
          <w:sz w:val="28"/>
          <w:szCs w:val="28"/>
          <w:lang w:eastAsia="zh-CN"/>
        </w:rPr>
        <w:t xml:space="preserve">В рамках патриотической работы, проводимой на территории города Ельца, ежегодно 3 сентября во всех образовательных организациях проводятся мероприятия, посвященные Дню солидарности в борьбе с терроризмом. </w:t>
      </w:r>
    </w:p>
    <w:p w:rsidR="00424788" w:rsidRPr="00424788" w:rsidRDefault="00424788" w:rsidP="00424788">
      <w:pPr>
        <w:spacing w:after="0" w:line="240" w:lineRule="auto"/>
        <w:ind w:firstLine="708"/>
        <w:jc w:val="both"/>
        <w:rPr>
          <w:rFonts w:ascii="Times New Roman" w:eastAsia="Calibri" w:hAnsi="Times New Roman" w:cs="Times New Roman"/>
          <w:sz w:val="28"/>
          <w:szCs w:val="28"/>
          <w:lang w:eastAsia="zh-CN"/>
        </w:rPr>
      </w:pPr>
      <w:r w:rsidRPr="00424788">
        <w:rPr>
          <w:rFonts w:ascii="Times New Roman" w:eastAsia="Calibri" w:hAnsi="Times New Roman" w:cs="Times New Roman"/>
          <w:sz w:val="28"/>
          <w:szCs w:val="28"/>
          <w:lang w:eastAsia="zh-CN"/>
        </w:rPr>
        <w:t xml:space="preserve">С целью патриотического воспитания и пропаганды здорового образа жизни в городе Ельце ежегодно в период с 23 января по 23 февраля совместно с местным отделением ДОСААФ реализуется Месячник оборонно-массовой работы, в рамках которого проводится более 30 мероприятий для обучающихся, в числе которых: соревнования, стрельбы, встречи с ветеранами и митинги. </w:t>
      </w:r>
    </w:p>
    <w:p w:rsidR="00424788" w:rsidRPr="00424788" w:rsidRDefault="00424788" w:rsidP="00424788">
      <w:pPr>
        <w:spacing w:after="0" w:line="240" w:lineRule="auto"/>
        <w:ind w:firstLine="708"/>
        <w:jc w:val="both"/>
        <w:rPr>
          <w:rFonts w:ascii="Times New Roman" w:eastAsia="Calibri" w:hAnsi="Times New Roman" w:cs="Times New Roman"/>
          <w:sz w:val="28"/>
          <w:szCs w:val="28"/>
          <w:lang w:eastAsia="zh-CN"/>
        </w:rPr>
      </w:pPr>
      <w:r w:rsidRPr="00424788">
        <w:rPr>
          <w:rFonts w:ascii="Times New Roman" w:eastAsia="Calibri" w:hAnsi="Times New Roman" w:cs="Times New Roman"/>
          <w:sz w:val="28"/>
          <w:szCs w:val="28"/>
          <w:lang w:eastAsia="zh-CN"/>
        </w:rPr>
        <w:t>Все школы города принимают активное участие в военно-спортивных играх «Патриот», «Вперед, мальчишки!», «Орленок», «Победа», показывая высокие результаты на областном уровне. В 2021 году команда МБОУ «Гимназия №11 г. Ельца» заняла на областном этапе игры «Орленок» 3 место, а сборная команда школьников заняла 1 место на областном этапе игры «Победа».</w:t>
      </w:r>
    </w:p>
    <w:p w:rsidR="00424788" w:rsidRPr="00424788" w:rsidRDefault="00424788" w:rsidP="00424788">
      <w:pPr>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zh-CN"/>
        </w:rPr>
      </w:pPr>
      <w:r w:rsidRPr="00424788">
        <w:rPr>
          <w:rFonts w:ascii="Times New Roman" w:eastAsia="Calibri" w:hAnsi="Times New Roman" w:cs="Times New Roman"/>
          <w:color w:val="000000"/>
          <w:sz w:val="28"/>
          <w:szCs w:val="28"/>
          <w:lang w:eastAsia="zh-CN"/>
        </w:rPr>
        <w:t>Юноши принимают участие в ежегодной круглогодичной Спартакиаде допризывной молодежи, включающей 9 видов соревнований, в том числе – «Игры ГТО-ДОСААФ». Эта форма работы способствует повышению уровня подготовки будущего призывника. В марте 2021 года команда г. Ельца на региональном этапе спартакиады заняла 3 место.</w:t>
      </w:r>
    </w:p>
    <w:p w:rsidR="00424788" w:rsidRPr="00424788" w:rsidRDefault="00424788" w:rsidP="00424788">
      <w:pPr>
        <w:spacing w:after="0" w:line="240" w:lineRule="auto"/>
        <w:ind w:firstLine="708"/>
        <w:jc w:val="both"/>
        <w:rPr>
          <w:rFonts w:ascii="Times New Roman" w:eastAsia="SimSun" w:hAnsi="Times New Roman" w:cs="Times New Roman"/>
          <w:sz w:val="28"/>
          <w:szCs w:val="28"/>
          <w:lang w:eastAsia="zh-CN"/>
        </w:rPr>
      </w:pPr>
      <w:r w:rsidRPr="00424788">
        <w:rPr>
          <w:rFonts w:ascii="Times New Roman" w:eastAsia="SimSun" w:hAnsi="Times New Roman" w:cs="Times New Roman"/>
          <w:sz w:val="28"/>
          <w:szCs w:val="28"/>
          <w:lang w:eastAsia="zh-CN"/>
        </w:rPr>
        <w:t xml:space="preserve">С 2011 года управлением образования администрации городского округа город Елец организована работа оборонно-спортивного лагеря «Штурм» для воспитанников кадетских классов и военно-патриотических объединений города, с 2017 - оборонно-спортивного казачьего лагеря «Елецкая застава».   </w:t>
      </w:r>
    </w:p>
    <w:p w:rsidR="00424788" w:rsidRPr="00424788" w:rsidRDefault="00424788" w:rsidP="00424788">
      <w:pPr>
        <w:tabs>
          <w:tab w:val="left" w:pos="709"/>
        </w:tabs>
        <w:suppressAutoHyphens/>
        <w:spacing w:after="0" w:line="100" w:lineRule="atLeast"/>
        <w:jc w:val="both"/>
        <w:rPr>
          <w:rFonts w:ascii="Times New Roman" w:eastAsia="Arial" w:hAnsi="Times New Roman" w:cs="Times New Roman"/>
          <w:sz w:val="28"/>
          <w:szCs w:val="28"/>
          <w:lang w:eastAsia="ar-SA"/>
        </w:rPr>
      </w:pPr>
      <w:r w:rsidRPr="00424788">
        <w:rPr>
          <w:rFonts w:ascii="Calibri" w:eastAsia="Arial" w:hAnsi="Calibri" w:cs="Times New Roman"/>
          <w:sz w:val="28"/>
          <w:szCs w:val="28"/>
          <w:lang w:eastAsia="ar-SA"/>
        </w:rPr>
        <w:tab/>
      </w:r>
      <w:r w:rsidRPr="00424788">
        <w:rPr>
          <w:rFonts w:ascii="Times New Roman" w:eastAsia="Arial" w:hAnsi="Times New Roman" w:cs="Times New Roman"/>
          <w:sz w:val="28"/>
          <w:szCs w:val="28"/>
          <w:lang w:eastAsia="ar-SA"/>
        </w:rPr>
        <w:t xml:space="preserve">В 2021 году особенно важным событием для ельчан стала дата 9 декабря – это 80-летие Елецкой наступательной операции. </w:t>
      </w:r>
    </w:p>
    <w:p w:rsidR="00424788" w:rsidRDefault="00424788" w:rsidP="00424788">
      <w:pPr>
        <w:spacing w:after="0" w:line="240" w:lineRule="auto"/>
        <w:ind w:firstLine="708"/>
        <w:jc w:val="both"/>
        <w:rPr>
          <w:rFonts w:ascii="Times New Roman" w:eastAsia="SimSun" w:hAnsi="Times New Roman" w:cs="Times New Roman"/>
          <w:sz w:val="28"/>
          <w:szCs w:val="28"/>
          <w:lang w:eastAsia="zh-CN"/>
        </w:rPr>
      </w:pPr>
      <w:r w:rsidRPr="00424788">
        <w:rPr>
          <w:rFonts w:ascii="Times New Roman" w:eastAsia="SimSun" w:hAnsi="Times New Roman" w:cs="Times New Roman"/>
          <w:color w:val="000000"/>
          <w:sz w:val="28"/>
          <w:szCs w:val="28"/>
          <w:lang w:eastAsia="zh-CN"/>
        </w:rPr>
        <w:t xml:space="preserve">   </w:t>
      </w:r>
      <w:r w:rsidRPr="00424788">
        <w:rPr>
          <w:rFonts w:ascii="Times New Roman" w:eastAsia="Calibri" w:hAnsi="Times New Roman" w:cs="Times New Roman"/>
          <w:sz w:val="28"/>
          <w:szCs w:val="28"/>
        </w:rPr>
        <w:t xml:space="preserve"> </w:t>
      </w:r>
      <w:r w:rsidRPr="00424788">
        <w:rPr>
          <w:rFonts w:ascii="Times New Roman" w:eastAsia="SimSun" w:hAnsi="Times New Roman" w:cs="Times New Roman"/>
          <w:sz w:val="28"/>
          <w:szCs w:val="28"/>
          <w:lang w:eastAsia="zh-CN"/>
        </w:rPr>
        <w:t>В соответствии с поручением Комитета Совета Федерации по науке, образованию и культуре Федерального Собрания Российской Федерации в каждой образовательной организации города Ельца была проведена большая работа по организации мероприятий, посвященных 80-летию «Дороги Жизни» через Ладожское озеро и 80-летию Подвигу Героя Советского Союза Зои Космодемьянской. О</w:t>
      </w:r>
      <w:r w:rsidRPr="00424788">
        <w:rPr>
          <w:rFonts w:ascii="Times New Roman" w:eastAsia="SimSun" w:hAnsi="Times New Roman" w:cs="Times New Roman"/>
          <w:color w:val="000000"/>
          <w:sz w:val="28"/>
          <w:szCs w:val="28"/>
          <w:lang w:eastAsia="zh-CN"/>
        </w:rPr>
        <w:t xml:space="preserve">сновными стали: Конкурс детского рисунка, флешмобы, </w:t>
      </w:r>
      <w:r w:rsidRPr="00424788">
        <w:rPr>
          <w:rFonts w:ascii="Times New Roman" w:eastAsia="SimSun" w:hAnsi="Times New Roman" w:cs="Times New Roman"/>
          <w:color w:val="000000"/>
          <w:sz w:val="28"/>
          <w:szCs w:val="28"/>
          <w:lang w:eastAsia="zh-CN"/>
        </w:rPr>
        <w:lastRenderedPageBreak/>
        <w:t xml:space="preserve">конкурсы рассказов и стихов в жанре видеоблога, </w:t>
      </w:r>
      <w:r w:rsidRPr="00424788">
        <w:rPr>
          <w:rFonts w:ascii="Times New Roman" w:eastAsia="SimSun" w:hAnsi="Times New Roman" w:cs="Times New Roman"/>
          <w:sz w:val="28"/>
          <w:szCs w:val="28"/>
          <w:lang w:eastAsia="zh-CN"/>
        </w:rPr>
        <w:t xml:space="preserve">виртуальные экскурсии, </w:t>
      </w:r>
      <w:r w:rsidRPr="00424788">
        <w:rPr>
          <w:rFonts w:ascii="Times New Roman" w:eastAsia="SimSun" w:hAnsi="Times New Roman" w:cs="Times New Roman"/>
          <w:color w:val="000000"/>
          <w:sz w:val="28"/>
          <w:szCs w:val="28"/>
          <w:lang w:eastAsia="zh-CN"/>
        </w:rPr>
        <w:t>уроки мужества и классные часы.</w:t>
      </w:r>
    </w:p>
    <w:p w:rsidR="00793B67" w:rsidRDefault="00424788" w:rsidP="00424788">
      <w:pPr>
        <w:spacing w:after="0" w:line="240" w:lineRule="auto"/>
        <w:ind w:firstLine="708"/>
        <w:jc w:val="both"/>
        <w:rPr>
          <w:rFonts w:ascii="Times New Roman" w:eastAsia="SimSun" w:hAnsi="Times New Roman" w:cs="Times New Roman"/>
          <w:sz w:val="28"/>
          <w:szCs w:val="28"/>
          <w:lang w:eastAsia="zh-CN"/>
        </w:rPr>
      </w:pPr>
      <w:r w:rsidRPr="00424788">
        <w:rPr>
          <w:rFonts w:ascii="Times New Roman" w:eastAsia="SimSun" w:hAnsi="Times New Roman" w:cs="Times New Roman"/>
          <w:sz w:val="28"/>
          <w:szCs w:val="28"/>
          <w:lang w:eastAsia="zh-CN"/>
        </w:rPr>
        <w:t xml:space="preserve">Каждое образовательное учреждение приняло активное участие в мероприятиях. Количество обучающихся составило 3400 человек. В ОУ № 5, 11, 12, 17, 97 сформированы выставки рисунков «Дорога Жизни». На сайтах и социальных сетях образовательных организациях также была произведена большая информационная работа по освещению данных мероприятий.  </w:t>
      </w:r>
    </w:p>
    <w:p w:rsidR="00424788" w:rsidRPr="00424788" w:rsidRDefault="00424788" w:rsidP="00424788">
      <w:pPr>
        <w:spacing w:after="0" w:line="240" w:lineRule="auto"/>
        <w:ind w:firstLine="708"/>
        <w:jc w:val="both"/>
        <w:rPr>
          <w:rFonts w:ascii="Times New Roman" w:eastAsia="Calibri" w:hAnsi="Times New Roman" w:cs="Times New Roman"/>
          <w:sz w:val="28"/>
          <w:szCs w:val="28"/>
        </w:rPr>
      </w:pPr>
      <w:r w:rsidRPr="00424788">
        <w:rPr>
          <w:rFonts w:ascii="Times New Roman" w:eastAsia="Calibri" w:hAnsi="Times New Roman" w:cs="Times New Roman"/>
          <w:sz w:val="28"/>
          <w:szCs w:val="28"/>
        </w:rPr>
        <w:t>На открытых площадках на постоянной основе проходят встречи Главы городского округа город Елец, Уполномоченного по правам ребенка в Липецкой области с представителями детских общественных объединений: Российского Движения Школьников, ЮНАРМИИ, кадетами, волонтерами.</w:t>
      </w:r>
    </w:p>
    <w:p w:rsidR="00424788" w:rsidRDefault="00424788" w:rsidP="00424788">
      <w:pPr>
        <w:tabs>
          <w:tab w:val="left" w:pos="0"/>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10"/>
        </w:rPr>
      </w:pPr>
    </w:p>
    <w:p w:rsidR="00111BE5" w:rsidRPr="00033E66" w:rsidRDefault="006E1D86" w:rsidP="001260B4">
      <w:pPr>
        <w:tabs>
          <w:tab w:val="left" w:pos="0"/>
          <w:tab w:val="left" w:pos="993"/>
        </w:tabs>
        <w:autoSpaceDE w:val="0"/>
        <w:autoSpaceDN w:val="0"/>
        <w:adjustRightInd w:val="0"/>
        <w:spacing w:after="0" w:line="216" w:lineRule="auto"/>
        <w:jc w:val="center"/>
        <w:rPr>
          <w:rFonts w:ascii="Times New Roman" w:hAnsi="Times New Roman" w:cs="Times New Roman"/>
          <w:b/>
          <w:sz w:val="28"/>
          <w:szCs w:val="25"/>
        </w:rPr>
      </w:pPr>
      <w:r w:rsidRPr="00033E66">
        <w:rPr>
          <w:rFonts w:ascii="Times New Roman" w:hAnsi="Times New Roman" w:cs="Times New Roman"/>
          <w:b/>
          <w:sz w:val="28"/>
          <w:szCs w:val="25"/>
        </w:rPr>
        <w:t>Кадровое обеспечение организаций,</w:t>
      </w:r>
      <w:r w:rsidR="00111BE5" w:rsidRPr="00033E66">
        <w:rPr>
          <w:rFonts w:ascii="Times New Roman" w:hAnsi="Times New Roman" w:cs="Times New Roman"/>
          <w:b/>
          <w:sz w:val="28"/>
          <w:szCs w:val="25"/>
        </w:rPr>
        <w:t xml:space="preserve"> осуществляющих образовательную </w:t>
      </w:r>
      <w:r w:rsidRPr="00033E66">
        <w:rPr>
          <w:rFonts w:ascii="Times New Roman" w:hAnsi="Times New Roman" w:cs="Times New Roman"/>
          <w:b/>
          <w:sz w:val="28"/>
          <w:szCs w:val="25"/>
        </w:rPr>
        <w:t xml:space="preserve">деятельность в части реализации дополнительных </w:t>
      </w:r>
    </w:p>
    <w:p w:rsidR="006E1D86" w:rsidRPr="00033E66" w:rsidRDefault="006E1D86" w:rsidP="001260B4">
      <w:pPr>
        <w:tabs>
          <w:tab w:val="left" w:pos="0"/>
          <w:tab w:val="left" w:pos="993"/>
        </w:tabs>
        <w:autoSpaceDE w:val="0"/>
        <w:autoSpaceDN w:val="0"/>
        <w:adjustRightInd w:val="0"/>
        <w:spacing w:after="0" w:line="216" w:lineRule="auto"/>
        <w:jc w:val="center"/>
        <w:rPr>
          <w:rFonts w:ascii="Times New Roman" w:hAnsi="Times New Roman" w:cs="Times New Roman"/>
          <w:b/>
          <w:sz w:val="28"/>
          <w:szCs w:val="25"/>
        </w:rPr>
      </w:pPr>
      <w:r w:rsidRPr="00033E66">
        <w:rPr>
          <w:rFonts w:ascii="Times New Roman" w:hAnsi="Times New Roman" w:cs="Times New Roman"/>
          <w:b/>
          <w:sz w:val="28"/>
          <w:szCs w:val="25"/>
        </w:rPr>
        <w:t>общеобразовательных программ</w:t>
      </w:r>
    </w:p>
    <w:p w:rsidR="006E1D86" w:rsidRPr="00033E66" w:rsidRDefault="006E1D86" w:rsidP="001260B4">
      <w:pPr>
        <w:tabs>
          <w:tab w:val="left" w:pos="0"/>
          <w:tab w:val="left" w:pos="993"/>
        </w:tabs>
        <w:autoSpaceDE w:val="0"/>
        <w:autoSpaceDN w:val="0"/>
        <w:adjustRightInd w:val="0"/>
        <w:spacing w:after="0" w:line="216" w:lineRule="auto"/>
        <w:ind w:firstLine="709"/>
        <w:jc w:val="both"/>
        <w:rPr>
          <w:sz w:val="12"/>
          <w:szCs w:val="10"/>
        </w:rPr>
      </w:pPr>
    </w:p>
    <w:p w:rsidR="00111BE5" w:rsidRPr="00724C5A" w:rsidRDefault="006E1D86" w:rsidP="001260B4">
      <w:pPr>
        <w:tabs>
          <w:tab w:val="left" w:pos="0"/>
          <w:tab w:val="left" w:pos="993"/>
        </w:tabs>
        <w:autoSpaceDE w:val="0"/>
        <w:autoSpaceDN w:val="0"/>
        <w:adjustRightInd w:val="0"/>
        <w:spacing w:after="0" w:line="216" w:lineRule="auto"/>
        <w:ind w:firstLine="709"/>
        <w:jc w:val="both"/>
        <w:rPr>
          <w:rFonts w:ascii="Times New Roman" w:hAnsi="Times New Roman" w:cs="Times New Roman"/>
          <w:sz w:val="28"/>
          <w:szCs w:val="28"/>
          <w:highlight w:val="yellow"/>
        </w:rPr>
      </w:pPr>
      <w:r w:rsidRPr="00111BE5">
        <w:rPr>
          <w:rFonts w:ascii="Times New Roman" w:hAnsi="Times New Roman" w:cs="Times New Roman"/>
          <w:sz w:val="28"/>
          <w:szCs w:val="28"/>
        </w:rPr>
        <w:t xml:space="preserve">Обеспеченность </w:t>
      </w:r>
      <w:r w:rsidR="00111BE5" w:rsidRPr="00111BE5">
        <w:rPr>
          <w:rFonts w:ascii="Times New Roman" w:hAnsi="Times New Roman" w:cs="Times New Roman"/>
          <w:sz w:val="28"/>
          <w:szCs w:val="25"/>
        </w:rPr>
        <w:t>организаций, осуществляющих образовательную деятельность в части реализации дополнительных общеобразовательных программ</w:t>
      </w:r>
      <w:r w:rsidR="00111BE5">
        <w:rPr>
          <w:rFonts w:ascii="Times New Roman" w:hAnsi="Times New Roman" w:cs="Times New Roman"/>
          <w:sz w:val="28"/>
          <w:szCs w:val="25"/>
        </w:rPr>
        <w:t xml:space="preserve">, </w:t>
      </w:r>
      <w:r w:rsidR="00111BE5" w:rsidRPr="00111BE5">
        <w:rPr>
          <w:rFonts w:ascii="Times New Roman" w:hAnsi="Times New Roman" w:cs="Times New Roman"/>
          <w:sz w:val="32"/>
          <w:szCs w:val="28"/>
        </w:rPr>
        <w:t xml:space="preserve"> </w:t>
      </w:r>
      <w:r w:rsidRPr="00111BE5">
        <w:rPr>
          <w:rFonts w:ascii="Times New Roman" w:hAnsi="Times New Roman" w:cs="Times New Roman"/>
          <w:sz w:val="28"/>
          <w:szCs w:val="28"/>
        </w:rPr>
        <w:t>педагогическими работниками дополнительного образования</w:t>
      </w:r>
      <w:r w:rsidR="00111BE5">
        <w:rPr>
          <w:rFonts w:ascii="Times New Roman" w:hAnsi="Times New Roman" w:cs="Times New Roman"/>
          <w:sz w:val="28"/>
          <w:szCs w:val="28"/>
        </w:rPr>
        <w:t xml:space="preserve"> в </w:t>
      </w:r>
      <w:r w:rsidR="00111BE5" w:rsidRPr="001E17C9">
        <w:rPr>
          <w:rFonts w:ascii="Times New Roman" w:hAnsi="Times New Roman" w:cs="Times New Roman"/>
          <w:sz w:val="28"/>
          <w:szCs w:val="28"/>
        </w:rPr>
        <w:t>городе Ельце</w:t>
      </w:r>
      <w:r w:rsidRPr="001E17C9">
        <w:rPr>
          <w:rFonts w:ascii="Times New Roman" w:hAnsi="Times New Roman" w:cs="Times New Roman"/>
          <w:sz w:val="28"/>
          <w:szCs w:val="28"/>
        </w:rPr>
        <w:t xml:space="preserve"> составляет </w:t>
      </w:r>
      <w:r w:rsidR="00111BE5" w:rsidRPr="001E17C9">
        <w:rPr>
          <w:rFonts w:ascii="Times New Roman" w:hAnsi="Times New Roman" w:cs="Times New Roman"/>
          <w:sz w:val="28"/>
          <w:szCs w:val="28"/>
        </w:rPr>
        <w:t>100</w:t>
      </w:r>
      <w:r w:rsidRPr="001E17C9">
        <w:rPr>
          <w:rFonts w:ascii="Times New Roman" w:hAnsi="Times New Roman" w:cs="Times New Roman"/>
          <w:sz w:val="28"/>
          <w:szCs w:val="28"/>
        </w:rPr>
        <w:t xml:space="preserve"> %. </w:t>
      </w:r>
    </w:p>
    <w:p w:rsidR="00111BE5" w:rsidRDefault="006E1D86" w:rsidP="001260B4">
      <w:pPr>
        <w:tabs>
          <w:tab w:val="left" w:pos="0"/>
          <w:tab w:val="left" w:pos="993"/>
        </w:tabs>
        <w:autoSpaceDE w:val="0"/>
        <w:autoSpaceDN w:val="0"/>
        <w:adjustRightInd w:val="0"/>
        <w:spacing w:after="0" w:line="216" w:lineRule="auto"/>
        <w:ind w:firstLine="709"/>
        <w:jc w:val="both"/>
        <w:rPr>
          <w:rFonts w:ascii="Times New Roman" w:hAnsi="Times New Roman" w:cs="Times New Roman"/>
          <w:sz w:val="28"/>
          <w:szCs w:val="28"/>
        </w:rPr>
      </w:pPr>
      <w:r w:rsidRPr="00EC0E45">
        <w:rPr>
          <w:rFonts w:ascii="Times New Roman" w:hAnsi="Times New Roman" w:cs="Times New Roman"/>
          <w:sz w:val="28"/>
          <w:szCs w:val="28"/>
        </w:rPr>
        <w:t xml:space="preserve">В </w:t>
      </w:r>
      <w:r w:rsidR="0077042C">
        <w:rPr>
          <w:rFonts w:ascii="Times New Roman" w:hAnsi="Times New Roman" w:cs="Times New Roman"/>
          <w:sz w:val="28"/>
          <w:szCs w:val="28"/>
        </w:rPr>
        <w:t>2021</w:t>
      </w:r>
      <w:r w:rsidR="00111BE5" w:rsidRPr="00EC0E45">
        <w:rPr>
          <w:rFonts w:ascii="Times New Roman" w:hAnsi="Times New Roman" w:cs="Times New Roman"/>
          <w:sz w:val="28"/>
          <w:szCs w:val="28"/>
        </w:rPr>
        <w:t xml:space="preserve"> году</w:t>
      </w:r>
      <w:r w:rsidRPr="00EC0E45">
        <w:rPr>
          <w:rFonts w:ascii="Times New Roman" w:hAnsi="Times New Roman" w:cs="Times New Roman"/>
          <w:sz w:val="28"/>
          <w:szCs w:val="28"/>
        </w:rPr>
        <w:t xml:space="preserve"> в </w:t>
      </w:r>
      <w:r w:rsidR="00111BE5" w:rsidRPr="00EC0E45">
        <w:rPr>
          <w:rFonts w:ascii="Times New Roman" w:hAnsi="Times New Roman" w:cs="Times New Roman"/>
          <w:sz w:val="28"/>
          <w:szCs w:val="28"/>
        </w:rPr>
        <w:t xml:space="preserve">учреждениях дополнительного </w:t>
      </w:r>
      <w:r w:rsidRPr="00EC0E45">
        <w:rPr>
          <w:rFonts w:ascii="Times New Roman" w:hAnsi="Times New Roman" w:cs="Times New Roman"/>
          <w:sz w:val="28"/>
          <w:szCs w:val="28"/>
        </w:rPr>
        <w:t xml:space="preserve">образования </w:t>
      </w:r>
      <w:r w:rsidR="00111BE5" w:rsidRPr="00EC0E45">
        <w:rPr>
          <w:rFonts w:ascii="Times New Roman" w:hAnsi="Times New Roman" w:cs="Times New Roman"/>
          <w:sz w:val="28"/>
          <w:szCs w:val="28"/>
        </w:rPr>
        <w:t xml:space="preserve">города </w:t>
      </w:r>
      <w:r w:rsidRPr="00EC0E45">
        <w:rPr>
          <w:rFonts w:ascii="Times New Roman" w:hAnsi="Times New Roman" w:cs="Times New Roman"/>
          <w:sz w:val="28"/>
          <w:szCs w:val="28"/>
        </w:rPr>
        <w:t>работа</w:t>
      </w:r>
      <w:r w:rsidR="00111BE5" w:rsidRPr="00EC0E45">
        <w:rPr>
          <w:rFonts w:ascii="Times New Roman" w:hAnsi="Times New Roman" w:cs="Times New Roman"/>
          <w:sz w:val="28"/>
          <w:szCs w:val="28"/>
        </w:rPr>
        <w:t>ли</w:t>
      </w:r>
      <w:r w:rsidR="00EC0E45" w:rsidRPr="00EC0E45">
        <w:rPr>
          <w:rFonts w:ascii="Times New Roman" w:hAnsi="Times New Roman" w:cs="Times New Roman"/>
          <w:sz w:val="28"/>
          <w:szCs w:val="28"/>
        </w:rPr>
        <w:t xml:space="preserve"> </w:t>
      </w:r>
      <w:r w:rsidR="00EC0E45" w:rsidRPr="00033E66">
        <w:rPr>
          <w:rFonts w:ascii="Times New Roman" w:hAnsi="Times New Roman" w:cs="Times New Roman"/>
          <w:sz w:val="28"/>
          <w:szCs w:val="28"/>
        </w:rPr>
        <w:t>108</w:t>
      </w:r>
      <w:r w:rsidRPr="00033E66">
        <w:rPr>
          <w:rFonts w:ascii="Times New Roman" w:hAnsi="Times New Roman" w:cs="Times New Roman"/>
          <w:sz w:val="28"/>
          <w:szCs w:val="28"/>
        </w:rPr>
        <w:t xml:space="preserve"> </w:t>
      </w:r>
      <w:r w:rsidR="00111BE5" w:rsidRPr="00033E66">
        <w:rPr>
          <w:rFonts w:ascii="Times New Roman" w:hAnsi="Times New Roman" w:cs="Times New Roman"/>
          <w:sz w:val="28"/>
          <w:szCs w:val="28"/>
        </w:rPr>
        <w:t>чел.</w:t>
      </w:r>
      <w:r w:rsidRPr="00033E66">
        <w:rPr>
          <w:rFonts w:ascii="Times New Roman" w:hAnsi="Times New Roman" w:cs="Times New Roman"/>
          <w:sz w:val="28"/>
          <w:szCs w:val="28"/>
        </w:rPr>
        <w:t xml:space="preserve">, где общая численность педагогических работников составила </w:t>
      </w:r>
      <w:r w:rsidR="00EC0E45" w:rsidRPr="00033E66">
        <w:rPr>
          <w:rFonts w:ascii="Times New Roman" w:hAnsi="Times New Roman" w:cs="Times New Roman"/>
          <w:sz w:val="28"/>
          <w:szCs w:val="28"/>
        </w:rPr>
        <w:t>68 чел</w:t>
      </w:r>
      <w:r w:rsidR="00111BE5" w:rsidRPr="00033E66">
        <w:rPr>
          <w:rFonts w:ascii="Times New Roman" w:hAnsi="Times New Roman" w:cs="Times New Roman"/>
          <w:sz w:val="28"/>
          <w:szCs w:val="28"/>
        </w:rPr>
        <w:t>.</w:t>
      </w:r>
      <w:r w:rsidRPr="00033E66">
        <w:rPr>
          <w:rFonts w:ascii="Times New Roman" w:hAnsi="Times New Roman" w:cs="Times New Roman"/>
          <w:sz w:val="28"/>
          <w:szCs w:val="28"/>
        </w:rPr>
        <w:t xml:space="preserve"> </w:t>
      </w:r>
    </w:p>
    <w:p w:rsidR="00111BE5" w:rsidRDefault="006E1D86" w:rsidP="001260B4">
      <w:pPr>
        <w:tabs>
          <w:tab w:val="left" w:pos="0"/>
          <w:tab w:val="left" w:pos="993"/>
        </w:tabs>
        <w:autoSpaceDE w:val="0"/>
        <w:autoSpaceDN w:val="0"/>
        <w:adjustRightInd w:val="0"/>
        <w:spacing w:after="0" w:line="216" w:lineRule="auto"/>
        <w:ind w:firstLine="709"/>
        <w:jc w:val="both"/>
        <w:rPr>
          <w:rFonts w:ascii="Times New Roman" w:hAnsi="Times New Roman" w:cs="Times New Roman"/>
          <w:sz w:val="28"/>
          <w:szCs w:val="28"/>
        </w:rPr>
      </w:pPr>
      <w:r w:rsidRPr="00111BE5">
        <w:rPr>
          <w:rFonts w:ascii="Times New Roman" w:hAnsi="Times New Roman" w:cs="Times New Roman"/>
          <w:sz w:val="28"/>
          <w:szCs w:val="28"/>
        </w:rPr>
        <w:t xml:space="preserve">В организациях дополнительного образования </w:t>
      </w:r>
      <w:r w:rsidR="00111BE5">
        <w:rPr>
          <w:rFonts w:ascii="Times New Roman" w:hAnsi="Times New Roman" w:cs="Times New Roman"/>
          <w:sz w:val="28"/>
          <w:szCs w:val="28"/>
        </w:rPr>
        <w:t xml:space="preserve">100% </w:t>
      </w:r>
      <w:r w:rsidRPr="00111BE5">
        <w:rPr>
          <w:rFonts w:ascii="Times New Roman" w:hAnsi="Times New Roman" w:cs="Times New Roman"/>
          <w:sz w:val="28"/>
          <w:szCs w:val="28"/>
        </w:rPr>
        <w:t>педагогов имеют высшее образование</w:t>
      </w:r>
      <w:r w:rsidR="00111BE5">
        <w:rPr>
          <w:rFonts w:ascii="Times New Roman" w:hAnsi="Times New Roman" w:cs="Times New Roman"/>
          <w:sz w:val="28"/>
          <w:szCs w:val="28"/>
        </w:rPr>
        <w:t xml:space="preserve">, из них прошли аттестацию на первую и высшую квалификационные категории – </w:t>
      </w:r>
      <w:r w:rsidR="0007674D">
        <w:rPr>
          <w:rFonts w:ascii="Times New Roman" w:hAnsi="Times New Roman" w:cs="Times New Roman"/>
          <w:sz w:val="28"/>
          <w:szCs w:val="28"/>
        </w:rPr>
        <w:t>4</w:t>
      </w:r>
      <w:r w:rsidR="00EC0E45">
        <w:rPr>
          <w:rFonts w:ascii="Times New Roman" w:hAnsi="Times New Roman" w:cs="Times New Roman"/>
          <w:sz w:val="28"/>
          <w:szCs w:val="28"/>
        </w:rPr>
        <w:t>8</w:t>
      </w:r>
      <w:r w:rsidR="003F1BD2">
        <w:rPr>
          <w:rFonts w:ascii="Times New Roman" w:hAnsi="Times New Roman" w:cs="Times New Roman"/>
          <w:sz w:val="28"/>
          <w:szCs w:val="28"/>
        </w:rPr>
        <w:t xml:space="preserve"> чел.</w:t>
      </w:r>
      <w:r w:rsidR="0062606B">
        <w:rPr>
          <w:rFonts w:ascii="Times New Roman" w:hAnsi="Times New Roman" w:cs="Times New Roman"/>
          <w:sz w:val="28"/>
          <w:szCs w:val="28"/>
        </w:rPr>
        <w:t xml:space="preserve">, на соответствие занимаемой должности – </w:t>
      </w:r>
      <w:r w:rsidR="00EC0E45">
        <w:rPr>
          <w:rFonts w:ascii="Times New Roman" w:hAnsi="Times New Roman" w:cs="Times New Roman"/>
          <w:sz w:val="28"/>
          <w:szCs w:val="28"/>
        </w:rPr>
        <w:t>20</w:t>
      </w:r>
      <w:r w:rsidRPr="00111BE5">
        <w:rPr>
          <w:rFonts w:ascii="Times New Roman" w:hAnsi="Times New Roman" w:cs="Times New Roman"/>
          <w:sz w:val="28"/>
          <w:szCs w:val="28"/>
        </w:rPr>
        <w:t>.</w:t>
      </w:r>
      <w:r w:rsidR="00111BE5">
        <w:rPr>
          <w:rFonts w:ascii="Times New Roman" w:hAnsi="Times New Roman" w:cs="Times New Roman"/>
          <w:sz w:val="28"/>
          <w:szCs w:val="28"/>
        </w:rPr>
        <w:t xml:space="preserve"> Молодых педагогов – </w:t>
      </w:r>
      <w:r w:rsidR="003F1BD2">
        <w:rPr>
          <w:rFonts w:ascii="Times New Roman" w:hAnsi="Times New Roman" w:cs="Times New Roman"/>
          <w:sz w:val="28"/>
          <w:szCs w:val="28"/>
        </w:rPr>
        <w:t>1</w:t>
      </w:r>
      <w:r w:rsidR="00E92B55">
        <w:rPr>
          <w:rFonts w:ascii="Times New Roman" w:hAnsi="Times New Roman" w:cs="Times New Roman"/>
          <w:sz w:val="28"/>
          <w:szCs w:val="28"/>
        </w:rPr>
        <w:t>7</w:t>
      </w:r>
      <w:r w:rsidR="00111BE5">
        <w:rPr>
          <w:rFonts w:ascii="Times New Roman" w:hAnsi="Times New Roman" w:cs="Times New Roman"/>
          <w:sz w:val="28"/>
          <w:szCs w:val="28"/>
        </w:rPr>
        <w:t>.</w:t>
      </w:r>
    </w:p>
    <w:p w:rsidR="002D3F20" w:rsidRDefault="006E1D86" w:rsidP="001260B4">
      <w:pPr>
        <w:tabs>
          <w:tab w:val="left" w:pos="0"/>
          <w:tab w:val="left" w:pos="993"/>
        </w:tabs>
        <w:autoSpaceDE w:val="0"/>
        <w:autoSpaceDN w:val="0"/>
        <w:adjustRightInd w:val="0"/>
        <w:spacing w:after="0" w:line="216" w:lineRule="auto"/>
        <w:ind w:firstLine="709"/>
        <w:jc w:val="both"/>
        <w:rPr>
          <w:rFonts w:ascii="Times New Roman" w:hAnsi="Times New Roman" w:cs="Times New Roman"/>
          <w:sz w:val="28"/>
          <w:szCs w:val="28"/>
        </w:rPr>
      </w:pPr>
      <w:r w:rsidRPr="00111BE5">
        <w:rPr>
          <w:rFonts w:ascii="Times New Roman" w:hAnsi="Times New Roman" w:cs="Times New Roman"/>
          <w:sz w:val="28"/>
          <w:szCs w:val="28"/>
        </w:rPr>
        <w:t xml:space="preserve">Доля педагогических работников организаций дополнительного образования, прошедших в течение последних 3 лет </w:t>
      </w:r>
      <w:r w:rsidR="00111BE5">
        <w:rPr>
          <w:rFonts w:ascii="Times New Roman" w:hAnsi="Times New Roman" w:cs="Times New Roman"/>
          <w:sz w:val="28"/>
          <w:szCs w:val="28"/>
        </w:rPr>
        <w:t xml:space="preserve">курсы </w:t>
      </w:r>
      <w:r w:rsidRPr="00111BE5">
        <w:rPr>
          <w:rFonts w:ascii="Times New Roman" w:hAnsi="Times New Roman" w:cs="Times New Roman"/>
          <w:sz w:val="28"/>
          <w:szCs w:val="28"/>
        </w:rPr>
        <w:t>повышени</w:t>
      </w:r>
      <w:r w:rsidR="00111BE5">
        <w:rPr>
          <w:rFonts w:ascii="Times New Roman" w:hAnsi="Times New Roman" w:cs="Times New Roman"/>
          <w:sz w:val="28"/>
          <w:szCs w:val="28"/>
        </w:rPr>
        <w:t>я</w:t>
      </w:r>
      <w:r w:rsidRPr="00111BE5">
        <w:rPr>
          <w:rFonts w:ascii="Times New Roman" w:hAnsi="Times New Roman" w:cs="Times New Roman"/>
          <w:sz w:val="28"/>
          <w:szCs w:val="28"/>
        </w:rPr>
        <w:t xml:space="preserve"> квалификации или профессиональную переподготовку, в общей численности педагогических работников образовательных организаций</w:t>
      </w:r>
      <w:r w:rsidR="00111BE5">
        <w:rPr>
          <w:rFonts w:ascii="Times New Roman" w:hAnsi="Times New Roman" w:cs="Times New Roman"/>
          <w:sz w:val="28"/>
          <w:szCs w:val="28"/>
        </w:rPr>
        <w:t xml:space="preserve"> города составляет </w:t>
      </w:r>
      <w:r w:rsidR="002D3F20">
        <w:rPr>
          <w:rFonts w:ascii="Times New Roman" w:hAnsi="Times New Roman" w:cs="Times New Roman"/>
          <w:sz w:val="28"/>
          <w:szCs w:val="28"/>
        </w:rPr>
        <w:t xml:space="preserve">почти </w:t>
      </w:r>
      <w:r w:rsidR="00033E66">
        <w:rPr>
          <w:rFonts w:ascii="Times New Roman" w:hAnsi="Times New Roman" w:cs="Times New Roman"/>
          <w:sz w:val="28"/>
          <w:szCs w:val="28"/>
        </w:rPr>
        <w:t>100</w:t>
      </w:r>
      <w:r w:rsidRPr="00111BE5">
        <w:rPr>
          <w:rFonts w:ascii="Times New Roman" w:hAnsi="Times New Roman" w:cs="Times New Roman"/>
          <w:sz w:val="28"/>
          <w:szCs w:val="28"/>
        </w:rPr>
        <w:t xml:space="preserve">%. </w:t>
      </w:r>
    </w:p>
    <w:p w:rsidR="00561E4F" w:rsidRDefault="00111BE5" w:rsidP="001260B4">
      <w:pPr>
        <w:tabs>
          <w:tab w:val="left" w:pos="0"/>
          <w:tab w:val="left" w:pos="993"/>
        </w:tabs>
        <w:autoSpaceDE w:val="0"/>
        <w:autoSpaceDN w:val="0"/>
        <w:adjustRightInd w:val="0"/>
        <w:spacing w:after="0" w:line="216" w:lineRule="auto"/>
        <w:ind w:firstLine="709"/>
        <w:jc w:val="both"/>
        <w:rPr>
          <w:rFonts w:ascii="Times New Roman" w:hAnsi="Times New Roman" w:cs="Times New Roman"/>
          <w:sz w:val="28"/>
          <w:szCs w:val="28"/>
        </w:rPr>
      </w:pPr>
      <w:r w:rsidRPr="00111BE5">
        <w:rPr>
          <w:rFonts w:ascii="Times New Roman" w:hAnsi="Times New Roman" w:cs="Times New Roman"/>
          <w:sz w:val="28"/>
          <w:szCs w:val="28"/>
        </w:rPr>
        <w:t xml:space="preserve">Кадровый потенциал образовательных организаций </w:t>
      </w:r>
      <w:r w:rsidR="002D3F20">
        <w:rPr>
          <w:rFonts w:ascii="Times New Roman" w:hAnsi="Times New Roman" w:cs="Times New Roman"/>
          <w:sz w:val="28"/>
          <w:szCs w:val="28"/>
        </w:rPr>
        <w:t>дополнительного образования</w:t>
      </w:r>
      <w:r w:rsidRPr="00111BE5">
        <w:rPr>
          <w:rFonts w:ascii="Times New Roman" w:hAnsi="Times New Roman" w:cs="Times New Roman"/>
          <w:sz w:val="28"/>
          <w:szCs w:val="28"/>
        </w:rPr>
        <w:t xml:space="preserve"> в целом соответствует современным требованиям и позволяет эффективно решать стратегические и приоритетные задачи по обеспечению качества образования.</w:t>
      </w:r>
      <w:r w:rsidR="002D3F20">
        <w:rPr>
          <w:rFonts w:ascii="Times New Roman" w:hAnsi="Times New Roman" w:cs="Times New Roman"/>
          <w:sz w:val="28"/>
          <w:szCs w:val="28"/>
        </w:rPr>
        <w:t xml:space="preserve"> </w:t>
      </w:r>
    </w:p>
    <w:p w:rsidR="002D3F20" w:rsidRPr="00871319" w:rsidRDefault="002D3F20" w:rsidP="001260B4">
      <w:pPr>
        <w:tabs>
          <w:tab w:val="left" w:pos="0"/>
          <w:tab w:val="left" w:pos="993"/>
        </w:tabs>
        <w:autoSpaceDE w:val="0"/>
        <w:autoSpaceDN w:val="0"/>
        <w:adjustRightInd w:val="0"/>
        <w:spacing w:after="0" w:line="216" w:lineRule="auto"/>
        <w:ind w:firstLine="709"/>
        <w:jc w:val="both"/>
        <w:rPr>
          <w:rFonts w:ascii="Times New Roman" w:eastAsia="Times New Roman" w:hAnsi="Times New Roman" w:cs="Times New Roman"/>
          <w:sz w:val="10"/>
          <w:szCs w:val="10"/>
        </w:rPr>
      </w:pPr>
    </w:p>
    <w:p w:rsidR="00554C55" w:rsidRPr="00033E66" w:rsidRDefault="00554C55" w:rsidP="001260B4">
      <w:pPr>
        <w:tabs>
          <w:tab w:val="left" w:pos="0"/>
          <w:tab w:val="left" w:pos="993"/>
        </w:tabs>
        <w:autoSpaceDE w:val="0"/>
        <w:autoSpaceDN w:val="0"/>
        <w:adjustRightInd w:val="0"/>
        <w:spacing w:after="0" w:line="216" w:lineRule="auto"/>
        <w:ind w:firstLine="709"/>
        <w:jc w:val="center"/>
        <w:rPr>
          <w:rFonts w:ascii="Times New Roman" w:hAnsi="Times New Roman" w:cs="Times New Roman"/>
          <w:b/>
          <w:sz w:val="28"/>
          <w:szCs w:val="25"/>
        </w:rPr>
      </w:pPr>
      <w:r w:rsidRPr="00033E66">
        <w:rPr>
          <w:rFonts w:ascii="Times New Roman" w:hAnsi="Times New Roman" w:cs="Times New Roman"/>
          <w:b/>
          <w:sz w:val="28"/>
          <w:szCs w:val="25"/>
        </w:rPr>
        <w:t>Материально-техническое и информационное обеспечение организаций, осуществляющих образовательную деятельность в части реализации дополнительных общеобразовательных программ</w:t>
      </w:r>
    </w:p>
    <w:p w:rsidR="00554C55" w:rsidRPr="00871319" w:rsidRDefault="00554C55" w:rsidP="001260B4">
      <w:pPr>
        <w:tabs>
          <w:tab w:val="left" w:pos="0"/>
          <w:tab w:val="left" w:pos="993"/>
        </w:tabs>
        <w:autoSpaceDE w:val="0"/>
        <w:autoSpaceDN w:val="0"/>
        <w:adjustRightInd w:val="0"/>
        <w:spacing w:after="0" w:line="216" w:lineRule="auto"/>
        <w:ind w:firstLine="709"/>
        <w:jc w:val="center"/>
        <w:rPr>
          <w:rFonts w:ascii="Times New Roman" w:hAnsi="Times New Roman" w:cs="Times New Roman"/>
          <w:b/>
          <w:sz w:val="10"/>
          <w:szCs w:val="10"/>
        </w:rPr>
      </w:pPr>
    </w:p>
    <w:p w:rsidR="00554C55" w:rsidRDefault="00554C55" w:rsidP="00033E66">
      <w:pPr>
        <w:tabs>
          <w:tab w:val="left" w:pos="0"/>
          <w:tab w:val="left" w:pos="993"/>
        </w:tabs>
        <w:autoSpaceDE w:val="0"/>
        <w:autoSpaceDN w:val="0"/>
        <w:adjustRightInd w:val="0"/>
        <w:spacing w:after="0" w:line="240" w:lineRule="auto"/>
        <w:ind w:firstLine="709"/>
        <w:jc w:val="both"/>
        <w:rPr>
          <w:rFonts w:ascii="Times New Roman" w:hAnsi="Times New Roman" w:cs="Times New Roman"/>
          <w:sz w:val="28"/>
        </w:rPr>
      </w:pPr>
      <w:r w:rsidRPr="00554C55">
        <w:rPr>
          <w:rFonts w:ascii="Times New Roman" w:hAnsi="Times New Roman" w:cs="Times New Roman"/>
          <w:sz w:val="28"/>
        </w:rPr>
        <w:t xml:space="preserve">Площадь помещений, используемая непосредственно для нужд образовательных организаций дополнительного образования, в расчете на 1 воспитанника в государственных образовательных организациях составила </w:t>
      </w:r>
      <w:r w:rsidR="00E92B55">
        <w:rPr>
          <w:rFonts w:ascii="Times New Roman" w:hAnsi="Times New Roman" w:cs="Times New Roman"/>
          <w:sz w:val="28"/>
        </w:rPr>
        <w:t>5,9</w:t>
      </w:r>
      <w:r w:rsidRPr="00554C55">
        <w:rPr>
          <w:rFonts w:ascii="Times New Roman" w:hAnsi="Times New Roman" w:cs="Times New Roman"/>
          <w:sz w:val="28"/>
        </w:rPr>
        <w:t xml:space="preserve"> кв. м. </w:t>
      </w:r>
    </w:p>
    <w:p w:rsidR="00554C55" w:rsidRDefault="00554C55" w:rsidP="001260B4">
      <w:pPr>
        <w:tabs>
          <w:tab w:val="left" w:pos="0"/>
          <w:tab w:val="left" w:pos="993"/>
        </w:tabs>
        <w:autoSpaceDE w:val="0"/>
        <w:autoSpaceDN w:val="0"/>
        <w:adjustRightInd w:val="0"/>
        <w:spacing w:after="0" w:line="216" w:lineRule="auto"/>
        <w:ind w:firstLine="709"/>
        <w:jc w:val="both"/>
        <w:rPr>
          <w:rFonts w:ascii="Times New Roman" w:hAnsi="Times New Roman" w:cs="Times New Roman"/>
          <w:sz w:val="28"/>
        </w:rPr>
      </w:pPr>
      <w:r w:rsidRPr="00554C55">
        <w:rPr>
          <w:rFonts w:ascii="Times New Roman" w:hAnsi="Times New Roman" w:cs="Times New Roman"/>
          <w:sz w:val="28"/>
        </w:rPr>
        <w:t xml:space="preserve">Доля образовательных организаций дополнительного образования, имеющих водоснабжение – 100%, центральное отопление – 100 %, канализацию – 100 %. </w:t>
      </w:r>
    </w:p>
    <w:p w:rsidR="00554C55" w:rsidRDefault="00DE2BC9" w:rsidP="001260B4">
      <w:pPr>
        <w:tabs>
          <w:tab w:val="left" w:pos="0"/>
          <w:tab w:val="left" w:pos="993"/>
        </w:tabs>
        <w:autoSpaceDE w:val="0"/>
        <w:autoSpaceDN w:val="0"/>
        <w:adjustRightInd w:val="0"/>
        <w:spacing w:after="0" w:line="216" w:lineRule="auto"/>
        <w:ind w:firstLine="709"/>
        <w:jc w:val="both"/>
        <w:rPr>
          <w:rFonts w:ascii="Times New Roman" w:hAnsi="Times New Roman" w:cs="Times New Roman"/>
          <w:sz w:val="28"/>
        </w:rPr>
      </w:pPr>
      <w:r>
        <w:rPr>
          <w:rFonts w:ascii="Times New Roman" w:hAnsi="Times New Roman" w:cs="Times New Roman"/>
          <w:sz w:val="28"/>
        </w:rPr>
        <w:t>Все образовательные о</w:t>
      </w:r>
      <w:r w:rsidR="00554C55" w:rsidRPr="00554C55">
        <w:rPr>
          <w:rFonts w:ascii="Times New Roman" w:hAnsi="Times New Roman" w:cs="Times New Roman"/>
          <w:sz w:val="28"/>
        </w:rPr>
        <w:t xml:space="preserve">рганизации дополнительного образования имеют сайты, на которых размещается информация о деятельности учреждений. </w:t>
      </w:r>
    </w:p>
    <w:p w:rsidR="00871319" w:rsidRPr="003F1BD2" w:rsidRDefault="00871319" w:rsidP="00AE461E">
      <w:pPr>
        <w:tabs>
          <w:tab w:val="left" w:pos="0"/>
          <w:tab w:val="left" w:pos="993"/>
        </w:tabs>
        <w:autoSpaceDE w:val="0"/>
        <w:autoSpaceDN w:val="0"/>
        <w:adjustRightInd w:val="0"/>
        <w:spacing w:after="0" w:line="240" w:lineRule="auto"/>
        <w:ind w:firstLine="709"/>
        <w:jc w:val="both"/>
        <w:rPr>
          <w:rFonts w:ascii="Times New Roman" w:hAnsi="Times New Roman" w:cs="Times New Roman"/>
          <w:sz w:val="20"/>
          <w:szCs w:val="10"/>
        </w:rPr>
      </w:pPr>
    </w:p>
    <w:p w:rsidR="00E92B55" w:rsidRDefault="00554C55" w:rsidP="00554C55">
      <w:pPr>
        <w:tabs>
          <w:tab w:val="left" w:pos="0"/>
          <w:tab w:val="left" w:pos="993"/>
        </w:tabs>
        <w:autoSpaceDE w:val="0"/>
        <w:autoSpaceDN w:val="0"/>
        <w:adjustRightInd w:val="0"/>
        <w:spacing w:after="0" w:line="240" w:lineRule="auto"/>
        <w:jc w:val="center"/>
        <w:rPr>
          <w:rFonts w:ascii="Times New Roman" w:hAnsi="Times New Roman" w:cs="Times New Roman"/>
          <w:b/>
          <w:sz w:val="28"/>
          <w:szCs w:val="25"/>
        </w:rPr>
      </w:pPr>
      <w:r w:rsidRPr="00E92B55">
        <w:rPr>
          <w:rFonts w:ascii="Times New Roman" w:hAnsi="Times New Roman" w:cs="Times New Roman"/>
          <w:b/>
          <w:sz w:val="28"/>
          <w:szCs w:val="25"/>
        </w:rPr>
        <w:t xml:space="preserve">Изменение сети организаций, осуществляющих образовательную деятельность по дополнительным общеобразовательным программам </w:t>
      </w:r>
    </w:p>
    <w:p w:rsidR="00554C55" w:rsidRPr="00E92B55" w:rsidRDefault="00554C55" w:rsidP="00554C55">
      <w:pPr>
        <w:tabs>
          <w:tab w:val="left" w:pos="0"/>
          <w:tab w:val="left" w:pos="993"/>
        </w:tabs>
        <w:autoSpaceDE w:val="0"/>
        <w:autoSpaceDN w:val="0"/>
        <w:adjustRightInd w:val="0"/>
        <w:spacing w:after="0" w:line="240" w:lineRule="auto"/>
        <w:jc w:val="center"/>
        <w:rPr>
          <w:rFonts w:ascii="Times New Roman" w:hAnsi="Times New Roman" w:cs="Times New Roman"/>
          <w:b/>
          <w:sz w:val="28"/>
          <w:szCs w:val="25"/>
        </w:rPr>
      </w:pPr>
      <w:r w:rsidRPr="00E92B55">
        <w:rPr>
          <w:rFonts w:ascii="Times New Roman" w:hAnsi="Times New Roman" w:cs="Times New Roman"/>
          <w:b/>
          <w:sz w:val="28"/>
          <w:szCs w:val="25"/>
        </w:rPr>
        <w:t>(в том числе ликвидация и реорганизация организаций, осуществляющих образовательную деятельность)</w:t>
      </w:r>
    </w:p>
    <w:p w:rsidR="00554C55" w:rsidRPr="003F1BD2" w:rsidRDefault="00554C55" w:rsidP="00AE461E">
      <w:pPr>
        <w:tabs>
          <w:tab w:val="left" w:pos="0"/>
          <w:tab w:val="left" w:pos="993"/>
        </w:tabs>
        <w:autoSpaceDE w:val="0"/>
        <w:autoSpaceDN w:val="0"/>
        <w:adjustRightInd w:val="0"/>
        <w:spacing w:after="0" w:line="240" w:lineRule="auto"/>
        <w:ind w:firstLine="709"/>
        <w:jc w:val="both"/>
        <w:rPr>
          <w:rFonts w:ascii="Times New Roman" w:hAnsi="Times New Roman" w:cs="Times New Roman"/>
          <w:szCs w:val="10"/>
        </w:rPr>
      </w:pPr>
    </w:p>
    <w:p w:rsidR="008A14AA" w:rsidRPr="008A14AA" w:rsidRDefault="008A14AA" w:rsidP="008A14AA">
      <w:pPr>
        <w:spacing w:after="0" w:line="240" w:lineRule="auto"/>
        <w:jc w:val="both"/>
        <w:rPr>
          <w:rFonts w:ascii="Times New Roman" w:eastAsia="Times New Roman" w:hAnsi="Times New Roman" w:cs="Times New Roman"/>
          <w:sz w:val="28"/>
          <w:szCs w:val="28"/>
          <w:lang w:eastAsia="ar-SA"/>
        </w:rPr>
      </w:pPr>
      <w:r>
        <w:rPr>
          <w:rFonts w:ascii="Times New Roman" w:hAnsi="Times New Roman" w:cs="Times New Roman"/>
          <w:sz w:val="28"/>
        </w:rPr>
        <w:tab/>
      </w:r>
      <w:r w:rsidR="0077042C">
        <w:rPr>
          <w:rFonts w:ascii="Times New Roman" w:hAnsi="Times New Roman" w:cs="Times New Roman"/>
          <w:sz w:val="28"/>
        </w:rPr>
        <w:t>В 2021</w:t>
      </w:r>
      <w:r w:rsidR="00554C55" w:rsidRPr="00554C55">
        <w:rPr>
          <w:rFonts w:ascii="Times New Roman" w:hAnsi="Times New Roman" w:cs="Times New Roman"/>
          <w:sz w:val="28"/>
        </w:rPr>
        <w:t xml:space="preserve"> году число образовательных организаций дополнительного образования по сравнению с </w:t>
      </w:r>
      <w:r w:rsidR="001260B4">
        <w:rPr>
          <w:rFonts w:ascii="Times New Roman" w:hAnsi="Times New Roman" w:cs="Times New Roman"/>
          <w:sz w:val="28"/>
        </w:rPr>
        <w:t>прошлым</w:t>
      </w:r>
      <w:r w:rsidR="00554C55" w:rsidRPr="00554C55">
        <w:rPr>
          <w:rFonts w:ascii="Times New Roman" w:hAnsi="Times New Roman" w:cs="Times New Roman"/>
          <w:sz w:val="28"/>
        </w:rPr>
        <w:t xml:space="preserve"> годом </w:t>
      </w:r>
      <w:r w:rsidR="00DE2BC9">
        <w:rPr>
          <w:rFonts w:ascii="Times New Roman" w:hAnsi="Times New Roman" w:cs="Times New Roman"/>
          <w:sz w:val="28"/>
        </w:rPr>
        <w:t>изменилось</w:t>
      </w:r>
      <w:r w:rsidR="00554C55" w:rsidRPr="00554C55">
        <w:rPr>
          <w:rFonts w:ascii="Times New Roman" w:hAnsi="Times New Roman" w:cs="Times New Roman"/>
          <w:sz w:val="28"/>
        </w:rPr>
        <w:t>.</w:t>
      </w:r>
      <w:r w:rsidR="0077042C">
        <w:rPr>
          <w:rFonts w:ascii="Times New Roman" w:hAnsi="Times New Roman" w:cs="Times New Roman"/>
          <w:sz w:val="28"/>
        </w:rPr>
        <w:t xml:space="preserve"> </w:t>
      </w:r>
      <w:r w:rsidRPr="008A14AA">
        <w:rPr>
          <w:rFonts w:ascii="Times New Roman" w:eastAsia="Times New Roman" w:hAnsi="Times New Roman" w:cs="Times New Roman"/>
          <w:sz w:val="28"/>
          <w:szCs w:val="28"/>
          <w:lang w:eastAsia="ar-SA"/>
        </w:rPr>
        <w:t xml:space="preserve">6 августа 2021 года произошла реорганизация в форме </w:t>
      </w:r>
      <w:r w:rsidRPr="008A14AA">
        <w:rPr>
          <w:rFonts w:ascii="Times New Roman" w:eastAsia="Times New Roman" w:hAnsi="Times New Roman" w:cs="Times New Roman"/>
          <w:sz w:val="28"/>
          <w:szCs w:val="28"/>
          <w:lang w:eastAsia="ru-RU"/>
        </w:rPr>
        <w:t xml:space="preserve">присоединения </w:t>
      </w:r>
      <w:r w:rsidRPr="008A14AA">
        <w:rPr>
          <w:rFonts w:ascii="Times New Roman" w:eastAsia="Times New Roman" w:hAnsi="Times New Roman" w:cs="Times New Roman"/>
          <w:sz w:val="28"/>
          <w:szCs w:val="28"/>
          <w:lang w:eastAsia="ar-SA"/>
        </w:rPr>
        <w:t>Муниципального бюджетного образовательного учреждения дополнительного образования «Дом пионеров и школьников города Ельца», Муниципального бюджетного образовательного учреждения дополнительного образования «Детский оздоровительно-образовательный центр города Ельца» к Муниципальному автономному образовательному учреждению дополнительного образования «Детско-юношеский центр им.  Б. Г. Лесюка».</w:t>
      </w:r>
    </w:p>
    <w:p w:rsidR="00644789" w:rsidRPr="00644789" w:rsidRDefault="00644789" w:rsidP="008A14AA">
      <w:pPr>
        <w:tabs>
          <w:tab w:val="left" w:pos="0"/>
          <w:tab w:val="left" w:pos="993"/>
        </w:tabs>
        <w:autoSpaceDE w:val="0"/>
        <w:autoSpaceDN w:val="0"/>
        <w:adjustRightInd w:val="0"/>
        <w:spacing w:after="0" w:line="240" w:lineRule="auto"/>
        <w:ind w:firstLine="709"/>
        <w:jc w:val="both"/>
        <w:rPr>
          <w:rFonts w:ascii="Times New Roman" w:hAnsi="Times New Roman" w:cs="Times New Roman"/>
          <w:sz w:val="10"/>
          <w:szCs w:val="10"/>
        </w:rPr>
      </w:pPr>
    </w:p>
    <w:p w:rsidR="00644789" w:rsidRPr="00644789" w:rsidRDefault="00554C55" w:rsidP="001260B4">
      <w:pPr>
        <w:tabs>
          <w:tab w:val="left" w:pos="0"/>
          <w:tab w:val="left" w:pos="993"/>
        </w:tabs>
        <w:autoSpaceDE w:val="0"/>
        <w:autoSpaceDN w:val="0"/>
        <w:adjustRightInd w:val="0"/>
        <w:spacing w:after="0" w:line="216" w:lineRule="auto"/>
        <w:jc w:val="center"/>
        <w:rPr>
          <w:rFonts w:ascii="Times New Roman" w:hAnsi="Times New Roman" w:cs="Times New Roman"/>
          <w:b/>
          <w:sz w:val="25"/>
          <w:szCs w:val="25"/>
        </w:rPr>
      </w:pPr>
      <w:r w:rsidRPr="00644789">
        <w:rPr>
          <w:rFonts w:ascii="Times New Roman" w:hAnsi="Times New Roman" w:cs="Times New Roman"/>
          <w:b/>
          <w:sz w:val="25"/>
          <w:szCs w:val="25"/>
        </w:rPr>
        <w:t>Финансово-экономическая деятельность организаций, осуществляющих образовательную деятельность в части обеспечения реализации дополнительных общеобразовательных программ</w:t>
      </w:r>
    </w:p>
    <w:p w:rsidR="00644789" w:rsidRPr="003435C4" w:rsidRDefault="00644789" w:rsidP="001260B4">
      <w:pPr>
        <w:tabs>
          <w:tab w:val="left" w:pos="0"/>
          <w:tab w:val="left" w:pos="993"/>
        </w:tabs>
        <w:autoSpaceDE w:val="0"/>
        <w:autoSpaceDN w:val="0"/>
        <w:adjustRightInd w:val="0"/>
        <w:spacing w:after="0" w:line="216" w:lineRule="auto"/>
        <w:ind w:firstLine="709"/>
        <w:jc w:val="both"/>
        <w:rPr>
          <w:rFonts w:ascii="Times New Roman" w:hAnsi="Times New Roman" w:cs="Times New Roman"/>
          <w:sz w:val="10"/>
          <w:szCs w:val="10"/>
        </w:rPr>
      </w:pPr>
    </w:p>
    <w:p w:rsidR="00DE2BC9" w:rsidRPr="00E92B55" w:rsidRDefault="00DE2BC9" w:rsidP="001260B4">
      <w:pPr>
        <w:spacing w:after="0" w:line="216" w:lineRule="auto"/>
        <w:ind w:firstLine="708"/>
        <w:jc w:val="both"/>
        <w:rPr>
          <w:rFonts w:ascii="Times New Roman" w:hAnsi="Times New Roman" w:cs="Times New Roman"/>
          <w:sz w:val="28"/>
        </w:rPr>
      </w:pPr>
      <w:r w:rsidRPr="00DE2BC9">
        <w:rPr>
          <w:rFonts w:ascii="Times New Roman" w:hAnsi="Times New Roman" w:cs="Times New Roman"/>
          <w:sz w:val="28"/>
        </w:rPr>
        <w:t>Общий объем финансовых средств, поступивших в организации дополнительного образования</w:t>
      </w:r>
      <w:r w:rsidRPr="001E17C9">
        <w:rPr>
          <w:rFonts w:ascii="Times New Roman" w:hAnsi="Times New Roman" w:cs="Times New Roman"/>
          <w:sz w:val="28"/>
        </w:rPr>
        <w:t xml:space="preserve">, </w:t>
      </w:r>
      <w:r w:rsidRPr="00E92B55">
        <w:rPr>
          <w:rFonts w:ascii="Times New Roman" w:hAnsi="Times New Roman" w:cs="Times New Roman"/>
          <w:sz w:val="28"/>
        </w:rPr>
        <w:t xml:space="preserve">в расчете на 1 обучающегося составил </w:t>
      </w:r>
      <w:r w:rsidR="00E92B55" w:rsidRPr="00E92B55">
        <w:rPr>
          <w:rFonts w:ascii="Times New Roman" w:hAnsi="Times New Roman" w:cs="Times New Roman"/>
          <w:sz w:val="28"/>
        </w:rPr>
        <w:t>9880,3</w:t>
      </w:r>
      <w:r w:rsidR="001E17C9" w:rsidRPr="00E92B55">
        <w:rPr>
          <w:rFonts w:ascii="Times New Roman" w:hAnsi="Times New Roman" w:cs="Times New Roman"/>
          <w:sz w:val="28"/>
        </w:rPr>
        <w:t xml:space="preserve"> тыс.</w:t>
      </w:r>
      <w:r w:rsidR="0007674D" w:rsidRPr="00E92B55">
        <w:rPr>
          <w:rFonts w:ascii="Times New Roman" w:hAnsi="Times New Roman" w:cs="Times New Roman"/>
          <w:sz w:val="28"/>
        </w:rPr>
        <w:t xml:space="preserve"> руб</w:t>
      </w:r>
      <w:r w:rsidR="003F1BD2" w:rsidRPr="00E92B55">
        <w:rPr>
          <w:rFonts w:ascii="Times New Roman" w:hAnsi="Times New Roman" w:cs="Times New Roman"/>
          <w:sz w:val="28"/>
        </w:rPr>
        <w:t>.</w:t>
      </w:r>
    </w:p>
    <w:p w:rsidR="00871319" w:rsidRPr="00FB0F2C" w:rsidRDefault="00871319" w:rsidP="001260B4">
      <w:pPr>
        <w:spacing w:after="0" w:line="216" w:lineRule="auto"/>
        <w:ind w:firstLine="708"/>
        <w:jc w:val="both"/>
        <w:rPr>
          <w:rFonts w:ascii="Times New Roman" w:eastAsia="Calibri" w:hAnsi="Times New Roman" w:cs="Times New Roman"/>
          <w:sz w:val="28"/>
          <w:szCs w:val="28"/>
        </w:rPr>
      </w:pPr>
      <w:r w:rsidRPr="00FB0F2C">
        <w:rPr>
          <w:rFonts w:ascii="Times New Roman" w:eastAsia="Calibri" w:hAnsi="Times New Roman" w:cs="Times New Roman"/>
          <w:sz w:val="28"/>
          <w:szCs w:val="28"/>
        </w:rPr>
        <w:t xml:space="preserve">Число </w:t>
      </w:r>
      <w:r w:rsidRPr="00FB0F2C">
        <w:rPr>
          <w:rFonts w:ascii="Times New Roman" w:hAnsi="Times New Roman" w:cs="Times New Roman"/>
          <w:sz w:val="28"/>
        </w:rPr>
        <w:t xml:space="preserve">муниципальных организаций дополнительного образования, </w:t>
      </w:r>
      <w:r w:rsidRPr="00FB0F2C">
        <w:rPr>
          <w:rFonts w:ascii="Times New Roman" w:eastAsia="Calibri" w:hAnsi="Times New Roman" w:cs="Times New Roman"/>
          <w:sz w:val="28"/>
          <w:szCs w:val="28"/>
        </w:rPr>
        <w:t xml:space="preserve">предоставляющих платные образовательные услуги – </w:t>
      </w:r>
      <w:r w:rsidR="0077042C">
        <w:rPr>
          <w:rFonts w:ascii="Times New Roman" w:eastAsia="Calibri" w:hAnsi="Times New Roman" w:cs="Times New Roman"/>
          <w:sz w:val="28"/>
          <w:szCs w:val="28"/>
        </w:rPr>
        <w:t>1</w:t>
      </w:r>
      <w:r w:rsidRPr="00FB0F2C">
        <w:rPr>
          <w:rFonts w:ascii="Times New Roman" w:eastAsia="Calibri" w:hAnsi="Times New Roman" w:cs="Times New Roman"/>
          <w:sz w:val="28"/>
          <w:szCs w:val="28"/>
        </w:rPr>
        <w:t xml:space="preserve"> (100%).</w:t>
      </w:r>
    </w:p>
    <w:p w:rsidR="00871319" w:rsidRDefault="00871319" w:rsidP="001260B4">
      <w:pPr>
        <w:spacing w:after="0" w:line="216" w:lineRule="auto"/>
        <w:ind w:firstLine="708"/>
        <w:jc w:val="both"/>
        <w:rPr>
          <w:rFonts w:ascii="Times New Roman" w:hAnsi="Times New Roman" w:cs="Times New Roman"/>
          <w:sz w:val="28"/>
        </w:rPr>
      </w:pPr>
      <w:r w:rsidRPr="00FB0F2C">
        <w:rPr>
          <w:rFonts w:ascii="Times New Roman" w:hAnsi="Times New Roman" w:cs="Times New Roman"/>
          <w:sz w:val="28"/>
        </w:rPr>
        <w:t xml:space="preserve">Доля финансовых средств от приносящей доход деятельности в муниципальных организациях дополнительного образования </w:t>
      </w:r>
      <w:r w:rsidRPr="00E92B55">
        <w:rPr>
          <w:rFonts w:ascii="Times New Roman" w:hAnsi="Times New Roman" w:cs="Times New Roman"/>
          <w:sz w:val="28"/>
        </w:rPr>
        <w:t xml:space="preserve">составила </w:t>
      </w:r>
      <w:r w:rsidR="003F1BD2" w:rsidRPr="00E92B55">
        <w:rPr>
          <w:rFonts w:ascii="Times New Roman" w:hAnsi="Times New Roman" w:cs="Times New Roman"/>
          <w:sz w:val="28"/>
        </w:rPr>
        <w:t>1</w:t>
      </w:r>
      <w:r w:rsidR="00E92B55" w:rsidRPr="00E92B55">
        <w:rPr>
          <w:rFonts w:ascii="Times New Roman" w:hAnsi="Times New Roman" w:cs="Times New Roman"/>
          <w:sz w:val="28"/>
        </w:rPr>
        <w:t>0</w:t>
      </w:r>
      <w:r w:rsidR="00DE2BC9" w:rsidRPr="00E92B55">
        <w:rPr>
          <w:rFonts w:ascii="Times New Roman" w:hAnsi="Times New Roman" w:cs="Times New Roman"/>
          <w:sz w:val="28"/>
        </w:rPr>
        <w:t>%</w:t>
      </w:r>
      <w:r w:rsidRPr="00E92B55">
        <w:rPr>
          <w:rFonts w:ascii="Times New Roman" w:hAnsi="Times New Roman" w:cs="Times New Roman"/>
          <w:sz w:val="28"/>
        </w:rPr>
        <w:t xml:space="preserve">. </w:t>
      </w:r>
    </w:p>
    <w:p w:rsidR="00793B67" w:rsidRPr="00793B67" w:rsidRDefault="00793B67" w:rsidP="001260B4">
      <w:pPr>
        <w:spacing w:after="0" w:line="216" w:lineRule="auto"/>
        <w:ind w:firstLine="851"/>
        <w:jc w:val="both"/>
        <w:rPr>
          <w:rFonts w:ascii="Times New Roman" w:eastAsia="Calibri" w:hAnsi="Times New Roman" w:cs="Times New Roman"/>
          <w:sz w:val="28"/>
          <w:szCs w:val="28"/>
          <w:bdr w:val="none" w:sz="0" w:space="0" w:color="auto" w:frame="1"/>
          <w:shd w:val="clear" w:color="auto" w:fill="FFFFFF"/>
        </w:rPr>
      </w:pPr>
      <w:r w:rsidRPr="00793B67">
        <w:rPr>
          <w:rFonts w:ascii="Times New Roman" w:eastAsia="Calibri" w:hAnsi="Times New Roman" w:cs="Times New Roman"/>
          <w:sz w:val="28"/>
          <w:szCs w:val="28"/>
          <w:bdr w:val="none" w:sz="0" w:space="0" w:color="auto" w:frame="1"/>
          <w:shd w:val="clear" w:color="auto" w:fill="FFFFFF"/>
        </w:rPr>
        <w:t>С 2018 года в муниципальной системе общего и дополнительного образования городского  округа  город Елец  реализовывается проект по внедрению персонифицированного  финансирования дополнительного образования детей.  Реализуемый  финансово-экономический механизм позволяет  всем  организациям, в том  числе  не  являющимся  муниципальными  учреждениями, имеющим  лицензию на  ведение  образовательной  деятельности, получить равный  доступ к бюджетному  финансированию. С целью  обеспечения  использования  именных  сертификатов дополнительного  образования Управление образования администрации городского  округа  город Елец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городском округе город  Елец.</w:t>
      </w:r>
    </w:p>
    <w:p w:rsidR="00793B67" w:rsidRPr="00793B67" w:rsidRDefault="003F1BD2" w:rsidP="001260B4">
      <w:pPr>
        <w:spacing w:after="0" w:line="216" w:lineRule="auto"/>
        <w:ind w:firstLine="851"/>
        <w:jc w:val="both"/>
        <w:rPr>
          <w:rFonts w:ascii="Times New Roman" w:eastAsia="Calibri" w:hAnsi="Times New Roman" w:cs="Times New Roman"/>
          <w:sz w:val="28"/>
          <w:szCs w:val="28"/>
          <w:bdr w:val="none" w:sz="0" w:space="0" w:color="auto" w:frame="1"/>
          <w:shd w:val="clear" w:color="auto" w:fill="FFFFFF"/>
        </w:rPr>
      </w:pPr>
      <w:r>
        <w:rPr>
          <w:rFonts w:ascii="Times New Roman" w:eastAsia="Calibri" w:hAnsi="Times New Roman" w:cs="Times New Roman"/>
          <w:sz w:val="28"/>
          <w:szCs w:val="28"/>
          <w:bdr w:val="none" w:sz="0" w:space="0" w:color="auto" w:frame="1"/>
          <w:shd w:val="clear" w:color="auto" w:fill="FFFFFF"/>
        </w:rPr>
        <w:t xml:space="preserve">Кроме </w:t>
      </w:r>
      <w:r w:rsidR="00793B67" w:rsidRPr="00793B67">
        <w:rPr>
          <w:rFonts w:ascii="Times New Roman" w:eastAsia="Calibri" w:hAnsi="Times New Roman" w:cs="Times New Roman"/>
          <w:sz w:val="28"/>
          <w:szCs w:val="28"/>
          <w:bdr w:val="none" w:sz="0" w:space="0" w:color="auto" w:frame="1"/>
          <w:shd w:val="clear" w:color="auto" w:fill="FFFFFF"/>
        </w:rPr>
        <w:t>реализуемого механизма персонифицированного  финансирования  в  городском  округе  город Елец  реализуется  механизм  персонифицированного учета детей, получающих дополнительное  образование  за  счет  средств  бюджетов различных уровней, которые  в  совокупности  создают  систему  персонифицированного   дополнительного  образования.</w:t>
      </w:r>
    </w:p>
    <w:p w:rsidR="003435C4" w:rsidRPr="003435C4" w:rsidRDefault="003435C4" w:rsidP="001260B4">
      <w:pPr>
        <w:widowControl w:val="0"/>
        <w:autoSpaceDE w:val="0"/>
        <w:autoSpaceDN w:val="0"/>
        <w:adjustRightInd w:val="0"/>
        <w:spacing w:after="0" w:line="216" w:lineRule="auto"/>
        <w:ind w:firstLine="709"/>
        <w:jc w:val="both"/>
        <w:rPr>
          <w:rFonts w:ascii="Times New Roman" w:eastAsia="Times New Roman" w:hAnsi="Times New Roman" w:cs="Times New Roman"/>
          <w:sz w:val="10"/>
          <w:szCs w:val="10"/>
          <w:lang w:eastAsia="ru-RU"/>
        </w:rPr>
      </w:pPr>
    </w:p>
    <w:p w:rsidR="003435C4" w:rsidRPr="0077042C" w:rsidRDefault="003435C4" w:rsidP="001260B4">
      <w:pPr>
        <w:tabs>
          <w:tab w:val="left" w:pos="0"/>
          <w:tab w:val="left" w:pos="993"/>
        </w:tabs>
        <w:spacing w:after="0" w:line="216" w:lineRule="auto"/>
        <w:ind w:firstLine="709"/>
        <w:jc w:val="center"/>
        <w:rPr>
          <w:sz w:val="24"/>
        </w:rPr>
      </w:pPr>
      <w:r w:rsidRPr="0077042C">
        <w:rPr>
          <w:rFonts w:ascii="Times New Roman" w:hAnsi="Times New Roman" w:cs="Times New Roman"/>
          <w:b/>
          <w:sz w:val="28"/>
          <w:szCs w:val="25"/>
        </w:rPr>
        <w:t xml:space="preserve">Создание безопасных условий при организации образовательного процесса в организациях, осуществляющих образовательную </w:t>
      </w:r>
      <w:r w:rsidRPr="0077042C">
        <w:rPr>
          <w:rFonts w:ascii="Times New Roman" w:hAnsi="Times New Roman" w:cs="Times New Roman"/>
          <w:b/>
          <w:sz w:val="28"/>
          <w:szCs w:val="25"/>
        </w:rPr>
        <w:lastRenderedPageBreak/>
        <w:t>деятельность в части реализации дополнительных общеобразовательных программ</w:t>
      </w:r>
    </w:p>
    <w:p w:rsidR="003435C4" w:rsidRDefault="003435C4" w:rsidP="001260B4">
      <w:pPr>
        <w:tabs>
          <w:tab w:val="left" w:pos="0"/>
          <w:tab w:val="left" w:pos="993"/>
        </w:tabs>
        <w:spacing w:after="0" w:line="216" w:lineRule="auto"/>
        <w:ind w:firstLine="709"/>
        <w:jc w:val="both"/>
      </w:pPr>
    </w:p>
    <w:p w:rsidR="00742959" w:rsidRDefault="0077042C" w:rsidP="001260B4">
      <w:pPr>
        <w:tabs>
          <w:tab w:val="left" w:pos="0"/>
          <w:tab w:val="left" w:pos="993"/>
        </w:tabs>
        <w:spacing w:after="0" w:line="216" w:lineRule="auto"/>
        <w:ind w:firstLine="709"/>
        <w:jc w:val="both"/>
        <w:rPr>
          <w:rFonts w:ascii="Times New Roman" w:hAnsi="Times New Roman" w:cs="Times New Roman"/>
          <w:sz w:val="28"/>
          <w:szCs w:val="28"/>
        </w:rPr>
      </w:pPr>
      <w:r>
        <w:rPr>
          <w:rFonts w:ascii="Times New Roman" w:hAnsi="Times New Roman" w:cs="Times New Roman"/>
          <w:sz w:val="28"/>
          <w:szCs w:val="28"/>
        </w:rPr>
        <w:t>В 2021</w:t>
      </w:r>
      <w:r w:rsidR="00742959" w:rsidRPr="00742959">
        <w:rPr>
          <w:rFonts w:ascii="Times New Roman" w:hAnsi="Times New Roman" w:cs="Times New Roman"/>
          <w:sz w:val="28"/>
          <w:szCs w:val="28"/>
        </w:rPr>
        <w:t xml:space="preserve"> году продолжилась рабо</w:t>
      </w:r>
      <w:r w:rsidR="00742959">
        <w:rPr>
          <w:rFonts w:ascii="Times New Roman" w:hAnsi="Times New Roman" w:cs="Times New Roman"/>
          <w:sz w:val="28"/>
          <w:szCs w:val="28"/>
        </w:rPr>
        <w:t xml:space="preserve">та по обеспечению безопасности </w:t>
      </w:r>
      <w:r w:rsidR="003435C4" w:rsidRPr="00742959">
        <w:rPr>
          <w:rFonts w:ascii="Times New Roman" w:hAnsi="Times New Roman" w:cs="Times New Roman"/>
          <w:sz w:val="28"/>
          <w:szCs w:val="28"/>
        </w:rPr>
        <w:t xml:space="preserve">обучающихся и профилактики несчастных случаев во </w:t>
      </w:r>
      <w:r w:rsidR="00742959">
        <w:rPr>
          <w:rFonts w:ascii="Times New Roman" w:hAnsi="Times New Roman" w:cs="Times New Roman"/>
          <w:sz w:val="28"/>
          <w:szCs w:val="28"/>
        </w:rPr>
        <w:t>время пребывания в организации.</w:t>
      </w:r>
    </w:p>
    <w:p w:rsidR="00742959" w:rsidRDefault="00742959" w:rsidP="001260B4">
      <w:pPr>
        <w:tabs>
          <w:tab w:val="left" w:pos="0"/>
          <w:tab w:val="left" w:pos="993"/>
        </w:tabs>
        <w:spacing w:after="0" w:line="216" w:lineRule="auto"/>
        <w:ind w:firstLine="709"/>
        <w:jc w:val="both"/>
        <w:rPr>
          <w:rFonts w:ascii="Times New Roman" w:hAnsi="Times New Roman" w:cs="Times New Roman"/>
          <w:sz w:val="28"/>
          <w:szCs w:val="28"/>
        </w:rPr>
      </w:pPr>
      <w:r>
        <w:rPr>
          <w:rFonts w:ascii="Times New Roman" w:hAnsi="Times New Roman" w:cs="Times New Roman"/>
          <w:sz w:val="28"/>
        </w:rPr>
        <w:t xml:space="preserve">Обновлены </w:t>
      </w:r>
      <w:r w:rsidRPr="00281308">
        <w:rPr>
          <w:rFonts w:ascii="Times New Roman" w:hAnsi="Times New Roman" w:cs="Times New Roman"/>
          <w:sz w:val="28"/>
        </w:rPr>
        <w:t>паспорта безопасности</w:t>
      </w:r>
      <w:r>
        <w:rPr>
          <w:rFonts w:ascii="Times New Roman" w:hAnsi="Times New Roman" w:cs="Times New Roman"/>
          <w:sz w:val="28"/>
        </w:rPr>
        <w:t>,</w:t>
      </w:r>
      <w:r w:rsidRPr="00742959">
        <w:rPr>
          <w:rFonts w:ascii="Times New Roman" w:hAnsi="Times New Roman" w:cs="Times New Roman"/>
          <w:sz w:val="28"/>
          <w:szCs w:val="28"/>
        </w:rPr>
        <w:t xml:space="preserve"> имеются планы эвакуации.</w:t>
      </w:r>
    </w:p>
    <w:p w:rsidR="004B4540" w:rsidRDefault="00742959" w:rsidP="001260B4">
      <w:pPr>
        <w:tabs>
          <w:tab w:val="left" w:pos="0"/>
          <w:tab w:val="left" w:pos="993"/>
        </w:tabs>
        <w:spacing w:after="0" w:line="216" w:lineRule="auto"/>
        <w:ind w:firstLine="709"/>
        <w:jc w:val="both"/>
        <w:rPr>
          <w:rFonts w:ascii="Times New Roman" w:hAnsi="Times New Roman" w:cs="Times New Roman"/>
          <w:sz w:val="28"/>
          <w:szCs w:val="28"/>
        </w:rPr>
      </w:pPr>
      <w:r>
        <w:rPr>
          <w:rFonts w:ascii="Times New Roman" w:hAnsi="Times New Roman" w:cs="Times New Roman"/>
          <w:sz w:val="28"/>
          <w:szCs w:val="28"/>
        </w:rPr>
        <w:t>В наличии</w:t>
      </w:r>
      <w:r w:rsidR="003435C4" w:rsidRPr="00742959">
        <w:rPr>
          <w:rFonts w:ascii="Times New Roman" w:hAnsi="Times New Roman" w:cs="Times New Roman"/>
          <w:sz w:val="28"/>
          <w:szCs w:val="28"/>
        </w:rPr>
        <w:t xml:space="preserve"> </w:t>
      </w:r>
      <w:r w:rsidR="004B4540" w:rsidRPr="00742959">
        <w:rPr>
          <w:rFonts w:ascii="Times New Roman" w:hAnsi="Times New Roman" w:cs="Times New Roman"/>
          <w:sz w:val="28"/>
          <w:szCs w:val="28"/>
        </w:rPr>
        <w:t>инструкции по технике безопасности, стенды по пожарной</w:t>
      </w:r>
      <w:r w:rsidR="004B4540">
        <w:rPr>
          <w:rFonts w:ascii="Times New Roman" w:hAnsi="Times New Roman" w:cs="Times New Roman"/>
          <w:sz w:val="28"/>
          <w:szCs w:val="28"/>
        </w:rPr>
        <w:t xml:space="preserve"> и</w:t>
      </w:r>
      <w:r w:rsidR="004B4540" w:rsidRPr="00742959">
        <w:rPr>
          <w:rFonts w:ascii="Times New Roman" w:hAnsi="Times New Roman" w:cs="Times New Roman"/>
          <w:sz w:val="28"/>
          <w:szCs w:val="28"/>
        </w:rPr>
        <w:t xml:space="preserve"> антитеррористической безопасности</w:t>
      </w:r>
      <w:r w:rsidR="004B4540">
        <w:rPr>
          <w:rFonts w:ascii="Times New Roman" w:hAnsi="Times New Roman" w:cs="Times New Roman"/>
          <w:sz w:val="28"/>
          <w:szCs w:val="28"/>
        </w:rPr>
        <w:t>,</w:t>
      </w:r>
      <w:r w:rsidR="004B4540" w:rsidRPr="004B4540">
        <w:rPr>
          <w:rFonts w:ascii="Times New Roman" w:hAnsi="Times New Roman" w:cs="Times New Roman"/>
          <w:sz w:val="28"/>
          <w:szCs w:val="28"/>
        </w:rPr>
        <w:t xml:space="preserve"> </w:t>
      </w:r>
      <w:r w:rsidR="004B4540" w:rsidRPr="00742959">
        <w:rPr>
          <w:rFonts w:ascii="Times New Roman" w:hAnsi="Times New Roman" w:cs="Times New Roman"/>
          <w:sz w:val="28"/>
          <w:szCs w:val="28"/>
        </w:rPr>
        <w:t>огнетушители, пожарны</w:t>
      </w:r>
      <w:r w:rsidR="004B4540">
        <w:rPr>
          <w:rFonts w:ascii="Times New Roman" w:hAnsi="Times New Roman" w:cs="Times New Roman"/>
          <w:sz w:val="28"/>
          <w:szCs w:val="28"/>
        </w:rPr>
        <w:t>е гидранты и</w:t>
      </w:r>
      <w:r w:rsidR="004B4540" w:rsidRPr="00742959">
        <w:rPr>
          <w:rFonts w:ascii="Times New Roman" w:hAnsi="Times New Roman" w:cs="Times New Roman"/>
          <w:sz w:val="28"/>
          <w:szCs w:val="28"/>
        </w:rPr>
        <w:t xml:space="preserve"> рукава</w:t>
      </w:r>
      <w:r w:rsidR="004B4540">
        <w:rPr>
          <w:rFonts w:ascii="Times New Roman" w:hAnsi="Times New Roman" w:cs="Times New Roman"/>
          <w:sz w:val="28"/>
          <w:szCs w:val="28"/>
        </w:rPr>
        <w:t>. В организациях дополнительного образования имеются</w:t>
      </w:r>
      <w:r w:rsidR="004B4540" w:rsidRPr="00742959">
        <w:rPr>
          <w:rFonts w:ascii="Times New Roman" w:hAnsi="Times New Roman" w:cs="Times New Roman"/>
          <w:sz w:val="28"/>
          <w:szCs w:val="28"/>
        </w:rPr>
        <w:t xml:space="preserve"> </w:t>
      </w:r>
      <w:r w:rsidR="003435C4" w:rsidRPr="00742959">
        <w:rPr>
          <w:rFonts w:ascii="Times New Roman" w:hAnsi="Times New Roman" w:cs="Times New Roman"/>
          <w:sz w:val="28"/>
          <w:szCs w:val="28"/>
        </w:rPr>
        <w:t>система автоматической пожарной сигнализации со звуковым и речевым оповещением людей о пожаре и передачей сигнала о пожаре на пульт ЕСС 01 по радиоканалу</w:t>
      </w:r>
      <w:r w:rsidR="004B4540" w:rsidRPr="004B4540">
        <w:rPr>
          <w:rFonts w:ascii="Times New Roman" w:hAnsi="Times New Roman" w:cs="Times New Roman"/>
          <w:sz w:val="28"/>
          <w:szCs w:val="28"/>
        </w:rPr>
        <w:t xml:space="preserve"> </w:t>
      </w:r>
      <w:r w:rsidR="004B4540" w:rsidRPr="00742959">
        <w:rPr>
          <w:rFonts w:ascii="Times New Roman" w:hAnsi="Times New Roman" w:cs="Times New Roman"/>
          <w:sz w:val="28"/>
          <w:szCs w:val="28"/>
        </w:rPr>
        <w:t>укомплектованные</w:t>
      </w:r>
      <w:r w:rsidR="003435C4" w:rsidRPr="00742959">
        <w:rPr>
          <w:rFonts w:ascii="Times New Roman" w:hAnsi="Times New Roman" w:cs="Times New Roman"/>
          <w:sz w:val="28"/>
          <w:szCs w:val="28"/>
        </w:rPr>
        <w:t xml:space="preserve">. Заключены договоры на </w:t>
      </w:r>
      <w:r w:rsidR="004B4540">
        <w:rPr>
          <w:rFonts w:ascii="Times New Roman" w:hAnsi="Times New Roman" w:cs="Times New Roman"/>
          <w:sz w:val="28"/>
          <w:szCs w:val="28"/>
        </w:rPr>
        <w:t xml:space="preserve">их </w:t>
      </w:r>
      <w:r w:rsidR="003435C4" w:rsidRPr="00742959">
        <w:rPr>
          <w:rFonts w:ascii="Times New Roman" w:hAnsi="Times New Roman" w:cs="Times New Roman"/>
          <w:sz w:val="28"/>
          <w:szCs w:val="28"/>
        </w:rPr>
        <w:t xml:space="preserve">обслуживание. </w:t>
      </w:r>
    </w:p>
    <w:p w:rsidR="008A14AA" w:rsidRDefault="00644789" w:rsidP="008A14AA">
      <w:pPr>
        <w:spacing w:after="0" w:line="240" w:lineRule="auto"/>
        <w:jc w:val="both"/>
        <w:rPr>
          <w:rFonts w:ascii="Times New Roman" w:eastAsia="Times New Roman" w:hAnsi="Times New Roman" w:cs="Times New Roman"/>
          <w:sz w:val="28"/>
          <w:szCs w:val="28"/>
          <w:lang w:eastAsia="ar-SA"/>
        </w:rPr>
      </w:pPr>
      <w:r w:rsidRPr="00E83AF4">
        <w:rPr>
          <w:rFonts w:ascii="Times New Roman" w:hAnsi="Times New Roman" w:cs="Times New Roman"/>
          <w:sz w:val="28"/>
        </w:rPr>
        <w:t xml:space="preserve">В </w:t>
      </w:r>
      <w:r>
        <w:rPr>
          <w:rFonts w:ascii="Times New Roman" w:hAnsi="Times New Roman" w:cs="Times New Roman"/>
          <w:sz w:val="28"/>
        </w:rPr>
        <w:t>городе</w:t>
      </w:r>
      <w:r w:rsidRPr="00E83AF4">
        <w:rPr>
          <w:rFonts w:ascii="Times New Roman" w:hAnsi="Times New Roman" w:cs="Times New Roman"/>
          <w:sz w:val="28"/>
        </w:rPr>
        <w:t xml:space="preserve"> отсутствуют </w:t>
      </w:r>
      <w:r w:rsidR="00742959">
        <w:rPr>
          <w:rFonts w:ascii="Times New Roman" w:hAnsi="Times New Roman" w:cs="Times New Roman"/>
          <w:sz w:val="28"/>
        </w:rPr>
        <w:t>учреждения дополнительного образования</w:t>
      </w:r>
      <w:r w:rsidRPr="00E83AF4">
        <w:rPr>
          <w:rFonts w:ascii="Times New Roman" w:hAnsi="Times New Roman" w:cs="Times New Roman"/>
          <w:sz w:val="28"/>
        </w:rPr>
        <w:t>, здания которых находятся в аварийном состоянии</w:t>
      </w:r>
      <w:r>
        <w:rPr>
          <w:rFonts w:ascii="Times New Roman" w:hAnsi="Times New Roman" w:cs="Times New Roman"/>
          <w:sz w:val="28"/>
        </w:rPr>
        <w:t xml:space="preserve"> или требуют капитального ремонта</w:t>
      </w:r>
      <w:r w:rsidRPr="00E83AF4">
        <w:rPr>
          <w:rFonts w:ascii="Times New Roman" w:hAnsi="Times New Roman" w:cs="Times New Roman"/>
          <w:sz w:val="28"/>
        </w:rPr>
        <w:t>.</w:t>
      </w:r>
      <w:r w:rsidR="008A14AA" w:rsidRPr="008A14AA">
        <w:rPr>
          <w:rFonts w:ascii="Times New Roman" w:eastAsia="Times New Roman" w:hAnsi="Times New Roman" w:cs="Times New Roman"/>
          <w:sz w:val="28"/>
          <w:szCs w:val="28"/>
          <w:lang w:eastAsia="ar-SA"/>
        </w:rPr>
        <w:t xml:space="preserve"> </w:t>
      </w:r>
    </w:p>
    <w:p w:rsidR="00720060" w:rsidRPr="003F1BD2" w:rsidRDefault="00720060" w:rsidP="00E92B55">
      <w:pPr>
        <w:spacing w:after="0" w:line="240" w:lineRule="auto"/>
        <w:jc w:val="both"/>
        <w:rPr>
          <w:rFonts w:ascii="Times New Roman" w:hAnsi="Times New Roman" w:cs="Times New Roman"/>
          <w:sz w:val="16"/>
          <w:szCs w:val="10"/>
        </w:rPr>
      </w:pPr>
    </w:p>
    <w:p w:rsidR="00E92B55" w:rsidRDefault="00700CDD" w:rsidP="00E92B55">
      <w:pPr>
        <w:tabs>
          <w:tab w:val="left" w:pos="0"/>
          <w:tab w:val="left" w:pos="993"/>
        </w:tabs>
        <w:autoSpaceDE w:val="0"/>
        <w:autoSpaceDN w:val="0"/>
        <w:adjustRightInd w:val="0"/>
        <w:spacing w:after="0" w:line="240" w:lineRule="auto"/>
        <w:ind w:firstLine="709"/>
        <w:jc w:val="center"/>
        <w:rPr>
          <w:rFonts w:ascii="Times New Roman" w:hAnsi="Times New Roman" w:cs="Times New Roman"/>
          <w:b/>
          <w:sz w:val="28"/>
          <w:szCs w:val="25"/>
        </w:rPr>
      </w:pPr>
      <w:r w:rsidRPr="0077042C">
        <w:rPr>
          <w:rFonts w:ascii="Times New Roman" w:hAnsi="Times New Roman" w:cs="Times New Roman"/>
          <w:b/>
          <w:sz w:val="28"/>
          <w:szCs w:val="25"/>
        </w:rPr>
        <w:t>Учебные и внеучебные достижения лиц,</w:t>
      </w:r>
    </w:p>
    <w:p w:rsidR="00E92B55" w:rsidRDefault="00700CDD" w:rsidP="00E92B55">
      <w:pPr>
        <w:tabs>
          <w:tab w:val="left" w:pos="0"/>
          <w:tab w:val="left" w:pos="993"/>
        </w:tabs>
        <w:autoSpaceDE w:val="0"/>
        <w:autoSpaceDN w:val="0"/>
        <w:adjustRightInd w:val="0"/>
        <w:spacing w:after="0" w:line="240" w:lineRule="auto"/>
        <w:ind w:firstLine="709"/>
        <w:jc w:val="both"/>
        <w:rPr>
          <w:rFonts w:ascii="Times New Roman" w:hAnsi="Times New Roman" w:cs="Times New Roman"/>
          <w:b/>
          <w:sz w:val="28"/>
          <w:szCs w:val="25"/>
        </w:rPr>
      </w:pPr>
      <w:r w:rsidRPr="0077042C">
        <w:rPr>
          <w:rFonts w:ascii="Times New Roman" w:hAnsi="Times New Roman" w:cs="Times New Roman"/>
          <w:b/>
          <w:sz w:val="28"/>
          <w:szCs w:val="25"/>
        </w:rPr>
        <w:t>обучающихся по программам дополнительного образования детей</w:t>
      </w:r>
    </w:p>
    <w:p w:rsidR="00700CDD" w:rsidRPr="0077042C" w:rsidRDefault="00700CDD" w:rsidP="00E92B55">
      <w:pPr>
        <w:tabs>
          <w:tab w:val="left" w:pos="0"/>
          <w:tab w:val="left" w:pos="993"/>
        </w:tabs>
        <w:autoSpaceDE w:val="0"/>
        <w:autoSpaceDN w:val="0"/>
        <w:adjustRightInd w:val="0"/>
        <w:spacing w:after="0" w:line="240" w:lineRule="auto"/>
        <w:ind w:firstLine="709"/>
        <w:jc w:val="both"/>
        <w:rPr>
          <w:rFonts w:ascii="Times New Roman" w:hAnsi="Times New Roman" w:cs="Times New Roman"/>
          <w:b/>
          <w:sz w:val="28"/>
          <w:szCs w:val="25"/>
        </w:rPr>
      </w:pPr>
      <w:r w:rsidRPr="0077042C">
        <w:rPr>
          <w:rFonts w:ascii="Times New Roman" w:hAnsi="Times New Roman" w:cs="Times New Roman"/>
          <w:b/>
          <w:sz w:val="28"/>
          <w:szCs w:val="25"/>
        </w:rPr>
        <w:t xml:space="preserve"> </w:t>
      </w:r>
    </w:p>
    <w:p w:rsidR="00700CDD" w:rsidRPr="00700CDD" w:rsidRDefault="00700CDD" w:rsidP="00E92B55">
      <w:pPr>
        <w:tabs>
          <w:tab w:val="left" w:pos="0"/>
          <w:tab w:val="left" w:pos="993"/>
        </w:tabs>
        <w:autoSpaceDE w:val="0"/>
        <w:autoSpaceDN w:val="0"/>
        <w:adjustRightInd w:val="0"/>
        <w:spacing w:after="0" w:line="240" w:lineRule="auto"/>
        <w:ind w:firstLine="709"/>
        <w:jc w:val="both"/>
        <w:rPr>
          <w:rFonts w:ascii="Times New Roman" w:hAnsi="Times New Roman" w:cs="Times New Roman"/>
          <w:sz w:val="10"/>
          <w:szCs w:val="10"/>
        </w:rPr>
      </w:pPr>
    </w:p>
    <w:p w:rsidR="00700CDD" w:rsidRDefault="00700CDD" w:rsidP="00E92B55">
      <w:pPr>
        <w:tabs>
          <w:tab w:val="left" w:pos="0"/>
          <w:tab w:val="left" w:pos="993"/>
        </w:tabs>
        <w:autoSpaceDE w:val="0"/>
        <w:autoSpaceDN w:val="0"/>
        <w:adjustRightInd w:val="0"/>
        <w:spacing w:after="0" w:line="240" w:lineRule="auto"/>
        <w:ind w:firstLine="709"/>
        <w:jc w:val="both"/>
        <w:rPr>
          <w:rFonts w:ascii="Times New Roman" w:hAnsi="Times New Roman" w:cs="Times New Roman"/>
          <w:sz w:val="28"/>
        </w:rPr>
      </w:pPr>
      <w:r w:rsidRPr="00700CDD">
        <w:rPr>
          <w:rFonts w:ascii="Times New Roman" w:hAnsi="Times New Roman" w:cs="Times New Roman"/>
          <w:sz w:val="28"/>
        </w:rPr>
        <w:t xml:space="preserve">Обучающиеся объединений дополнительного образования успешно выступают на Всероссийских и международных мероприятиях системы дополнительного образования детей. </w:t>
      </w:r>
    </w:p>
    <w:p w:rsidR="00246FE0" w:rsidRDefault="00246FE0" w:rsidP="00246FE0">
      <w:pPr>
        <w:tabs>
          <w:tab w:val="left" w:pos="0"/>
          <w:tab w:val="left" w:pos="993"/>
        </w:tabs>
        <w:autoSpaceDE w:val="0"/>
        <w:autoSpaceDN w:val="0"/>
        <w:adjustRightInd w:val="0"/>
        <w:spacing w:after="0" w:line="216" w:lineRule="auto"/>
        <w:ind w:firstLine="709"/>
        <w:jc w:val="both"/>
        <w:rPr>
          <w:rFonts w:ascii="Times New Roman" w:hAnsi="Times New Roman" w:cs="Times New Roman"/>
          <w:sz w:val="28"/>
        </w:rPr>
      </w:pPr>
      <w:r w:rsidRPr="00700CDD">
        <w:rPr>
          <w:rFonts w:ascii="Times New Roman" w:hAnsi="Times New Roman" w:cs="Times New Roman"/>
          <w:sz w:val="28"/>
        </w:rPr>
        <w:t>В</w:t>
      </w:r>
      <w:r>
        <w:rPr>
          <w:rFonts w:ascii="Times New Roman" w:hAnsi="Times New Roman" w:cs="Times New Roman"/>
          <w:sz w:val="28"/>
        </w:rPr>
        <w:t>сего в</w:t>
      </w:r>
      <w:r w:rsidR="0077042C">
        <w:rPr>
          <w:rFonts w:ascii="Times New Roman" w:hAnsi="Times New Roman" w:cs="Times New Roman"/>
          <w:sz w:val="28"/>
        </w:rPr>
        <w:t xml:space="preserve"> 2021</w:t>
      </w:r>
      <w:r w:rsidRPr="00700CDD">
        <w:rPr>
          <w:rFonts w:ascii="Times New Roman" w:hAnsi="Times New Roman" w:cs="Times New Roman"/>
          <w:sz w:val="28"/>
        </w:rPr>
        <w:t xml:space="preserve"> году </w:t>
      </w:r>
      <w:r>
        <w:rPr>
          <w:rFonts w:ascii="Times New Roman" w:hAnsi="Times New Roman" w:cs="Times New Roman"/>
          <w:sz w:val="28"/>
        </w:rPr>
        <w:t xml:space="preserve">более 3000 обучающихся организаций дополнительного </w:t>
      </w:r>
      <w:r w:rsidR="00724C5A">
        <w:rPr>
          <w:rFonts w:ascii="Times New Roman" w:hAnsi="Times New Roman" w:cs="Times New Roman"/>
          <w:sz w:val="28"/>
        </w:rPr>
        <w:t>о</w:t>
      </w:r>
      <w:r w:rsidR="0077042C">
        <w:rPr>
          <w:rFonts w:ascii="Times New Roman" w:hAnsi="Times New Roman" w:cs="Times New Roman"/>
          <w:sz w:val="28"/>
        </w:rPr>
        <w:t>бразования приняли участие в 546</w:t>
      </w:r>
      <w:r w:rsidR="00724C5A">
        <w:rPr>
          <w:rFonts w:ascii="Times New Roman" w:hAnsi="Times New Roman" w:cs="Times New Roman"/>
          <w:sz w:val="28"/>
        </w:rPr>
        <w:t xml:space="preserve"> </w:t>
      </w:r>
      <w:r>
        <w:rPr>
          <w:rFonts w:ascii="Times New Roman" w:hAnsi="Times New Roman" w:cs="Times New Roman"/>
          <w:sz w:val="28"/>
        </w:rPr>
        <w:t>конкурсах: муниципальных, регионал</w:t>
      </w:r>
      <w:r w:rsidR="008A14AA">
        <w:rPr>
          <w:rFonts w:ascii="Times New Roman" w:hAnsi="Times New Roman" w:cs="Times New Roman"/>
          <w:sz w:val="28"/>
        </w:rPr>
        <w:t xml:space="preserve">ьных и Всероссийских, </w:t>
      </w:r>
      <w:r w:rsidR="0077042C">
        <w:rPr>
          <w:rFonts w:ascii="Times New Roman" w:hAnsi="Times New Roman" w:cs="Times New Roman"/>
          <w:sz w:val="28"/>
        </w:rPr>
        <w:t>из них 1258</w:t>
      </w:r>
      <w:r>
        <w:rPr>
          <w:rFonts w:ascii="Times New Roman" w:hAnsi="Times New Roman" w:cs="Times New Roman"/>
          <w:sz w:val="28"/>
        </w:rPr>
        <w:t xml:space="preserve"> стали призерами и победителями.</w:t>
      </w:r>
    </w:p>
    <w:p w:rsidR="003D27EE" w:rsidRPr="0062606B" w:rsidRDefault="0077042C" w:rsidP="001260B4">
      <w:pPr>
        <w:shd w:val="clear" w:color="auto" w:fill="FFFFFF"/>
        <w:suppressAutoHyphens/>
        <w:autoSpaceDN w:val="0"/>
        <w:spacing w:after="0" w:line="216" w:lineRule="auto"/>
        <w:ind w:firstLine="284"/>
        <w:jc w:val="both"/>
        <w:textAlignment w:val="baseline"/>
        <w:rPr>
          <w:rFonts w:ascii="Times New Roman" w:eastAsia="Times New Roman" w:hAnsi="Times New Roman" w:cs="Times New Roman"/>
          <w:color w:val="000000"/>
          <w:kern w:val="3"/>
          <w:sz w:val="28"/>
          <w:szCs w:val="28"/>
          <w:lang w:eastAsia="ru-RU"/>
        </w:rPr>
      </w:pPr>
      <w:r>
        <w:rPr>
          <w:rFonts w:ascii="Times New Roman" w:eastAsia="Times New Roman" w:hAnsi="Times New Roman" w:cs="Times New Roman"/>
          <w:sz w:val="28"/>
          <w:szCs w:val="32"/>
          <w:lang w:eastAsia="ru-RU"/>
        </w:rPr>
        <w:tab/>
      </w:r>
      <w:r w:rsidR="003D27EE" w:rsidRPr="002D3F20">
        <w:rPr>
          <w:rFonts w:ascii="Times New Roman" w:eastAsia="Times New Roman" w:hAnsi="Times New Roman" w:cs="Times New Roman"/>
          <w:sz w:val="28"/>
          <w:szCs w:val="32"/>
          <w:lang w:eastAsia="ru-RU"/>
        </w:rPr>
        <w:t>Повышение престижа педагогической профессии включает в себя участие в конкурсах профессионального мастерства.</w:t>
      </w:r>
    </w:p>
    <w:p w:rsidR="000D4287" w:rsidRDefault="0077042C" w:rsidP="000D4287">
      <w:pPr>
        <w:spacing w:after="0" w:line="240" w:lineRule="auto"/>
        <w:ind w:firstLine="708"/>
        <w:jc w:val="both"/>
        <w:rPr>
          <w:rFonts w:ascii="Times New Roman" w:eastAsia="Times New Roman" w:hAnsi="Times New Roman" w:cs="Times New Roman"/>
          <w:b/>
          <w:bCs/>
          <w:sz w:val="28"/>
          <w:szCs w:val="28"/>
          <w:lang w:eastAsia="ru-RU"/>
        </w:rPr>
      </w:pPr>
      <w:r w:rsidRPr="00F6717A">
        <w:rPr>
          <w:rFonts w:ascii="Times New Roman" w:eastAsia="Times New Roman" w:hAnsi="Times New Roman" w:cs="Times New Roman"/>
          <w:bCs/>
          <w:sz w:val="28"/>
          <w:szCs w:val="28"/>
          <w:shd w:val="clear" w:color="auto" w:fill="FFFFFF"/>
          <w:lang w:eastAsia="ru-RU"/>
        </w:rPr>
        <w:t>Победителями областного публичного конкурса педагогов дополнительного образования «Сердце отдаю детям» стали два педагога Детско-юношеского центра имени Бориса Григорьевича Лесюка:</w:t>
      </w:r>
      <w:r w:rsidRPr="00F6717A">
        <w:rPr>
          <w:rFonts w:ascii="Times New Roman" w:eastAsia="Times New Roman" w:hAnsi="Times New Roman" w:cs="Times New Roman"/>
          <w:bCs/>
          <w:sz w:val="28"/>
          <w:szCs w:val="28"/>
          <w:lang w:eastAsia="ru-RU"/>
        </w:rPr>
        <w:br/>
      </w:r>
      <w:r w:rsidRPr="00F6717A">
        <w:rPr>
          <w:rFonts w:ascii="Times New Roman" w:eastAsia="Times New Roman" w:hAnsi="Times New Roman" w:cs="Times New Roman"/>
          <w:bCs/>
          <w:sz w:val="28"/>
          <w:szCs w:val="28"/>
          <w:shd w:val="clear" w:color="auto" w:fill="FFFFFF"/>
          <w:lang w:eastAsia="ru-RU"/>
        </w:rPr>
        <w:t>Армен Вазгенович Акопян и Кристина Викторовна Воронина.</w:t>
      </w:r>
      <w:r w:rsidRPr="00F6717A">
        <w:rPr>
          <w:rFonts w:ascii="Times New Roman" w:eastAsia="Times New Roman" w:hAnsi="Times New Roman" w:cs="Times New Roman"/>
          <w:b/>
          <w:bCs/>
          <w:sz w:val="28"/>
          <w:szCs w:val="28"/>
          <w:lang w:eastAsia="ru-RU"/>
        </w:rPr>
        <w:t xml:space="preserve"> </w:t>
      </w:r>
    </w:p>
    <w:p w:rsidR="0077042C" w:rsidRPr="000D4287" w:rsidRDefault="000D4287" w:rsidP="000D4287">
      <w:pPr>
        <w:spacing w:after="0" w:line="240" w:lineRule="auto"/>
        <w:ind w:firstLine="708"/>
        <w:jc w:val="both"/>
        <w:rPr>
          <w:rFonts w:ascii="Times New Roman" w:eastAsia="Times New Roman" w:hAnsi="Times New Roman" w:cs="Times New Roman"/>
          <w:sz w:val="28"/>
          <w:szCs w:val="28"/>
          <w:lang w:eastAsia="ru-RU"/>
        </w:rPr>
      </w:pPr>
      <w:r w:rsidRPr="00F6717A">
        <w:rPr>
          <w:rFonts w:ascii="Times New Roman" w:eastAsia="Times New Roman" w:hAnsi="Times New Roman" w:cs="Times New Roman"/>
          <w:sz w:val="28"/>
          <w:szCs w:val="28"/>
          <w:shd w:val="clear" w:color="auto" w:fill="FFFFFF"/>
          <w:lang w:eastAsia="ru-RU"/>
        </w:rPr>
        <w:t>Валерия Александровна Семина, педагог дополнительного образования Детского оздоровительно-образовательного центра стала победителем международного фестиваля-конкурса «Ярмарка культур».</w:t>
      </w:r>
      <w:r>
        <w:rPr>
          <w:rFonts w:ascii="Times New Roman" w:eastAsia="Times New Roman" w:hAnsi="Times New Roman" w:cs="Times New Roman"/>
          <w:sz w:val="28"/>
          <w:szCs w:val="28"/>
          <w:lang w:eastAsia="ru-RU"/>
        </w:rPr>
        <w:t xml:space="preserve"> </w:t>
      </w:r>
    </w:p>
    <w:p w:rsidR="0077042C" w:rsidRPr="0077042C" w:rsidRDefault="0077042C" w:rsidP="0077042C">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5910BA">
        <w:rPr>
          <w:rFonts w:ascii="Times New Roman" w:eastAsia="Times New Roman" w:hAnsi="Times New Roman" w:cs="Times New Roman"/>
          <w:sz w:val="28"/>
          <w:szCs w:val="28"/>
          <w:shd w:val="clear" w:color="auto" w:fill="FFFFFF"/>
          <w:lang w:eastAsia="ru-RU"/>
        </w:rPr>
        <w:t>Хореографические коллективы учреждений образования: «Росинка», «Задоринки», «Грация», «Серпантин», «Ассорти» в течение года побеждали в Международных, Всероссийских и регио</w:t>
      </w:r>
      <w:r>
        <w:rPr>
          <w:rFonts w:ascii="Times New Roman" w:eastAsia="Times New Roman" w:hAnsi="Times New Roman" w:cs="Times New Roman"/>
          <w:sz w:val="28"/>
          <w:szCs w:val="28"/>
          <w:shd w:val="clear" w:color="auto" w:fill="FFFFFF"/>
          <w:lang w:eastAsia="ru-RU"/>
        </w:rPr>
        <w:t>нальных фестивалях и конкурсах.</w:t>
      </w:r>
    </w:p>
    <w:p w:rsidR="003F1BD2" w:rsidRPr="003F1BD2" w:rsidRDefault="003F1BD2" w:rsidP="001260B4">
      <w:pPr>
        <w:shd w:val="clear" w:color="auto" w:fill="FFFFFF"/>
        <w:spacing w:after="0" w:line="216" w:lineRule="auto"/>
        <w:ind w:firstLine="851"/>
        <w:jc w:val="both"/>
        <w:rPr>
          <w:rFonts w:ascii="Times New Roman" w:eastAsia="Times New Roman" w:hAnsi="Times New Roman" w:cs="Times New Roman"/>
          <w:sz w:val="6"/>
          <w:szCs w:val="6"/>
          <w:lang w:eastAsia="ru-RU"/>
        </w:rPr>
      </w:pPr>
      <w:r w:rsidRPr="003F1BD2">
        <w:rPr>
          <w:rFonts w:ascii="Times New Roman" w:eastAsia="Times New Roman" w:hAnsi="Times New Roman" w:cs="Times New Roman"/>
          <w:sz w:val="28"/>
          <w:szCs w:val="28"/>
          <w:lang w:eastAsia="ru-RU"/>
        </w:rPr>
        <w:t>Всё это, безусловно, задаёт вектор тех серьезных системных изменений, которые прои</w:t>
      </w:r>
      <w:r w:rsidR="008A14AA">
        <w:rPr>
          <w:rFonts w:ascii="Times New Roman" w:eastAsia="Times New Roman" w:hAnsi="Times New Roman" w:cs="Times New Roman"/>
          <w:sz w:val="28"/>
          <w:szCs w:val="28"/>
          <w:lang w:eastAsia="ru-RU"/>
        </w:rPr>
        <w:t xml:space="preserve">сходят в муниципальной системе </w:t>
      </w:r>
      <w:r w:rsidRPr="003F1BD2">
        <w:rPr>
          <w:rFonts w:ascii="Times New Roman" w:eastAsia="Times New Roman" w:hAnsi="Times New Roman" w:cs="Times New Roman"/>
          <w:sz w:val="28"/>
          <w:szCs w:val="28"/>
          <w:lang w:eastAsia="ru-RU"/>
        </w:rPr>
        <w:t>образования.</w:t>
      </w:r>
    </w:p>
    <w:p w:rsidR="001260B4" w:rsidRDefault="001260B4" w:rsidP="001260B4">
      <w:pPr>
        <w:shd w:val="clear" w:color="auto" w:fill="FFFFFF"/>
        <w:spacing w:after="0" w:line="216" w:lineRule="auto"/>
        <w:ind w:firstLine="851"/>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Выводы.</w:t>
      </w:r>
    </w:p>
    <w:p w:rsidR="001260B4" w:rsidRDefault="001260B4" w:rsidP="001260B4">
      <w:pPr>
        <w:shd w:val="clear" w:color="auto" w:fill="FFFFFF"/>
        <w:spacing w:after="0" w:line="216" w:lineRule="auto"/>
        <w:ind w:firstLine="851"/>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В городе создана сеть образовательных учреждений, позволяющая удовлетворить запрос обучающихся и их родителей на услуги дополнительного образования. </w:t>
      </w:r>
    </w:p>
    <w:p w:rsidR="001260B4" w:rsidRPr="003D27EE" w:rsidRDefault="001260B4" w:rsidP="001260B4">
      <w:pPr>
        <w:shd w:val="clear" w:color="auto" w:fill="FFFFFF"/>
        <w:spacing w:after="0" w:line="216" w:lineRule="auto"/>
        <w:ind w:firstLine="851"/>
        <w:jc w:val="both"/>
        <w:rPr>
          <w:rFonts w:ascii="Times New Roman" w:eastAsia="Calibri" w:hAnsi="Times New Roman" w:cs="Times New Roman"/>
          <w:sz w:val="28"/>
          <w:szCs w:val="28"/>
        </w:rPr>
      </w:pPr>
      <w:r>
        <w:rPr>
          <w:rFonts w:ascii="Times New Roman" w:eastAsia="Times New Roman" w:hAnsi="Times New Roman" w:cs="Times New Roman"/>
          <w:sz w:val="28"/>
          <w:szCs w:val="28"/>
          <w:shd w:val="clear" w:color="auto" w:fill="FFFFFF"/>
          <w:lang w:eastAsia="ru-RU"/>
        </w:rPr>
        <w:t>Охват программами дополнительного образования</w:t>
      </w:r>
      <w:r w:rsidR="00B5197F">
        <w:rPr>
          <w:rFonts w:ascii="Times New Roman" w:eastAsia="Times New Roman" w:hAnsi="Times New Roman" w:cs="Times New Roman"/>
          <w:sz w:val="28"/>
          <w:szCs w:val="28"/>
          <w:shd w:val="clear" w:color="auto" w:fill="FFFFFF"/>
          <w:lang w:eastAsia="ru-RU"/>
        </w:rPr>
        <w:t xml:space="preserve">, реализуемыми учреждениями, подведомственными муниципальной системе образования, </w:t>
      </w:r>
      <w:r>
        <w:rPr>
          <w:rFonts w:ascii="Times New Roman" w:eastAsia="Times New Roman" w:hAnsi="Times New Roman" w:cs="Times New Roman"/>
          <w:sz w:val="28"/>
          <w:szCs w:val="28"/>
          <w:shd w:val="clear" w:color="auto" w:fill="FFFFFF"/>
          <w:lang w:eastAsia="ru-RU"/>
        </w:rPr>
        <w:t xml:space="preserve"> составил </w:t>
      </w:r>
      <w:r w:rsidR="008A14AA">
        <w:rPr>
          <w:rFonts w:ascii="Times New Roman" w:eastAsia="Times New Roman" w:hAnsi="Times New Roman" w:cs="Times New Roman"/>
          <w:sz w:val="28"/>
          <w:szCs w:val="28"/>
          <w:shd w:val="clear" w:color="auto" w:fill="FFFFFF"/>
          <w:lang w:eastAsia="ru-RU"/>
        </w:rPr>
        <w:t>76</w:t>
      </w:r>
      <w:r>
        <w:rPr>
          <w:rFonts w:ascii="Times New Roman" w:eastAsia="Times New Roman" w:hAnsi="Times New Roman" w:cs="Times New Roman"/>
          <w:sz w:val="28"/>
          <w:szCs w:val="28"/>
          <w:shd w:val="clear" w:color="auto" w:fill="FFFFFF"/>
          <w:lang w:eastAsia="ru-RU"/>
        </w:rPr>
        <w:t>%  в численности детей в возрасте от 5 до 18 лет.</w:t>
      </w:r>
    </w:p>
    <w:p w:rsidR="00111BE5" w:rsidRPr="00720060" w:rsidRDefault="00111BE5" w:rsidP="00AE461E">
      <w:pPr>
        <w:tabs>
          <w:tab w:val="left" w:pos="0"/>
          <w:tab w:val="left" w:pos="993"/>
        </w:tabs>
        <w:autoSpaceDE w:val="0"/>
        <w:autoSpaceDN w:val="0"/>
        <w:adjustRightInd w:val="0"/>
        <w:spacing w:after="0" w:line="240" w:lineRule="auto"/>
        <w:ind w:firstLine="709"/>
        <w:jc w:val="both"/>
        <w:rPr>
          <w:rFonts w:ascii="Times New Roman" w:hAnsi="Times New Roman" w:cs="Times New Roman"/>
          <w:sz w:val="16"/>
          <w:szCs w:val="16"/>
        </w:rPr>
      </w:pPr>
    </w:p>
    <w:p w:rsidR="00DC4DEA" w:rsidRDefault="004B4540" w:rsidP="00DC4DEA">
      <w:pPr>
        <w:tabs>
          <w:tab w:val="left" w:pos="0"/>
          <w:tab w:val="left" w:pos="993"/>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2.4. </w:t>
      </w:r>
      <w:r w:rsidR="00DC4DEA" w:rsidRPr="00DC4DEA">
        <w:rPr>
          <w:rFonts w:ascii="Times New Roman" w:hAnsi="Times New Roman" w:cs="Times New Roman"/>
          <w:b/>
          <w:sz w:val="28"/>
          <w:szCs w:val="28"/>
        </w:rPr>
        <w:t>Дополнительная информация о системе образования</w:t>
      </w:r>
    </w:p>
    <w:p w:rsidR="00DC4DEA" w:rsidRPr="00DC4DEA" w:rsidRDefault="00DC4DEA" w:rsidP="00AE461E">
      <w:pPr>
        <w:tabs>
          <w:tab w:val="left" w:pos="0"/>
          <w:tab w:val="left" w:pos="993"/>
        </w:tabs>
        <w:autoSpaceDE w:val="0"/>
        <w:autoSpaceDN w:val="0"/>
        <w:adjustRightInd w:val="0"/>
        <w:spacing w:after="0" w:line="240" w:lineRule="auto"/>
        <w:ind w:firstLine="709"/>
        <w:jc w:val="both"/>
        <w:rPr>
          <w:rFonts w:ascii="Times New Roman" w:hAnsi="Times New Roman" w:cs="Times New Roman"/>
          <w:b/>
          <w:sz w:val="10"/>
          <w:szCs w:val="10"/>
        </w:rPr>
      </w:pPr>
    </w:p>
    <w:p w:rsidR="00DC4DEA" w:rsidRDefault="00DC4DEA" w:rsidP="00DC4DEA">
      <w:pPr>
        <w:tabs>
          <w:tab w:val="left" w:pos="0"/>
          <w:tab w:val="left" w:pos="993"/>
        </w:tabs>
        <w:autoSpaceDE w:val="0"/>
        <w:autoSpaceDN w:val="0"/>
        <w:adjustRightInd w:val="0"/>
        <w:spacing w:after="0" w:line="240" w:lineRule="auto"/>
        <w:jc w:val="center"/>
        <w:rPr>
          <w:rFonts w:ascii="Times New Roman" w:hAnsi="Times New Roman" w:cs="Times New Roman"/>
          <w:b/>
          <w:sz w:val="25"/>
          <w:szCs w:val="25"/>
        </w:rPr>
      </w:pPr>
      <w:r w:rsidRPr="00DC4DEA">
        <w:rPr>
          <w:rFonts w:ascii="Times New Roman" w:hAnsi="Times New Roman" w:cs="Times New Roman"/>
          <w:b/>
          <w:sz w:val="25"/>
          <w:szCs w:val="25"/>
        </w:rPr>
        <w:t xml:space="preserve">Участие общеобразовательных учреждений </w:t>
      </w:r>
    </w:p>
    <w:p w:rsidR="00DC4DEA" w:rsidRDefault="00DC4DEA" w:rsidP="00DC4DEA">
      <w:pPr>
        <w:tabs>
          <w:tab w:val="left" w:pos="0"/>
          <w:tab w:val="left" w:pos="993"/>
        </w:tabs>
        <w:autoSpaceDE w:val="0"/>
        <w:autoSpaceDN w:val="0"/>
        <w:adjustRightInd w:val="0"/>
        <w:spacing w:after="0" w:line="240" w:lineRule="auto"/>
        <w:jc w:val="center"/>
        <w:rPr>
          <w:rFonts w:ascii="Times New Roman" w:hAnsi="Times New Roman" w:cs="Times New Roman"/>
          <w:b/>
          <w:sz w:val="25"/>
          <w:szCs w:val="25"/>
        </w:rPr>
      </w:pPr>
      <w:r w:rsidRPr="00DC4DEA">
        <w:rPr>
          <w:rFonts w:ascii="Times New Roman" w:hAnsi="Times New Roman" w:cs="Times New Roman"/>
          <w:b/>
          <w:sz w:val="25"/>
          <w:szCs w:val="25"/>
        </w:rPr>
        <w:t>в сравнительных исследованиях качества образования</w:t>
      </w:r>
    </w:p>
    <w:p w:rsidR="00DC4DEA" w:rsidRPr="00DC4DEA" w:rsidRDefault="00DC4DEA" w:rsidP="00DC4DEA">
      <w:pPr>
        <w:tabs>
          <w:tab w:val="left" w:pos="0"/>
          <w:tab w:val="left" w:pos="993"/>
        </w:tabs>
        <w:autoSpaceDE w:val="0"/>
        <w:autoSpaceDN w:val="0"/>
        <w:adjustRightInd w:val="0"/>
        <w:spacing w:after="0" w:line="240" w:lineRule="auto"/>
        <w:jc w:val="center"/>
        <w:rPr>
          <w:rFonts w:ascii="Times New Roman" w:hAnsi="Times New Roman" w:cs="Times New Roman"/>
          <w:b/>
          <w:sz w:val="10"/>
          <w:szCs w:val="10"/>
        </w:rPr>
      </w:pPr>
    </w:p>
    <w:p w:rsidR="00A11FF8" w:rsidRPr="00A11FF8" w:rsidRDefault="00A11FF8" w:rsidP="00DC4DEA">
      <w:pPr>
        <w:shd w:val="clear" w:color="auto" w:fill="FFFFFF"/>
        <w:spacing w:after="0" w:line="240" w:lineRule="auto"/>
        <w:ind w:firstLine="851"/>
        <w:jc w:val="both"/>
        <w:rPr>
          <w:rFonts w:ascii="Times New Roman" w:eastAsia="Times New Roman" w:hAnsi="Times New Roman" w:cs="Times New Roman"/>
          <w:sz w:val="44"/>
          <w:szCs w:val="28"/>
          <w:shd w:val="clear" w:color="auto" w:fill="FFFFFF"/>
          <w:lang w:eastAsia="ru-RU"/>
        </w:rPr>
      </w:pPr>
      <w:r w:rsidRPr="00A11FF8">
        <w:rPr>
          <w:rFonts w:ascii="Times New Roman" w:hAnsi="Times New Roman" w:cs="Times New Roman"/>
          <w:sz w:val="28"/>
        </w:rPr>
        <w:t xml:space="preserve">Проведение независимой оценки качества образования </w:t>
      </w:r>
      <w:r>
        <w:rPr>
          <w:rFonts w:ascii="Times New Roman" w:hAnsi="Times New Roman" w:cs="Times New Roman"/>
          <w:sz w:val="28"/>
        </w:rPr>
        <w:t>регламентируется ст.</w:t>
      </w:r>
      <w:r w:rsidRPr="00A11FF8">
        <w:rPr>
          <w:rFonts w:ascii="Times New Roman" w:hAnsi="Times New Roman" w:cs="Times New Roman"/>
          <w:sz w:val="28"/>
        </w:rPr>
        <w:t xml:space="preserve"> 95 Ф</w:t>
      </w:r>
      <w:r>
        <w:rPr>
          <w:rFonts w:ascii="Times New Roman" w:hAnsi="Times New Roman" w:cs="Times New Roman"/>
          <w:sz w:val="28"/>
        </w:rPr>
        <w:t>едерального закона от 29.12.</w:t>
      </w:r>
      <w:r w:rsidRPr="00A11FF8">
        <w:rPr>
          <w:rFonts w:ascii="Times New Roman" w:hAnsi="Times New Roman" w:cs="Times New Roman"/>
          <w:sz w:val="28"/>
        </w:rPr>
        <w:t>2012 № 273-</w:t>
      </w:r>
      <w:r w:rsidR="004464FD">
        <w:rPr>
          <w:rFonts w:ascii="Times New Roman" w:hAnsi="Times New Roman" w:cs="Times New Roman"/>
          <w:sz w:val="28"/>
        </w:rPr>
        <w:t xml:space="preserve">ФЗ                    </w:t>
      </w:r>
      <w:r w:rsidRPr="00A11FF8">
        <w:rPr>
          <w:rFonts w:ascii="Times New Roman" w:hAnsi="Times New Roman" w:cs="Times New Roman"/>
          <w:sz w:val="28"/>
        </w:rPr>
        <w:t xml:space="preserve">«Об образовании в Российской Федерации», </w:t>
      </w:r>
      <w:r w:rsidRPr="007A33AF">
        <w:rPr>
          <w:rFonts w:ascii="Times New Roman" w:hAnsi="Times New Roman" w:cs="Times New Roman"/>
          <w:sz w:val="28"/>
        </w:rPr>
        <w:t>приказом Мин</w:t>
      </w:r>
      <w:r w:rsidR="004464FD" w:rsidRPr="007A33AF">
        <w:rPr>
          <w:rFonts w:ascii="Times New Roman" w:hAnsi="Times New Roman" w:cs="Times New Roman"/>
          <w:sz w:val="28"/>
        </w:rPr>
        <w:t xml:space="preserve">истерства </w:t>
      </w:r>
      <w:r w:rsidRPr="007A33AF">
        <w:rPr>
          <w:rFonts w:ascii="Times New Roman" w:hAnsi="Times New Roman" w:cs="Times New Roman"/>
          <w:sz w:val="28"/>
        </w:rPr>
        <w:t>обр</w:t>
      </w:r>
      <w:r w:rsidR="004464FD" w:rsidRPr="007A33AF">
        <w:rPr>
          <w:rFonts w:ascii="Times New Roman" w:hAnsi="Times New Roman" w:cs="Times New Roman"/>
          <w:sz w:val="28"/>
        </w:rPr>
        <w:t xml:space="preserve">азования и </w:t>
      </w:r>
      <w:r w:rsidRPr="007A33AF">
        <w:rPr>
          <w:rFonts w:ascii="Times New Roman" w:hAnsi="Times New Roman" w:cs="Times New Roman"/>
          <w:sz w:val="28"/>
        </w:rPr>
        <w:t xml:space="preserve">науки России от </w:t>
      </w:r>
      <w:r w:rsidR="004464FD" w:rsidRPr="007A33AF">
        <w:rPr>
          <w:rFonts w:ascii="Times New Roman" w:hAnsi="Times New Roman" w:cs="Times New Roman"/>
          <w:sz w:val="28"/>
        </w:rPr>
        <w:t>0</w:t>
      </w:r>
      <w:r w:rsidRPr="007A33AF">
        <w:rPr>
          <w:rFonts w:ascii="Times New Roman" w:hAnsi="Times New Roman" w:cs="Times New Roman"/>
          <w:sz w:val="28"/>
        </w:rPr>
        <w:t>5</w:t>
      </w:r>
      <w:r w:rsidR="004464FD" w:rsidRPr="007A33AF">
        <w:rPr>
          <w:rFonts w:ascii="Times New Roman" w:hAnsi="Times New Roman" w:cs="Times New Roman"/>
          <w:sz w:val="28"/>
        </w:rPr>
        <w:t>.12.2014</w:t>
      </w:r>
      <w:r w:rsidRPr="007A33AF">
        <w:rPr>
          <w:rFonts w:ascii="Times New Roman" w:hAnsi="Times New Roman" w:cs="Times New Roman"/>
          <w:sz w:val="28"/>
        </w:rPr>
        <w:t xml:space="preserve"> №1547 «Об утверждении показателей, характеризующих общие критерии оценки качества образовательной деятельности организаций, осуществляющих образовательную деятельность».</w:t>
      </w:r>
    </w:p>
    <w:p w:rsidR="004464FD" w:rsidRDefault="004464FD" w:rsidP="004464FD">
      <w:pPr>
        <w:shd w:val="clear" w:color="auto" w:fill="FFFFFF"/>
        <w:spacing w:after="0" w:line="240" w:lineRule="auto"/>
        <w:ind w:firstLine="851"/>
        <w:jc w:val="both"/>
        <w:rPr>
          <w:rFonts w:ascii="Times New Roman" w:eastAsia="Times New Roman" w:hAnsi="Times New Roman" w:cs="Times New Roman"/>
          <w:sz w:val="36"/>
          <w:szCs w:val="28"/>
          <w:shd w:val="clear" w:color="auto" w:fill="FFFFFF"/>
          <w:lang w:eastAsia="ru-RU"/>
        </w:rPr>
      </w:pPr>
      <w:r>
        <w:rPr>
          <w:rFonts w:ascii="Times New Roman" w:hAnsi="Times New Roman" w:cs="Times New Roman"/>
          <w:sz w:val="28"/>
        </w:rPr>
        <w:t>Оценка</w:t>
      </w:r>
      <w:r w:rsidRPr="006B7539">
        <w:rPr>
          <w:rFonts w:ascii="Times New Roman" w:hAnsi="Times New Roman" w:cs="Times New Roman"/>
          <w:sz w:val="28"/>
        </w:rPr>
        <w:t xml:space="preserve"> качества образования - выстраивание механизмов получения объективной информации о состоянии качества образования, тенденциях его повышения и причинах, влияющих на его уровень, использование информации в управленческой практике как условия и базы для реализации процедур управления качеством образования на всех уровнях с привлечением институтов гражданского общества.</w:t>
      </w:r>
      <w:r w:rsidRPr="006B7539">
        <w:rPr>
          <w:rFonts w:ascii="Times New Roman" w:eastAsia="Times New Roman" w:hAnsi="Times New Roman" w:cs="Times New Roman"/>
          <w:sz w:val="36"/>
          <w:szCs w:val="28"/>
          <w:shd w:val="clear" w:color="auto" w:fill="FFFFFF"/>
          <w:lang w:eastAsia="ru-RU"/>
        </w:rPr>
        <w:t xml:space="preserve"> </w:t>
      </w:r>
    </w:p>
    <w:p w:rsidR="006B7539" w:rsidRDefault="006B7539" w:rsidP="00DC4DEA">
      <w:pPr>
        <w:shd w:val="clear" w:color="auto" w:fill="FFFFFF"/>
        <w:spacing w:after="0" w:line="240" w:lineRule="auto"/>
        <w:ind w:firstLine="851"/>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Общеобразовательные организации города Ельца активно участвуют в федеральных и региональных проектах по оценке качества образования.</w:t>
      </w:r>
    </w:p>
    <w:p w:rsidR="00843BF6" w:rsidRPr="006B7539" w:rsidRDefault="00843BF6" w:rsidP="00DC4DEA">
      <w:pPr>
        <w:shd w:val="clear" w:color="auto" w:fill="FFFFFF"/>
        <w:spacing w:after="0" w:line="240" w:lineRule="auto"/>
        <w:ind w:firstLine="851"/>
        <w:jc w:val="both"/>
        <w:rPr>
          <w:rFonts w:ascii="Times New Roman" w:eastAsia="Times New Roman" w:hAnsi="Times New Roman" w:cs="Times New Roman"/>
          <w:sz w:val="28"/>
          <w:szCs w:val="28"/>
          <w:shd w:val="clear" w:color="auto" w:fill="FFFFFF"/>
          <w:lang w:eastAsia="ru-RU"/>
        </w:rPr>
      </w:pPr>
    </w:p>
    <w:p w:rsidR="003D27EE" w:rsidRPr="003D27EE" w:rsidRDefault="003D27EE" w:rsidP="003D27EE">
      <w:pPr>
        <w:suppressAutoHyphens/>
        <w:spacing w:after="0" w:line="240" w:lineRule="auto"/>
        <w:ind w:firstLine="284"/>
        <w:jc w:val="both"/>
        <w:rPr>
          <w:rFonts w:ascii="Times New Roman" w:eastAsia="Calibri" w:hAnsi="Times New Roman" w:cs="Times New Roman"/>
          <w:color w:val="000000"/>
          <w:sz w:val="6"/>
          <w:szCs w:val="6"/>
          <w:shd w:val="clear" w:color="auto" w:fill="FFFFFF"/>
          <w:lang w:eastAsia="ar-SA"/>
        </w:rPr>
      </w:pPr>
    </w:p>
    <w:p w:rsidR="00DE0BB3" w:rsidRDefault="004C5CCB" w:rsidP="00E92B55">
      <w:pPr>
        <w:tabs>
          <w:tab w:val="left" w:pos="0"/>
          <w:tab w:val="left" w:pos="993"/>
        </w:tabs>
        <w:autoSpaceDE w:val="0"/>
        <w:autoSpaceDN w:val="0"/>
        <w:adjustRightInd w:val="0"/>
        <w:spacing w:after="0" w:line="216" w:lineRule="auto"/>
        <w:ind w:firstLine="709"/>
        <w:jc w:val="center"/>
      </w:pPr>
      <w:r>
        <w:rPr>
          <w:rFonts w:ascii="Times New Roman" w:hAnsi="Times New Roman" w:cs="Times New Roman"/>
          <w:b/>
          <w:sz w:val="25"/>
          <w:szCs w:val="25"/>
        </w:rPr>
        <w:t xml:space="preserve">3. </w:t>
      </w:r>
      <w:r w:rsidR="007A2204" w:rsidRPr="006A341C">
        <w:rPr>
          <w:rFonts w:ascii="Times New Roman" w:hAnsi="Times New Roman" w:cs="Times New Roman"/>
          <w:b/>
          <w:sz w:val="25"/>
          <w:szCs w:val="25"/>
        </w:rPr>
        <w:t>Выводы и заключения</w:t>
      </w:r>
    </w:p>
    <w:p w:rsidR="00E92B55" w:rsidRDefault="00E92B55" w:rsidP="00E92B55">
      <w:pPr>
        <w:tabs>
          <w:tab w:val="left" w:pos="0"/>
          <w:tab w:val="left" w:pos="993"/>
        </w:tabs>
        <w:autoSpaceDE w:val="0"/>
        <w:autoSpaceDN w:val="0"/>
        <w:adjustRightInd w:val="0"/>
        <w:spacing w:after="0" w:line="216" w:lineRule="auto"/>
        <w:ind w:firstLine="709"/>
        <w:jc w:val="center"/>
      </w:pPr>
    </w:p>
    <w:p w:rsidR="00030F34" w:rsidRPr="00030F34" w:rsidRDefault="00281D99" w:rsidP="006177C8">
      <w:pPr>
        <w:tabs>
          <w:tab w:val="left" w:pos="0"/>
          <w:tab w:val="left" w:pos="993"/>
        </w:tabs>
        <w:autoSpaceDE w:val="0"/>
        <w:autoSpaceDN w:val="0"/>
        <w:adjustRightInd w:val="0"/>
        <w:spacing w:after="0" w:line="216" w:lineRule="auto"/>
        <w:ind w:firstLine="709"/>
        <w:jc w:val="both"/>
        <w:rPr>
          <w:rFonts w:ascii="Times New Roman" w:hAnsi="Times New Roman" w:cs="Times New Roman"/>
          <w:sz w:val="28"/>
          <w:szCs w:val="28"/>
        </w:rPr>
      </w:pPr>
      <w:r w:rsidRPr="00030F34">
        <w:rPr>
          <w:rFonts w:ascii="Times New Roman" w:hAnsi="Times New Roman" w:cs="Times New Roman"/>
          <w:sz w:val="28"/>
          <w:szCs w:val="28"/>
        </w:rPr>
        <w:t xml:space="preserve">Анализ значений показателей мониторинга </w:t>
      </w:r>
      <w:r w:rsidR="00A11FF8">
        <w:rPr>
          <w:rFonts w:ascii="Times New Roman" w:hAnsi="Times New Roman" w:cs="Times New Roman"/>
          <w:sz w:val="28"/>
          <w:szCs w:val="28"/>
        </w:rPr>
        <w:t xml:space="preserve">муниципальной </w:t>
      </w:r>
      <w:r w:rsidRPr="00030F34">
        <w:rPr>
          <w:rFonts w:ascii="Times New Roman" w:hAnsi="Times New Roman" w:cs="Times New Roman"/>
          <w:sz w:val="28"/>
          <w:szCs w:val="28"/>
        </w:rPr>
        <w:t>системы образования позволяет сделать вывод о том, что в городе обеспечено стабильное функционирование системы образования и созданы предпосылки для ее дальнейшего развития</w:t>
      </w:r>
      <w:r w:rsidR="00030F34" w:rsidRPr="00030F34">
        <w:rPr>
          <w:rFonts w:ascii="Times New Roman" w:hAnsi="Times New Roman" w:cs="Times New Roman"/>
          <w:sz w:val="28"/>
          <w:szCs w:val="28"/>
        </w:rPr>
        <w:t>. В 20</w:t>
      </w:r>
      <w:r w:rsidR="00B90564">
        <w:rPr>
          <w:rFonts w:ascii="Times New Roman" w:hAnsi="Times New Roman" w:cs="Times New Roman"/>
          <w:sz w:val="28"/>
          <w:szCs w:val="28"/>
        </w:rPr>
        <w:t>21</w:t>
      </w:r>
      <w:r w:rsidR="00030F34" w:rsidRPr="00030F34">
        <w:rPr>
          <w:rFonts w:ascii="Times New Roman" w:hAnsi="Times New Roman" w:cs="Times New Roman"/>
          <w:sz w:val="28"/>
          <w:szCs w:val="28"/>
        </w:rPr>
        <w:t xml:space="preserve"> году:</w:t>
      </w:r>
    </w:p>
    <w:p w:rsidR="00030F34" w:rsidRPr="00030F34" w:rsidRDefault="00030F34" w:rsidP="006177C8">
      <w:pPr>
        <w:tabs>
          <w:tab w:val="left" w:pos="0"/>
          <w:tab w:val="left" w:pos="993"/>
        </w:tabs>
        <w:autoSpaceDE w:val="0"/>
        <w:autoSpaceDN w:val="0"/>
        <w:adjustRightInd w:val="0"/>
        <w:spacing w:after="0" w:line="216" w:lineRule="auto"/>
        <w:ind w:firstLine="709"/>
        <w:jc w:val="both"/>
        <w:rPr>
          <w:rFonts w:ascii="Times New Roman" w:hAnsi="Times New Roman" w:cs="Times New Roman"/>
          <w:sz w:val="28"/>
          <w:szCs w:val="28"/>
        </w:rPr>
      </w:pPr>
      <w:r w:rsidRPr="00030F34">
        <w:rPr>
          <w:rFonts w:ascii="Times New Roman" w:hAnsi="Times New Roman" w:cs="Times New Roman"/>
          <w:sz w:val="28"/>
          <w:szCs w:val="28"/>
        </w:rPr>
        <w:t xml:space="preserve">- </w:t>
      </w:r>
      <w:r w:rsidR="00281D99" w:rsidRPr="00030F34">
        <w:rPr>
          <w:rFonts w:ascii="Times New Roman" w:hAnsi="Times New Roman" w:cs="Times New Roman"/>
          <w:sz w:val="28"/>
          <w:szCs w:val="28"/>
        </w:rPr>
        <w:t>обеспечена доступность дошкольного, общего и дополнительного образования</w:t>
      </w:r>
      <w:r w:rsidRPr="00030F34">
        <w:rPr>
          <w:rFonts w:ascii="Times New Roman" w:hAnsi="Times New Roman" w:cs="Times New Roman"/>
          <w:sz w:val="28"/>
          <w:szCs w:val="28"/>
        </w:rPr>
        <w:t>, в том числе</w:t>
      </w:r>
      <w:r w:rsidR="00281D99" w:rsidRPr="00030F34">
        <w:rPr>
          <w:rFonts w:ascii="Times New Roman" w:hAnsi="Times New Roman" w:cs="Times New Roman"/>
          <w:sz w:val="28"/>
          <w:szCs w:val="28"/>
        </w:rPr>
        <w:t xml:space="preserve"> и для лиц с ограниченными возможностям здоровья и </w:t>
      </w:r>
      <w:r w:rsidRPr="00030F34">
        <w:rPr>
          <w:rFonts w:ascii="Times New Roman" w:hAnsi="Times New Roman" w:cs="Times New Roman"/>
          <w:sz w:val="28"/>
          <w:szCs w:val="28"/>
        </w:rPr>
        <w:t>детей-</w:t>
      </w:r>
      <w:r w:rsidR="00281D99" w:rsidRPr="00030F34">
        <w:rPr>
          <w:rFonts w:ascii="Times New Roman" w:hAnsi="Times New Roman" w:cs="Times New Roman"/>
          <w:sz w:val="28"/>
          <w:szCs w:val="28"/>
        </w:rPr>
        <w:t>инвалидов</w:t>
      </w:r>
      <w:r w:rsidRPr="00030F34">
        <w:rPr>
          <w:rFonts w:ascii="Times New Roman" w:hAnsi="Times New Roman" w:cs="Times New Roman"/>
          <w:sz w:val="28"/>
          <w:szCs w:val="28"/>
        </w:rPr>
        <w:t>;</w:t>
      </w:r>
    </w:p>
    <w:p w:rsidR="00030F34" w:rsidRPr="00030F34" w:rsidRDefault="00030F34" w:rsidP="006177C8">
      <w:pPr>
        <w:tabs>
          <w:tab w:val="left" w:pos="0"/>
          <w:tab w:val="left" w:pos="993"/>
        </w:tabs>
        <w:autoSpaceDE w:val="0"/>
        <w:autoSpaceDN w:val="0"/>
        <w:adjustRightInd w:val="0"/>
        <w:spacing w:after="0" w:line="216" w:lineRule="auto"/>
        <w:ind w:firstLine="709"/>
        <w:jc w:val="both"/>
        <w:rPr>
          <w:rFonts w:ascii="Times New Roman" w:hAnsi="Times New Roman" w:cs="Times New Roman"/>
          <w:sz w:val="28"/>
        </w:rPr>
      </w:pPr>
      <w:r w:rsidRPr="00030F34">
        <w:rPr>
          <w:rFonts w:ascii="Times New Roman" w:hAnsi="Times New Roman" w:cs="Times New Roman"/>
          <w:sz w:val="28"/>
          <w:szCs w:val="28"/>
        </w:rPr>
        <w:t xml:space="preserve">- </w:t>
      </w:r>
      <w:r w:rsidR="003D27EE">
        <w:rPr>
          <w:rFonts w:ascii="Times New Roman" w:hAnsi="Times New Roman" w:cs="Times New Roman"/>
          <w:sz w:val="28"/>
          <w:szCs w:val="28"/>
        </w:rPr>
        <w:t>отсутствует очередность в дошкольные образовательные учреждения как для детей от 3 до 7 лет, так и младше 3 лет</w:t>
      </w:r>
      <w:r w:rsidRPr="00030F34">
        <w:rPr>
          <w:rFonts w:ascii="Times New Roman" w:hAnsi="Times New Roman" w:cs="Times New Roman"/>
          <w:sz w:val="28"/>
        </w:rPr>
        <w:t>;</w:t>
      </w:r>
    </w:p>
    <w:p w:rsidR="00771600" w:rsidRDefault="00771600" w:rsidP="006177C8">
      <w:pPr>
        <w:tabs>
          <w:tab w:val="left" w:pos="0"/>
          <w:tab w:val="left" w:pos="993"/>
        </w:tabs>
        <w:autoSpaceDE w:val="0"/>
        <w:autoSpaceDN w:val="0"/>
        <w:adjustRightInd w:val="0"/>
        <w:spacing w:after="0" w:line="216" w:lineRule="auto"/>
        <w:ind w:firstLine="709"/>
        <w:jc w:val="both"/>
      </w:pPr>
      <w:r>
        <w:rPr>
          <w:rFonts w:ascii="Times New Roman" w:hAnsi="Times New Roman" w:cs="Times New Roman"/>
          <w:sz w:val="28"/>
          <w:szCs w:val="28"/>
        </w:rPr>
        <w:t>- обеспечено участие муниципальных общеобразовательных организаций в мониторингах оценки качества образования;</w:t>
      </w:r>
      <w:r>
        <w:t xml:space="preserve"> </w:t>
      </w:r>
    </w:p>
    <w:p w:rsidR="00030F34" w:rsidRPr="00123B9F" w:rsidRDefault="00B90564" w:rsidP="006177C8">
      <w:pPr>
        <w:tabs>
          <w:tab w:val="left" w:pos="0"/>
          <w:tab w:val="left" w:pos="993"/>
        </w:tabs>
        <w:autoSpaceDE w:val="0"/>
        <w:autoSpaceDN w:val="0"/>
        <w:adjustRightInd w:val="0"/>
        <w:spacing w:after="0" w:line="216" w:lineRule="auto"/>
        <w:ind w:firstLine="709"/>
        <w:jc w:val="both"/>
        <w:rPr>
          <w:rFonts w:ascii="Times New Roman" w:hAnsi="Times New Roman" w:cs="Times New Roman"/>
          <w:sz w:val="28"/>
        </w:rPr>
      </w:pPr>
      <w:r>
        <w:t xml:space="preserve">- </w:t>
      </w:r>
      <w:r w:rsidR="00030F34" w:rsidRPr="00123B9F">
        <w:rPr>
          <w:rFonts w:ascii="Times New Roman" w:hAnsi="Times New Roman" w:cs="Times New Roman"/>
          <w:sz w:val="28"/>
        </w:rPr>
        <w:t>осуществлен переход на федеральные государственные образовательные стандарты среднего общего образования</w:t>
      </w:r>
      <w:r w:rsidR="004464FD">
        <w:rPr>
          <w:rFonts w:ascii="Times New Roman" w:hAnsi="Times New Roman" w:cs="Times New Roman"/>
          <w:sz w:val="28"/>
        </w:rPr>
        <w:t xml:space="preserve"> (</w:t>
      </w:r>
      <w:r w:rsidR="006177C8">
        <w:rPr>
          <w:rFonts w:ascii="Times New Roman" w:hAnsi="Times New Roman" w:cs="Times New Roman"/>
          <w:sz w:val="28"/>
        </w:rPr>
        <w:t xml:space="preserve">100% </w:t>
      </w:r>
      <w:r w:rsidR="00843BF6">
        <w:rPr>
          <w:rFonts w:ascii="Times New Roman" w:hAnsi="Times New Roman" w:cs="Times New Roman"/>
          <w:sz w:val="28"/>
        </w:rPr>
        <w:t>школ</w:t>
      </w:r>
      <w:r w:rsidR="004464FD">
        <w:rPr>
          <w:rFonts w:ascii="Times New Roman" w:hAnsi="Times New Roman" w:cs="Times New Roman"/>
          <w:sz w:val="28"/>
        </w:rPr>
        <w:t>)</w:t>
      </w:r>
      <w:r w:rsidR="00123B9F">
        <w:rPr>
          <w:rFonts w:ascii="Times New Roman" w:hAnsi="Times New Roman" w:cs="Times New Roman"/>
          <w:sz w:val="28"/>
        </w:rPr>
        <w:t>;</w:t>
      </w:r>
    </w:p>
    <w:p w:rsidR="00123B9F" w:rsidRDefault="00030F34" w:rsidP="006177C8">
      <w:pPr>
        <w:tabs>
          <w:tab w:val="left" w:pos="0"/>
          <w:tab w:val="left" w:pos="993"/>
        </w:tabs>
        <w:autoSpaceDE w:val="0"/>
        <w:autoSpaceDN w:val="0"/>
        <w:adjustRightInd w:val="0"/>
        <w:spacing w:after="0" w:line="216" w:lineRule="auto"/>
        <w:ind w:firstLine="709"/>
        <w:jc w:val="both"/>
        <w:rPr>
          <w:rFonts w:ascii="Times New Roman" w:hAnsi="Times New Roman" w:cs="Times New Roman"/>
          <w:sz w:val="28"/>
        </w:rPr>
      </w:pPr>
      <w:r w:rsidRPr="00123B9F">
        <w:rPr>
          <w:rFonts w:ascii="Times New Roman" w:hAnsi="Times New Roman" w:cs="Times New Roman"/>
          <w:sz w:val="28"/>
        </w:rPr>
        <w:t xml:space="preserve">- </w:t>
      </w:r>
      <w:r w:rsidR="00BD43D3">
        <w:rPr>
          <w:rFonts w:ascii="Times New Roman" w:hAnsi="Times New Roman" w:cs="Times New Roman"/>
          <w:sz w:val="28"/>
        </w:rPr>
        <w:t>продолжилась работа по</w:t>
      </w:r>
      <w:r w:rsidRPr="00123B9F">
        <w:rPr>
          <w:rFonts w:ascii="Times New Roman" w:hAnsi="Times New Roman" w:cs="Times New Roman"/>
          <w:sz w:val="28"/>
        </w:rPr>
        <w:t xml:space="preserve"> поэтапно</w:t>
      </w:r>
      <w:r w:rsidR="00BD43D3">
        <w:rPr>
          <w:rFonts w:ascii="Times New Roman" w:hAnsi="Times New Roman" w:cs="Times New Roman"/>
          <w:sz w:val="28"/>
        </w:rPr>
        <w:t>му</w:t>
      </w:r>
      <w:r w:rsidRPr="00123B9F">
        <w:rPr>
          <w:rFonts w:ascii="Times New Roman" w:hAnsi="Times New Roman" w:cs="Times New Roman"/>
          <w:sz w:val="28"/>
        </w:rPr>
        <w:t xml:space="preserve"> введени</w:t>
      </w:r>
      <w:r w:rsidR="00BD43D3">
        <w:rPr>
          <w:rFonts w:ascii="Times New Roman" w:hAnsi="Times New Roman" w:cs="Times New Roman"/>
          <w:sz w:val="28"/>
        </w:rPr>
        <w:t>ю</w:t>
      </w:r>
      <w:r w:rsidRPr="00123B9F">
        <w:rPr>
          <w:rFonts w:ascii="Times New Roman" w:hAnsi="Times New Roman" w:cs="Times New Roman"/>
          <w:sz w:val="28"/>
        </w:rPr>
        <w:t xml:space="preserve"> федерального государственного стандарта для детей с ограниченными возможностями здоровья</w:t>
      </w:r>
      <w:r w:rsidR="00737ADE">
        <w:rPr>
          <w:rFonts w:ascii="Times New Roman" w:hAnsi="Times New Roman" w:cs="Times New Roman"/>
          <w:sz w:val="28"/>
        </w:rPr>
        <w:t xml:space="preserve"> </w:t>
      </w:r>
      <w:r w:rsidR="00737ADE" w:rsidRPr="00737ADE">
        <w:rPr>
          <w:rFonts w:ascii="Times New Roman" w:hAnsi="Times New Roman" w:cs="Times New Roman"/>
          <w:color w:val="000000"/>
          <w:sz w:val="28"/>
          <w:szCs w:val="28"/>
          <w:shd w:val="clear" w:color="auto" w:fill="FFFFFF"/>
        </w:rPr>
        <w:t>и федеральных государственных образовательных стандартов образования обучающихся с умственной отсталостью (интеллектуальными нарушениями)</w:t>
      </w:r>
      <w:r w:rsidR="006177C8">
        <w:rPr>
          <w:rFonts w:ascii="Times New Roman" w:hAnsi="Times New Roman" w:cs="Times New Roman"/>
          <w:color w:val="000000"/>
          <w:sz w:val="28"/>
          <w:szCs w:val="28"/>
          <w:shd w:val="clear" w:color="auto" w:fill="FFFFFF"/>
        </w:rPr>
        <w:t xml:space="preserve"> – 1-</w:t>
      </w:r>
      <w:r w:rsidR="00843BF6">
        <w:rPr>
          <w:rFonts w:ascii="Times New Roman" w:hAnsi="Times New Roman" w:cs="Times New Roman"/>
          <w:color w:val="000000"/>
          <w:sz w:val="28"/>
          <w:szCs w:val="28"/>
          <w:shd w:val="clear" w:color="auto" w:fill="FFFFFF"/>
        </w:rPr>
        <w:t>4</w:t>
      </w:r>
      <w:r w:rsidR="006177C8">
        <w:rPr>
          <w:rFonts w:ascii="Times New Roman" w:hAnsi="Times New Roman" w:cs="Times New Roman"/>
          <w:color w:val="000000"/>
          <w:sz w:val="28"/>
          <w:szCs w:val="28"/>
          <w:shd w:val="clear" w:color="auto" w:fill="FFFFFF"/>
        </w:rPr>
        <w:t xml:space="preserve"> классы школы №19</w:t>
      </w:r>
      <w:r w:rsidR="00123B9F" w:rsidRPr="00737ADE">
        <w:rPr>
          <w:rFonts w:ascii="Times New Roman" w:hAnsi="Times New Roman" w:cs="Times New Roman"/>
          <w:sz w:val="28"/>
          <w:szCs w:val="28"/>
        </w:rPr>
        <w:t>;</w:t>
      </w:r>
    </w:p>
    <w:p w:rsidR="00A11FF8" w:rsidRDefault="00A11FF8" w:rsidP="006177C8">
      <w:pPr>
        <w:tabs>
          <w:tab w:val="left" w:pos="0"/>
          <w:tab w:val="left" w:pos="993"/>
        </w:tabs>
        <w:autoSpaceDE w:val="0"/>
        <w:autoSpaceDN w:val="0"/>
        <w:adjustRightInd w:val="0"/>
        <w:spacing w:after="0" w:line="216" w:lineRule="auto"/>
        <w:ind w:firstLine="709"/>
        <w:jc w:val="both"/>
        <w:rPr>
          <w:rFonts w:ascii="Times New Roman" w:hAnsi="Times New Roman" w:cs="Times New Roman"/>
          <w:sz w:val="28"/>
        </w:rPr>
      </w:pPr>
      <w:r>
        <w:rPr>
          <w:rFonts w:ascii="Times New Roman" w:hAnsi="Times New Roman" w:cs="Times New Roman"/>
          <w:sz w:val="28"/>
        </w:rPr>
        <w:t xml:space="preserve">- отмечается рост доли детей в возрасте 5-18 лет, занимающихся по программам дополнительного образования, - </w:t>
      </w:r>
      <w:r>
        <w:rPr>
          <w:rFonts w:ascii="Arial" w:hAnsi="Arial" w:cs="Arial"/>
          <w:color w:val="555555"/>
          <w:sz w:val="23"/>
          <w:szCs w:val="23"/>
          <w:shd w:val="clear" w:color="auto" w:fill="FFFFFF"/>
        </w:rPr>
        <w:t> </w:t>
      </w:r>
      <w:r w:rsidR="00B90564">
        <w:rPr>
          <w:rFonts w:ascii="Times New Roman" w:hAnsi="Times New Roman" w:cs="Times New Roman"/>
          <w:sz w:val="28"/>
          <w:szCs w:val="23"/>
          <w:shd w:val="clear" w:color="auto" w:fill="FFFFFF"/>
        </w:rPr>
        <w:t>76</w:t>
      </w:r>
      <w:r w:rsidRPr="00A11FF8">
        <w:rPr>
          <w:rFonts w:ascii="Times New Roman" w:hAnsi="Times New Roman" w:cs="Times New Roman"/>
          <w:sz w:val="28"/>
          <w:szCs w:val="23"/>
          <w:shd w:val="clear" w:color="auto" w:fill="FFFFFF"/>
        </w:rPr>
        <w:t>%</w:t>
      </w:r>
      <w:r>
        <w:rPr>
          <w:rFonts w:ascii="Times New Roman" w:hAnsi="Times New Roman" w:cs="Times New Roman"/>
          <w:sz w:val="28"/>
          <w:szCs w:val="23"/>
          <w:shd w:val="clear" w:color="auto" w:fill="FFFFFF"/>
        </w:rPr>
        <w:t>;</w:t>
      </w:r>
      <w:r>
        <w:rPr>
          <w:rFonts w:ascii="Times New Roman" w:hAnsi="Times New Roman" w:cs="Times New Roman"/>
          <w:sz w:val="28"/>
        </w:rPr>
        <w:t xml:space="preserve"> </w:t>
      </w:r>
    </w:p>
    <w:p w:rsidR="003D06E7" w:rsidRPr="003D06E7" w:rsidRDefault="003D06E7" w:rsidP="006177C8">
      <w:pPr>
        <w:tabs>
          <w:tab w:val="left" w:pos="0"/>
          <w:tab w:val="left" w:pos="993"/>
        </w:tabs>
        <w:autoSpaceDE w:val="0"/>
        <w:autoSpaceDN w:val="0"/>
        <w:adjustRightInd w:val="0"/>
        <w:spacing w:after="0" w:line="216" w:lineRule="auto"/>
        <w:ind w:firstLine="709"/>
        <w:jc w:val="both"/>
        <w:rPr>
          <w:rFonts w:ascii="Times New Roman" w:hAnsi="Times New Roman" w:cs="Times New Roman"/>
          <w:sz w:val="36"/>
        </w:rPr>
      </w:pPr>
      <w:r>
        <w:rPr>
          <w:rFonts w:ascii="Times New Roman" w:hAnsi="Times New Roman" w:cs="Times New Roman"/>
          <w:sz w:val="28"/>
        </w:rPr>
        <w:t xml:space="preserve">- созданы условия для участия обучающихся </w:t>
      </w:r>
      <w:r w:rsidRPr="003D06E7">
        <w:rPr>
          <w:rFonts w:ascii="Times New Roman" w:hAnsi="Times New Roman" w:cs="Times New Roman"/>
          <w:sz w:val="28"/>
        </w:rPr>
        <w:t>всех</w:t>
      </w:r>
      <w:r>
        <w:rPr>
          <w:rFonts w:ascii="Times New Roman" w:hAnsi="Times New Roman" w:cs="Times New Roman"/>
          <w:sz w:val="28"/>
        </w:rPr>
        <w:t xml:space="preserve"> образовательных организаций во </w:t>
      </w:r>
      <w:r w:rsidRPr="003D06E7">
        <w:rPr>
          <w:rFonts w:ascii="Times New Roman" w:hAnsi="Times New Roman" w:cs="Times New Roman"/>
          <w:sz w:val="28"/>
        </w:rPr>
        <w:t>Всероссийско</w:t>
      </w:r>
      <w:r>
        <w:rPr>
          <w:rFonts w:ascii="Times New Roman" w:hAnsi="Times New Roman" w:cs="Times New Roman"/>
          <w:sz w:val="28"/>
        </w:rPr>
        <w:t>м</w:t>
      </w:r>
      <w:r w:rsidRPr="003D06E7">
        <w:rPr>
          <w:rFonts w:ascii="Times New Roman" w:hAnsi="Times New Roman" w:cs="Times New Roman"/>
          <w:sz w:val="28"/>
        </w:rPr>
        <w:t xml:space="preserve"> физкультурно-спортивно</w:t>
      </w:r>
      <w:r>
        <w:rPr>
          <w:rFonts w:ascii="Times New Roman" w:hAnsi="Times New Roman" w:cs="Times New Roman"/>
          <w:sz w:val="28"/>
        </w:rPr>
        <w:t>м</w:t>
      </w:r>
      <w:r w:rsidRPr="003D06E7">
        <w:rPr>
          <w:rFonts w:ascii="Times New Roman" w:hAnsi="Times New Roman" w:cs="Times New Roman"/>
          <w:sz w:val="28"/>
        </w:rPr>
        <w:t xml:space="preserve"> комплекс</w:t>
      </w:r>
      <w:r>
        <w:rPr>
          <w:rFonts w:ascii="Times New Roman" w:hAnsi="Times New Roman" w:cs="Times New Roman"/>
          <w:sz w:val="28"/>
        </w:rPr>
        <w:t>е «ГТО»;</w:t>
      </w:r>
    </w:p>
    <w:p w:rsidR="003D06E7" w:rsidRPr="00262358" w:rsidRDefault="003D06E7" w:rsidP="006177C8">
      <w:pPr>
        <w:tabs>
          <w:tab w:val="left" w:pos="0"/>
          <w:tab w:val="left" w:pos="993"/>
        </w:tabs>
        <w:autoSpaceDE w:val="0"/>
        <w:autoSpaceDN w:val="0"/>
        <w:adjustRightInd w:val="0"/>
        <w:spacing w:after="0" w:line="216" w:lineRule="auto"/>
        <w:ind w:firstLine="709"/>
        <w:jc w:val="both"/>
        <w:rPr>
          <w:rFonts w:ascii="Times New Roman" w:hAnsi="Times New Roman" w:cs="Times New Roman"/>
          <w:color w:val="000000"/>
          <w:sz w:val="28"/>
          <w:szCs w:val="28"/>
          <w:shd w:val="clear" w:color="auto" w:fill="FFFFFF"/>
        </w:rPr>
      </w:pPr>
      <w:r w:rsidRPr="00262358">
        <w:rPr>
          <w:rFonts w:ascii="Times New Roman" w:hAnsi="Times New Roman" w:cs="Times New Roman"/>
          <w:sz w:val="28"/>
          <w:szCs w:val="28"/>
        </w:rPr>
        <w:t xml:space="preserve">- </w:t>
      </w:r>
      <w:r>
        <w:rPr>
          <w:rFonts w:ascii="Times New Roman" w:hAnsi="Times New Roman" w:cs="Times New Roman"/>
          <w:sz w:val="28"/>
          <w:szCs w:val="28"/>
        </w:rPr>
        <w:t xml:space="preserve">продолжена работа </w:t>
      </w:r>
      <w:r w:rsidRPr="003D06E7">
        <w:rPr>
          <w:rFonts w:ascii="Times New Roman" w:hAnsi="Times New Roman" w:cs="Times New Roman"/>
          <w:sz w:val="28"/>
        </w:rPr>
        <w:t>в общеобразовательных организациях</w:t>
      </w:r>
      <w:r w:rsidRPr="003D06E7">
        <w:rPr>
          <w:rFonts w:ascii="Times New Roman" w:hAnsi="Times New Roman" w:cs="Times New Roman"/>
          <w:color w:val="000000"/>
          <w:sz w:val="36"/>
          <w:szCs w:val="28"/>
          <w:shd w:val="clear" w:color="auto" w:fill="FFFFFF"/>
        </w:rPr>
        <w:t xml:space="preserve"> </w:t>
      </w:r>
      <w:r w:rsidRPr="003D06E7">
        <w:rPr>
          <w:rFonts w:ascii="Times New Roman" w:hAnsi="Times New Roman" w:cs="Times New Roman"/>
          <w:color w:val="000000"/>
          <w:sz w:val="28"/>
          <w:szCs w:val="28"/>
          <w:shd w:val="clear" w:color="auto" w:fill="FFFFFF"/>
        </w:rPr>
        <w:t>города</w:t>
      </w:r>
      <w:r>
        <w:rPr>
          <w:rFonts w:ascii="Times New Roman" w:hAnsi="Times New Roman" w:cs="Times New Roman"/>
          <w:color w:val="000000"/>
          <w:sz w:val="36"/>
          <w:szCs w:val="28"/>
          <w:shd w:val="clear" w:color="auto" w:fill="FFFFFF"/>
        </w:rPr>
        <w:t xml:space="preserve"> </w:t>
      </w:r>
      <w:r>
        <w:rPr>
          <w:rFonts w:ascii="Times New Roman" w:hAnsi="Times New Roman" w:cs="Times New Roman"/>
          <w:sz w:val="28"/>
          <w:szCs w:val="28"/>
        </w:rPr>
        <w:t xml:space="preserve">по </w:t>
      </w:r>
      <w:r>
        <w:rPr>
          <w:rFonts w:ascii="Times New Roman" w:hAnsi="Times New Roman" w:cs="Times New Roman"/>
          <w:sz w:val="28"/>
        </w:rPr>
        <w:t>реализации</w:t>
      </w:r>
      <w:r w:rsidRPr="003D06E7">
        <w:rPr>
          <w:rFonts w:ascii="Times New Roman" w:hAnsi="Times New Roman" w:cs="Times New Roman"/>
          <w:sz w:val="28"/>
        </w:rPr>
        <w:t xml:space="preserve"> комплекса мер по профессиональной ориентации обучающихся</w:t>
      </w:r>
      <w:r>
        <w:rPr>
          <w:rFonts w:ascii="Times New Roman" w:hAnsi="Times New Roman" w:cs="Times New Roman"/>
          <w:sz w:val="28"/>
        </w:rPr>
        <w:t>, в том числе</w:t>
      </w:r>
      <w:r w:rsidRPr="003D06E7">
        <w:rPr>
          <w:rFonts w:ascii="Times New Roman" w:hAnsi="Times New Roman" w:cs="Times New Roman"/>
          <w:sz w:val="28"/>
        </w:rPr>
        <w:t xml:space="preserve"> </w:t>
      </w:r>
      <w:r w:rsidRPr="00262358">
        <w:rPr>
          <w:rFonts w:ascii="Times New Roman" w:hAnsi="Times New Roman" w:cs="Times New Roman"/>
          <w:color w:val="000000"/>
          <w:sz w:val="28"/>
          <w:szCs w:val="28"/>
          <w:shd w:val="clear" w:color="auto" w:fill="FFFFFF"/>
        </w:rPr>
        <w:t xml:space="preserve">в рамках профориентационной работы обеспечено взаимодействие </w:t>
      </w:r>
      <w:r w:rsidRPr="00262358">
        <w:rPr>
          <w:rFonts w:ascii="Times New Roman" w:hAnsi="Times New Roman" w:cs="Times New Roman"/>
          <w:color w:val="000000"/>
          <w:sz w:val="28"/>
          <w:szCs w:val="28"/>
          <w:shd w:val="clear" w:color="auto" w:fill="FFFFFF"/>
        </w:rPr>
        <w:lastRenderedPageBreak/>
        <w:t>учреждений общего образования, учреждений профессионального образования и предприятий города</w:t>
      </w:r>
      <w:r>
        <w:rPr>
          <w:rFonts w:ascii="Times New Roman" w:hAnsi="Times New Roman" w:cs="Times New Roman"/>
          <w:color w:val="000000"/>
          <w:sz w:val="28"/>
          <w:szCs w:val="28"/>
          <w:shd w:val="clear" w:color="auto" w:fill="FFFFFF"/>
        </w:rPr>
        <w:t>;</w:t>
      </w:r>
    </w:p>
    <w:p w:rsidR="006177C8" w:rsidRDefault="00A11FF8" w:rsidP="006177C8">
      <w:pPr>
        <w:tabs>
          <w:tab w:val="left" w:pos="0"/>
          <w:tab w:val="left" w:pos="993"/>
        </w:tabs>
        <w:autoSpaceDE w:val="0"/>
        <w:autoSpaceDN w:val="0"/>
        <w:adjustRightInd w:val="0"/>
        <w:spacing w:after="0" w:line="216" w:lineRule="auto"/>
        <w:ind w:firstLine="709"/>
        <w:jc w:val="both"/>
        <w:rPr>
          <w:rFonts w:ascii="Times New Roman" w:hAnsi="Times New Roman" w:cs="Times New Roman"/>
          <w:sz w:val="28"/>
          <w:szCs w:val="28"/>
        </w:rPr>
      </w:pPr>
      <w:r>
        <w:rPr>
          <w:rFonts w:ascii="Times New Roman" w:hAnsi="Times New Roman" w:cs="Times New Roman"/>
          <w:sz w:val="28"/>
        </w:rPr>
        <w:t xml:space="preserve">- </w:t>
      </w:r>
      <w:r w:rsidR="00123B9F" w:rsidRPr="00123B9F">
        <w:rPr>
          <w:rFonts w:ascii="Times New Roman" w:hAnsi="Times New Roman" w:cs="Times New Roman"/>
          <w:sz w:val="28"/>
          <w:szCs w:val="28"/>
        </w:rPr>
        <w:t>о</w:t>
      </w:r>
      <w:r w:rsidR="00281D99" w:rsidRPr="00123B9F">
        <w:rPr>
          <w:rFonts w:ascii="Times New Roman" w:hAnsi="Times New Roman" w:cs="Times New Roman"/>
          <w:sz w:val="28"/>
          <w:szCs w:val="28"/>
        </w:rPr>
        <w:t>беспечено выполнение целевых показателей заработной платы педагогических работников, в соответствии с Указами Президента Российской Федерации</w:t>
      </w:r>
      <w:r w:rsidR="006177C8">
        <w:rPr>
          <w:rFonts w:ascii="Times New Roman" w:hAnsi="Times New Roman" w:cs="Times New Roman"/>
          <w:sz w:val="28"/>
          <w:szCs w:val="28"/>
        </w:rPr>
        <w:t>;</w:t>
      </w:r>
    </w:p>
    <w:p w:rsidR="006177C8" w:rsidRPr="004C23FA" w:rsidRDefault="006177C8" w:rsidP="004C23FA">
      <w:pPr>
        <w:tabs>
          <w:tab w:val="left" w:pos="0"/>
          <w:tab w:val="left" w:pos="993"/>
        </w:tabs>
        <w:autoSpaceDE w:val="0"/>
        <w:autoSpaceDN w:val="0"/>
        <w:adjustRightInd w:val="0"/>
        <w:spacing w:after="0" w:line="21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C23FA">
        <w:rPr>
          <w:rFonts w:ascii="Times New Roman" w:eastAsia="Times New Roman" w:hAnsi="Times New Roman" w:cs="Times New Roman"/>
          <w:sz w:val="28"/>
          <w:szCs w:val="28"/>
          <w:lang w:eastAsia="ru-RU"/>
        </w:rPr>
        <w:t>проводятся системные изменения</w:t>
      </w:r>
      <w:r w:rsidRPr="006177C8">
        <w:rPr>
          <w:rFonts w:ascii="Times New Roman" w:eastAsia="Times New Roman" w:hAnsi="Times New Roman" w:cs="Times New Roman"/>
          <w:sz w:val="28"/>
          <w:szCs w:val="28"/>
          <w:lang w:eastAsia="ru-RU"/>
        </w:rPr>
        <w:t xml:space="preserve"> в отрасли и  формирование</w:t>
      </w:r>
      <w:r w:rsidR="004C23FA">
        <w:rPr>
          <w:rFonts w:ascii="Times New Roman" w:hAnsi="Times New Roman" w:cs="Times New Roman"/>
          <w:sz w:val="28"/>
          <w:szCs w:val="28"/>
        </w:rPr>
        <w:t xml:space="preserve"> </w:t>
      </w:r>
      <w:r w:rsidRPr="006177C8">
        <w:rPr>
          <w:rFonts w:ascii="Times New Roman" w:eastAsia="Times New Roman" w:hAnsi="Times New Roman" w:cs="Times New Roman"/>
          <w:sz w:val="28"/>
          <w:szCs w:val="28"/>
          <w:lang w:eastAsia="ru-RU"/>
        </w:rPr>
        <w:t>новой модели образования</w:t>
      </w:r>
      <w:r w:rsidR="00843BF6">
        <w:rPr>
          <w:rFonts w:ascii="Times New Roman" w:eastAsia="Times New Roman" w:hAnsi="Times New Roman" w:cs="Times New Roman"/>
          <w:sz w:val="28"/>
          <w:szCs w:val="28"/>
          <w:lang w:eastAsia="ru-RU"/>
        </w:rPr>
        <w:t xml:space="preserve"> в условиях реализации национального проекта «Образование»</w:t>
      </w:r>
      <w:r w:rsidRPr="006177C8">
        <w:rPr>
          <w:rFonts w:ascii="Times New Roman" w:eastAsia="Times New Roman" w:hAnsi="Times New Roman" w:cs="Times New Roman"/>
          <w:sz w:val="28"/>
          <w:szCs w:val="28"/>
          <w:lang w:eastAsia="ru-RU"/>
        </w:rPr>
        <w:t>.</w:t>
      </w:r>
    </w:p>
    <w:p w:rsidR="006177C8" w:rsidRPr="006177C8" w:rsidRDefault="006177C8" w:rsidP="006177C8">
      <w:pPr>
        <w:widowControl w:val="0"/>
        <w:autoSpaceDE w:val="0"/>
        <w:autoSpaceDN w:val="0"/>
        <w:adjustRightInd w:val="0"/>
        <w:spacing w:after="0" w:line="216" w:lineRule="auto"/>
        <w:ind w:firstLine="567"/>
        <w:jc w:val="both"/>
        <w:rPr>
          <w:rFonts w:ascii="Times New Roman" w:eastAsia="Times New Roman" w:hAnsi="Times New Roman" w:cs="Times New Roman"/>
          <w:sz w:val="28"/>
          <w:szCs w:val="28"/>
          <w:lang w:eastAsia="ru-RU"/>
        </w:rPr>
      </w:pPr>
      <w:r w:rsidRPr="006177C8">
        <w:rPr>
          <w:rFonts w:ascii="Times New Roman" w:eastAsia="Times New Roman" w:hAnsi="Times New Roman" w:cs="Times New Roman"/>
          <w:sz w:val="28"/>
          <w:szCs w:val="28"/>
          <w:lang w:eastAsia="ru-RU"/>
        </w:rPr>
        <w:t xml:space="preserve">Предлагаемые  изменения ориентированы  на  наиболее  проблемные зоны системы образования города и учитывают новые приоритетные направления развития, а именно: </w:t>
      </w:r>
    </w:p>
    <w:p w:rsidR="006177C8" w:rsidRPr="006177C8" w:rsidRDefault="006177C8" w:rsidP="006177C8">
      <w:pPr>
        <w:widowControl w:val="0"/>
        <w:autoSpaceDE w:val="0"/>
        <w:autoSpaceDN w:val="0"/>
        <w:adjustRightInd w:val="0"/>
        <w:spacing w:after="0" w:line="216" w:lineRule="auto"/>
        <w:ind w:firstLine="567"/>
        <w:jc w:val="both"/>
        <w:rPr>
          <w:rFonts w:ascii="Times New Roman" w:eastAsia="Arial Unicode MS" w:hAnsi="Times New Roman" w:cs="Times New Roman"/>
          <w:sz w:val="28"/>
          <w:szCs w:val="28"/>
          <w:u w:color="000000"/>
          <w:lang w:eastAsia="ru-RU"/>
        </w:rPr>
      </w:pPr>
      <w:r w:rsidRPr="006177C8">
        <w:rPr>
          <w:rFonts w:ascii="Times New Roman" w:eastAsia="Arial Unicode MS" w:hAnsi="Times New Roman" w:cs="Times New Roman"/>
          <w:sz w:val="28"/>
          <w:szCs w:val="28"/>
          <w:u w:color="000000"/>
          <w:lang w:eastAsia="ru-RU"/>
        </w:rPr>
        <w:t>- увеличение доли обучающихся, охваченных обновленными программами среднего общего образования, позволяющими сформировать ключевые цифровые навыки, навыки в области финансовых, общекультурных, гибких компетенций, отвечающие вызовам современности;</w:t>
      </w:r>
    </w:p>
    <w:p w:rsidR="006177C8" w:rsidRPr="006177C8" w:rsidRDefault="006177C8" w:rsidP="006177C8">
      <w:pPr>
        <w:widowControl w:val="0"/>
        <w:autoSpaceDE w:val="0"/>
        <w:autoSpaceDN w:val="0"/>
        <w:adjustRightInd w:val="0"/>
        <w:spacing w:after="0" w:line="216" w:lineRule="auto"/>
        <w:ind w:firstLine="567"/>
        <w:jc w:val="both"/>
        <w:rPr>
          <w:rFonts w:ascii="Times New Roman" w:eastAsia="Arial Unicode MS" w:hAnsi="Times New Roman" w:cs="Times New Roman"/>
          <w:sz w:val="28"/>
          <w:szCs w:val="28"/>
          <w:u w:color="000000"/>
          <w:lang w:eastAsia="ru-RU"/>
        </w:rPr>
      </w:pPr>
      <w:r w:rsidRPr="006177C8">
        <w:rPr>
          <w:rFonts w:ascii="Times New Roman" w:eastAsia="Arial Unicode MS" w:hAnsi="Times New Roman" w:cs="Times New Roman"/>
          <w:sz w:val="28"/>
          <w:szCs w:val="28"/>
          <w:u w:color="000000"/>
          <w:lang w:eastAsia="ru-RU"/>
        </w:rPr>
        <w:t xml:space="preserve">- </w:t>
      </w:r>
      <w:r w:rsidRPr="006177C8">
        <w:rPr>
          <w:rFonts w:ascii="Times New Roman" w:eastAsia="Times New Roman" w:hAnsi="Times New Roman" w:cs="Times New Roman"/>
          <w:sz w:val="28"/>
          <w:szCs w:val="28"/>
          <w:lang w:eastAsia="ru-RU"/>
        </w:rPr>
        <w:t xml:space="preserve">расширение доступности образования для детей с ограниченными возможностями здоровья; </w:t>
      </w:r>
    </w:p>
    <w:p w:rsidR="006177C8" w:rsidRPr="006177C8" w:rsidRDefault="006177C8" w:rsidP="006177C8">
      <w:pPr>
        <w:widowControl w:val="0"/>
        <w:autoSpaceDE w:val="0"/>
        <w:autoSpaceDN w:val="0"/>
        <w:adjustRightInd w:val="0"/>
        <w:spacing w:after="0" w:line="216" w:lineRule="auto"/>
        <w:ind w:firstLine="567"/>
        <w:jc w:val="both"/>
        <w:rPr>
          <w:rFonts w:ascii="Times New Roman" w:eastAsia="Times New Roman" w:hAnsi="Times New Roman" w:cs="Times New Roman"/>
          <w:sz w:val="28"/>
          <w:szCs w:val="28"/>
          <w:lang w:eastAsia="ru-RU"/>
        </w:rPr>
      </w:pPr>
      <w:r w:rsidRPr="006177C8">
        <w:rPr>
          <w:rFonts w:ascii="Times New Roman" w:eastAsia="Times New Roman" w:hAnsi="Times New Roman" w:cs="Times New Roman"/>
          <w:sz w:val="28"/>
          <w:szCs w:val="28"/>
          <w:lang w:eastAsia="ru-RU"/>
        </w:rPr>
        <w:t>- повышение  воспитательного  потенциала  образовательного  процесса;</w:t>
      </w:r>
    </w:p>
    <w:p w:rsidR="006177C8" w:rsidRPr="006177C8" w:rsidRDefault="006177C8" w:rsidP="006177C8">
      <w:pPr>
        <w:widowControl w:val="0"/>
        <w:autoSpaceDE w:val="0"/>
        <w:autoSpaceDN w:val="0"/>
        <w:adjustRightInd w:val="0"/>
        <w:spacing w:after="0" w:line="216" w:lineRule="auto"/>
        <w:ind w:firstLine="567"/>
        <w:jc w:val="both"/>
        <w:rPr>
          <w:rFonts w:ascii="Times New Roman" w:eastAsia="Times New Roman" w:hAnsi="Times New Roman" w:cs="Times New Roman"/>
          <w:sz w:val="28"/>
          <w:szCs w:val="28"/>
          <w:lang w:eastAsia="ru-RU"/>
        </w:rPr>
      </w:pPr>
      <w:r w:rsidRPr="006177C8">
        <w:rPr>
          <w:rFonts w:ascii="Times New Roman" w:eastAsia="Times New Roman" w:hAnsi="Times New Roman" w:cs="Times New Roman"/>
          <w:sz w:val="28"/>
          <w:szCs w:val="28"/>
          <w:lang w:eastAsia="ru-RU"/>
        </w:rPr>
        <w:t>- в</w:t>
      </w:r>
      <w:r w:rsidRPr="006177C8">
        <w:rPr>
          <w:rFonts w:ascii="Times New Roman" w:eastAsia="Arial Unicode MS" w:hAnsi="Times New Roman" w:cs="Times New Roman"/>
          <w:bCs/>
          <w:color w:val="000000"/>
          <w:sz w:val="28"/>
          <w:szCs w:val="28"/>
          <w:u w:color="000000"/>
          <w:lang w:eastAsia="ru-RU"/>
        </w:rPr>
        <w:t>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rsidR="006177C8" w:rsidRPr="006177C8" w:rsidRDefault="006177C8" w:rsidP="006177C8">
      <w:pPr>
        <w:widowControl w:val="0"/>
        <w:autoSpaceDE w:val="0"/>
        <w:autoSpaceDN w:val="0"/>
        <w:adjustRightInd w:val="0"/>
        <w:spacing w:after="0" w:line="216" w:lineRule="auto"/>
        <w:ind w:firstLine="567"/>
        <w:jc w:val="both"/>
        <w:rPr>
          <w:rFonts w:ascii="Times New Roman" w:eastAsia="Times New Roman" w:hAnsi="Times New Roman" w:cs="Times New Roman"/>
          <w:sz w:val="28"/>
          <w:szCs w:val="28"/>
          <w:lang w:eastAsia="ru-RU"/>
        </w:rPr>
      </w:pPr>
      <w:r w:rsidRPr="006177C8">
        <w:rPr>
          <w:rFonts w:ascii="Times New Roman" w:eastAsia="Times New Roman" w:hAnsi="Times New Roman" w:cs="Times New Roman"/>
          <w:sz w:val="28"/>
          <w:szCs w:val="28"/>
          <w:lang w:eastAsia="ru-RU"/>
        </w:rPr>
        <w:t>- вовлечение старшеклассников в деятельность добровольческих волонтерских отрядов;</w:t>
      </w:r>
    </w:p>
    <w:p w:rsidR="006177C8" w:rsidRPr="006177C8" w:rsidRDefault="006177C8" w:rsidP="006177C8">
      <w:pPr>
        <w:widowControl w:val="0"/>
        <w:autoSpaceDE w:val="0"/>
        <w:autoSpaceDN w:val="0"/>
        <w:adjustRightInd w:val="0"/>
        <w:spacing w:after="0" w:line="216" w:lineRule="auto"/>
        <w:ind w:firstLine="567"/>
        <w:contextualSpacing/>
        <w:jc w:val="both"/>
        <w:rPr>
          <w:rFonts w:ascii="Times New Roman" w:eastAsia="Times New Roman" w:hAnsi="Times New Roman" w:cs="Times New Roman"/>
          <w:sz w:val="28"/>
          <w:szCs w:val="28"/>
          <w:lang w:eastAsia="ru-RU"/>
        </w:rPr>
      </w:pPr>
      <w:r w:rsidRPr="006177C8">
        <w:rPr>
          <w:rFonts w:ascii="Times New Roman" w:eastAsia="Times New Roman" w:hAnsi="Times New Roman" w:cs="Times New Roman"/>
          <w:sz w:val="28"/>
          <w:szCs w:val="28"/>
          <w:lang w:eastAsia="ru-RU"/>
        </w:rPr>
        <w:t xml:space="preserve">- развитие  системы  дополнительного  образования,  выявление  и  развитие  детской одаренности; </w:t>
      </w:r>
    </w:p>
    <w:p w:rsidR="006177C8" w:rsidRPr="006177C8" w:rsidRDefault="006177C8" w:rsidP="006177C8">
      <w:pPr>
        <w:widowControl w:val="0"/>
        <w:autoSpaceDE w:val="0"/>
        <w:autoSpaceDN w:val="0"/>
        <w:adjustRightInd w:val="0"/>
        <w:spacing w:after="0" w:line="216" w:lineRule="auto"/>
        <w:ind w:firstLine="567"/>
        <w:contextualSpacing/>
        <w:jc w:val="both"/>
        <w:rPr>
          <w:rFonts w:ascii="Times New Roman" w:eastAsia="Times New Roman" w:hAnsi="Times New Roman" w:cs="Times New Roman"/>
          <w:sz w:val="28"/>
          <w:szCs w:val="28"/>
          <w:lang w:eastAsia="ru-RU"/>
        </w:rPr>
      </w:pPr>
      <w:r w:rsidRPr="006177C8">
        <w:rPr>
          <w:rFonts w:ascii="Times New Roman" w:eastAsia="Times New Roman" w:hAnsi="Times New Roman" w:cs="Times New Roman"/>
          <w:sz w:val="28"/>
          <w:szCs w:val="28"/>
          <w:lang w:eastAsia="ru-RU"/>
        </w:rPr>
        <w:t>- совершенствование  профессионального  уровня  педагогических  работников;</w:t>
      </w:r>
    </w:p>
    <w:p w:rsidR="006177C8" w:rsidRPr="006177C8" w:rsidRDefault="006177C8" w:rsidP="006177C8">
      <w:pPr>
        <w:widowControl w:val="0"/>
        <w:autoSpaceDE w:val="0"/>
        <w:autoSpaceDN w:val="0"/>
        <w:adjustRightInd w:val="0"/>
        <w:spacing w:after="0" w:line="216" w:lineRule="auto"/>
        <w:ind w:firstLine="567"/>
        <w:contextualSpacing/>
        <w:jc w:val="both"/>
        <w:rPr>
          <w:rFonts w:ascii="Times New Roman" w:eastAsia="Times New Roman" w:hAnsi="Times New Roman" w:cs="Times New Roman"/>
          <w:sz w:val="28"/>
          <w:szCs w:val="28"/>
          <w:lang w:eastAsia="ru-RU"/>
        </w:rPr>
      </w:pPr>
      <w:r w:rsidRPr="006177C8">
        <w:rPr>
          <w:rFonts w:ascii="Times New Roman" w:eastAsia="Times New Roman" w:hAnsi="Times New Roman" w:cs="Times New Roman"/>
          <w:sz w:val="28"/>
          <w:szCs w:val="28"/>
          <w:lang w:eastAsia="ru-RU"/>
        </w:rPr>
        <w:t>- проведение конкурсов профессионального мастерства.</w:t>
      </w:r>
    </w:p>
    <w:p w:rsidR="006177C8" w:rsidRPr="006177C8" w:rsidRDefault="006177C8" w:rsidP="006177C8">
      <w:pPr>
        <w:widowControl w:val="0"/>
        <w:autoSpaceDE w:val="0"/>
        <w:autoSpaceDN w:val="0"/>
        <w:adjustRightInd w:val="0"/>
        <w:spacing w:after="0" w:line="216" w:lineRule="auto"/>
        <w:ind w:firstLine="567"/>
        <w:contextualSpacing/>
        <w:jc w:val="both"/>
        <w:rPr>
          <w:rFonts w:ascii="Times New Roman" w:eastAsia="Times New Roman" w:hAnsi="Times New Roman" w:cs="Times New Roman"/>
          <w:sz w:val="28"/>
          <w:szCs w:val="28"/>
          <w:lang w:eastAsia="ru-RU"/>
        </w:rPr>
      </w:pPr>
      <w:r w:rsidRPr="006177C8">
        <w:rPr>
          <w:rFonts w:ascii="Times New Roman" w:eastAsia="Times New Roman" w:hAnsi="Times New Roman" w:cs="Times New Roman"/>
          <w:sz w:val="28"/>
          <w:szCs w:val="28"/>
          <w:lang w:eastAsia="ru-RU"/>
        </w:rPr>
        <w:t xml:space="preserve">  </w:t>
      </w:r>
    </w:p>
    <w:p w:rsidR="004C5CCB" w:rsidRPr="00076104" w:rsidRDefault="00076104" w:rsidP="006177C8">
      <w:pPr>
        <w:pStyle w:val="ac"/>
        <w:numPr>
          <w:ilvl w:val="0"/>
          <w:numId w:val="5"/>
        </w:numPr>
        <w:tabs>
          <w:tab w:val="left" w:pos="0"/>
          <w:tab w:val="left" w:pos="993"/>
        </w:tabs>
        <w:autoSpaceDE w:val="0"/>
        <w:autoSpaceDN w:val="0"/>
        <w:adjustRightInd w:val="0"/>
        <w:spacing w:line="216" w:lineRule="auto"/>
        <w:ind w:firstLine="573"/>
        <w:jc w:val="both"/>
        <w:rPr>
          <w:b/>
        </w:rPr>
      </w:pPr>
      <w:r w:rsidRPr="00076104">
        <w:rPr>
          <w:rFonts w:eastAsia="Calibri"/>
          <w:b/>
          <w:sz w:val="28"/>
          <w:szCs w:val="28"/>
        </w:rPr>
        <w:t>Задачи по развитию системы образования на 20</w:t>
      </w:r>
      <w:r w:rsidR="00843BF6">
        <w:rPr>
          <w:rFonts w:eastAsia="Calibri"/>
          <w:b/>
          <w:sz w:val="28"/>
          <w:szCs w:val="28"/>
        </w:rPr>
        <w:t>2</w:t>
      </w:r>
      <w:r w:rsidR="00B90564">
        <w:rPr>
          <w:rFonts w:eastAsia="Calibri"/>
          <w:b/>
          <w:sz w:val="28"/>
          <w:szCs w:val="28"/>
        </w:rPr>
        <w:t>2</w:t>
      </w:r>
      <w:r w:rsidRPr="00076104">
        <w:rPr>
          <w:rFonts w:eastAsia="Calibri"/>
          <w:b/>
          <w:sz w:val="28"/>
          <w:szCs w:val="28"/>
        </w:rPr>
        <w:t xml:space="preserve"> год</w:t>
      </w:r>
    </w:p>
    <w:p w:rsidR="00076104" w:rsidRPr="00076104" w:rsidRDefault="00076104" w:rsidP="006177C8">
      <w:pPr>
        <w:pStyle w:val="ac"/>
        <w:tabs>
          <w:tab w:val="left" w:pos="0"/>
          <w:tab w:val="left" w:pos="993"/>
        </w:tabs>
        <w:autoSpaceDE w:val="0"/>
        <w:autoSpaceDN w:val="0"/>
        <w:adjustRightInd w:val="0"/>
        <w:spacing w:line="216" w:lineRule="auto"/>
        <w:ind w:left="993"/>
        <w:jc w:val="both"/>
        <w:rPr>
          <w:b/>
        </w:rPr>
      </w:pPr>
    </w:p>
    <w:p w:rsidR="00843BF6" w:rsidRPr="00843BF6" w:rsidRDefault="00843BF6" w:rsidP="00843BF6">
      <w:pPr>
        <w:spacing w:after="0" w:line="240" w:lineRule="auto"/>
        <w:ind w:left="-142" w:firstLine="568"/>
        <w:jc w:val="both"/>
        <w:outlineLvl w:val="2"/>
        <w:rPr>
          <w:rFonts w:ascii="Times New Roman" w:hAnsi="Times New Roman" w:cs="Times New Roman"/>
          <w:sz w:val="28"/>
          <w:szCs w:val="28"/>
        </w:rPr>
      </w:pPr>
      <w:r w:rsidRPr="00843BF6">
        <w:rPr>
          <w:rFonts w:ascii="Times New Roman" w:hAnsi="Times New Roman" w:cs="Times New Roman"/>
          <w:sz w:val="28"/>
          <w:szCs w:val="28"/>
        </w:rPr>
        <w:t xml:space="preserve">Цель функционирования и развития отрасли, определенная подпрограммами "Развитие системы общего и дополнительного образования города Ельца",  "Организация отдыха детей в каникулярное время ", "Ресурсное обеспечение развития общего и дополнительного образования города Ельца ", "Строительство, реконструкция и капитальный ремонт объектов социальной сферы города Ельца", </w:t>
      </w:r>
      <w:r w:rsidRPr="00246FE0">
        <w:rPr>
          <w:rFonts w:ascii="Times New Roman" w:hAnsi="Times New Roman" w:cs="Times New Roman"/>
          <w:sz w:val="28"/>
          <w:szCs w:val="28"/>
        </w:rPr>
        <w:t>"</w:t>
      </w:r>
      <w:r w:rsidRPr="00246FE0">
        <w:rPr>
          <w:rStyle w:val="afc"/>
          <w:rFonts w:ascii="Times New Roman" w:hAnsi="Times New Roman" w:cs="Times New Roman"/>
          <w:b w:val="0"/>
          <w:color w:val="auto"/>
          <w:sz w:val="28"/>
          <w:szCs w:val="28"/>
        </w:rPr>
        <w:t>Доступная среда</w:t>
      </w:r>
      <w:r w:rsidRPr="00246FE0">
        <w:rPr>
          <w:rFonts w:ascii="Times New Roman" w:hAnsi="Times New Roman" w:cs="Times New Roman"/>
          <w:sz w:val="28"/>
          <w:szCs w:val="28"/>
        </w:rPr>
        <w:t>"</w:t>
      </w:r>
      <w:r w:rsidRPr="00843BF6">
        <w:rPr>
          <w:rFonts w:ascii="Times New Roman" w:hAnsi="Times New Roman" w:cs="Times New Roman"/>
          <w:sz w:val="28"/>
          <w:szCs w:val="28"/>
        </w:rPr>
        <w:t xml:space="preserve"> муниципальной программы «Повышение качества доступности оказания услуг в сфере образования, культуры, физической культуры и спорта, молодежной политики города Ельца» состоит в повышении доступности и качества предоставляемых услуг за счет развития ресурсов системы образования и их эффективного использования. </w:t>
      </w:r>
    </w:p>
    <w:p w:rsidR="00843BF6" w:rsidRPr="00843BF6" w:rsidRDefault="00843BF6" w:rsidP="00843BF6">
      <w:pPr>
        <w:spacing w:after="0" w:line="240" w:lineRule="auto"/>
        <w:ind w:left="-142" w:firstLine="568"/>
        <w:jc w:val="both"/>
        <w:outlineLvl w:val="2"/>
        <w:rPr>
          <w:rFonts w:ascii="Times New Roman" w:hAnsi="Times New Roman" w:cs="Times New Roman"/>
          <w:sz w:val="28"/>
          <w:szCs w:val="28"/>
        </w:rPr>
      </w:pPr>
      <w:r w:rsidRPr="00843BF6">
        <w:rPr>
          <w:rFonts w:ascii="Times New Roman" w:hAnsi="Times New Roman" w:cs="Times New Roman"/>
          <w:sz w:val="28"/>
          <w:szCs w:val="28"/>
        </w:rPr>
        <w:t>Ее достижение возможно через решение задач, связанных с обеспечением условий:</w:t>
      </w:r>
    </w:p>
    <w:p w:rsidR="00843BF6" w:rsidRPr="00843BF6" w:rsidRDefault="00843BF6" w:rsidP="00843BF6">
      <w:pPr>
        <w:spacing w:after="0" w:line="240" w:lineRule="auto"/>
        <w:ind w:left="-142" w:firstLine="568"/>
        <w:jc w:val="both"/>
        <w:outlineLvl w:val="2"/>
        <w:rPr>
          <w:rFonts w:ascii="Times New Roman" w:hAnsi="Times New Roman" w:cs="Times New Roman"/>
          <w:sz w:val="28"/>
          <w:szCs w:val="28"/>
        </w:rPr>
      </w:pPr>
      <w:r w:rsidRPr="00843BF6">
        <w:rPr>
          <w:rFonts w:ascii="Times New Roman" w:hAnsi="Times New Roman" w:cs="Times New Roman"/>
          <w:sz w:val="28"/>
          <w:szCs w:val="28"/>
        </w:rPr>
        <w:t xml:space="preserve"> 1) для равного доступа обучающихся к качественному общему и дополнительному образованию; </w:t>
      </w:r>
    </w:p>
    <w:p w:rsidR="00843BF6" w:rsidRPr="00843BF6" w:rsidRDefault="00843BF6" w:rsidP="00843BF6">
      <w:pPr>
        <w:spacing w:after="0" w:line="240" w:lineRule="auto"/>
        <w:ind w:left="-142" w:firstLine="568"/>
        <w:jc w:val="both"/>
        <w:outlineLvl w:val="2"/>
        <w:rPr>
          <w:rFonts w:ascii="Times New Roman" w:hAnsi="Times New Roman" w:cs="Times New Roman"/>
          <w:sz w:val="28"/>
          <w:szCs w:val="28"/>
        </w:rPr>
      </w:pPr>
      <w:r w:rsidRPr="00843BF6">
        <w:rPr>
          <w:rFonts w:ascii="Times New Roman" w:hAnsi="Times New Roman" w:cs="Times New Roman"/>
          <w:sz w:val="28"/>
          <w:szCs w:val="28"/>
        </w:rPr>
        <w:t xml:space="preserve">2) для достижения обучающимися новых образовательных результатов в соответствии с федеральными государственными образовательными стандартами; </w:t>
      </w:r>
    </w:p>
    <w:p w:rsidR="00843BF6" w:rsidRPr="00843BF6" w:rsidRDefault="00843BF6" w:rsidP="00843BF6">
      <w:pPr>
        <w:spacing w:after="0" w:line="240" w:lineRule="auto"/>
        <w:ind w:left="-142" w:firstLine="568"/>
        <w:jc w:val="both"/>
        <w:outlineLvl w:val="2"/>
        <w:rPr>
          <w:rFonts w:ascii="Times New Roman" w:hAnsi="Times New Roman" w:cs="Times New Roman"/>
          <w:sz w:val="28"/>
          <w:szCs w:val="28"/>
        </w:rPr>
      </w:pPr>
      <w:r w:rsidRPr="00843BF6">
        <w:rPr>
          <w:rFonts w:ascii="Times New Roman" w:hAnsi="Times New Roman" w:cs="Times New Roman"/>
          <w:sz w:val="28"/>
          <w:szCs w:val="28"/>
        </w:rPr>
        <w:lastRenderedPageBreak/>
        <w:t xml:space="preserve">3) для интеллектуального, творческого и физического развития детей и подростков; </w:t>
      </w:r>
    </w:p>
    <w:p w:rsidR="00843BF6" w:rsidRPr="00843BF6" w:rsidRDefault="00843BF6" w:rsidP="00843BF6">
      <w:pPr>
        <w:spacing w:after="0" w:line="240" w:lineRule="auto"/>
        <w:ind w:left="-142" w:firstLine="568"/>
        <w:jc w:val="both"/>
        <w:outlineLvl w:val="2"/>
        <w:rPr>
          <w:rFonts w:ascii="Times New Roman" w:hAnsi="Times New Roman" w:cs="Times New Roman"/>
          <w:sz w:val="28"/>
          <w:szCs w:val="28"/>
        </w:rPr>
      </w:pPr>
      <w:r w:rsidRPr="00843BF6">
        <w:rPr>
          <w:rFonts w:ascii="Times New Roman" w:hAnsi="Times New Roman" w:cs="Times New Roman"/>
          <w:sz w:val="28"/>
          <w:szCs w:val="28"/>
        </w:rPr>
        <w:t>4) совершенствования организации отдыха детей в каникулярное время;</w:t>
      </w:r>
    </w:p>
    <w:p w:rsidR="00843BF6" w:rsidRPr="00843BF6" w:rsidRDefault="00843BF6" w:rsidP="00843BF6">
      <w:pPr>
        <w:spacing w:after="0" w:line="240" w:lineRule="auto"/>
        <w:ind w:left="-142" w:firstLine="568"/>
        <w:jc w:val="both"/>
        <w:outlineLvl w:val="2"/>
        <w:rPr>
          <w:rFonts w:ascii="Times New Roman" w:hAnsi="Times New Roman" w:cs="Times New Roman"/>
          <w:sz w:val="28"/>
          <w:szCs w:val="28"/>
        </w:rPr>
      </w:pPr>
      <w:r w:rsidRPr="00843BF6">
        <w:rPr>
          <w:rFonts w:ascii="Times New Roman" w:hAnsi="Times New Roman" w:cs="Times New Roman"/>
          <w:sz w:val="28"/>
          <w:szCs w:val="28"/>
        </w:rPr>
        <w:t xml:space="preserve">5) укрепления и развития кадров системы образования. </w:t>
      </w:r>
    </w:p>
    <w:p w:rsidR="00843BF6" w:rsidRPr="00843BF6" w:rsidRDefault="00843BF6" w:rsidP="00843BF6">
      <w:pPr>
        <w:spacing w:after="0" w:line="240" w:lineRule="auto"/>
        <w:ind w:left="-142" w:firstLine="568"/>
        <w:jc w:val="both"/>
        <w:outlineLvl w:val="2"/>
        <w:rPr>
          <w:rFonts w:ascii="Times New Roman" w:hAnsi="Times New Roman" w:cs="Times New Roman"/>
          <w:sz w:val="28"/>
          <w:szCs w:val="28"/>
        </w:rPr>
      </w:pPr>
      <w:r w:rsidRPr="00843BF6">
        <w:rPr>
          <w:rFonts w:ascii="Times New Roman" w:hAnsi="Times New Roman" w:cs="Times New Roman"/>
          <w:sz w:val="28"/>
          <w:szCs w:val="28"/>
        </w:rPr>
        <w:t>План работы на 202</w:t>
      </w:r>
      <w:r w:rsidR="00B90564">
        <w:rPr>
          <w:rFonts w:ascii="Times New Roman" w:hAnsi="Times New Roman" w:cs="Times New Roman"/>
          <w:sz w:val="28"/>
          <w:szCs w:val="28"/>
        </w:rPr>
        <w:t>2</w:t>
      </w:r>
      <w:r w:rsidRPr="00843BF6">
        <w:rPr>
          <w:rFonts w:ascii="Times New Roman" w:hAnsi="Times New Roman" w:cs="Times New Roman"/>
          <w:sz w:val="28"/>
          <w:szCs w:val="28"/>
        </w:rPr>
        <w:t xml:space="preserve"> год определяет меры для поэтапного решения указанных задач и направлен на:</w:t>
      </w:r>
    </w:p>
    <w:p w:rsidR="00843BF6" w:rsidRPr="00843BF6" w:rsidRDefault="00843BF6" w:rsidP="00843BF6">
      <w:pPr>
        <w:spacing w:after="0" w:line="240" w:lineRule="auto"/>
        <w:jc w:val="both"/>
        <w:outlineLvl w:val="2"/>
        <w:rPr>
          <w:rFonts w:ascii="Times New Roman" w:hAnsi="Times New Roman" w:cs="Times New Roman"/>
          <w:sz w:val="28"/>
          <w:szCs w:val="28"/>
        </w:rPr>
      </w:pPr>
      <w:r w:rsidRPr="00843BF6">
        <w:rPr>
          <w:rFonts w:ascii="Times New Roman" w:hAnsi="Times New Roman" w:cs="Times New Roman"/>
          <w:sz w:val="28"/>
          <w:szCs w:val="28"/>
        </w:rPr>
        <w:t xml:space="preserve">• обеспечение доступности качественного общего и дополнительного образования, </w:t>
      </w:r>
    </w:p>
    <w:p w:rsidR="00843BF6" w:rsidRPr="00843BF6" w:rsidRDefault="00843BF6" w:rsidP="00843BF6">
      <w:pPr>
        <w:spacing w:after="0" w:line="240" w:lineRule="auto"/>
        <w:jc w:val="both"/>
        <w:outlineLvl w:val="2"/>
        <w:rPr>
          <w:rFonts w:ascii="Times New Roman" w:hAnsi="Times New Roman" w:cs="Times New Roman"/>
          <w:sz w:val="28"/>
          <w:szCs w:val="28"/>
        </w:rPr>
      </w:pPr>
      <w:r w:rsidRPr="00843BF6">
        <w:rPr>
          <w:rFonts w:ascii="Times New Roman" w:hAnsi="Times New Roman" w:cs="Times New Roman"/>
          <w:sz w:val="28"/>
          <w:szCs w:val="28"/>
        </w:rPr>
        <w:t>• обеспечение условий реализации обновленных ФГОС дошкольного образования, начального общего, основного общего и среднего общего образования, а также ФГОС обучающихся с ОВЗ, с умственной отсталостью,</w:t>
      </w:r>
    </w:p>
    <w:p w:rsidR="00843BF6" w:rsidRPr="00843BF6" w:rsidRDefault="00843BF6" w:rsidP="00843BF6">
      <w:pPr>
        <w:spacing w:after="0" w:line="240" w:lineRule="auto"/>
        <w:jc w:val="both"/>
        <w:outlineLvl w:val="2"/>
        <w:rPr>
          <w:rFonts w:ascii="Times New Roman" w:hAnsi="Times New Roman" w:cs="Times New Roman"/>
          <w:sz w:val="28"/>
          <w:szCs w:val="28"/>
        </w:rPr>
      </w:pPr>
      <w:r w:rsidRPr="00843BF6">
        <w:rPr>
          <w:rFonts w:ascii="Times New Roman" w:hAnsi="Times New Roman" w:cs="Times New Roman"/>
          <w:sz w:val="28"/>
          <w:szCs w:val="28"/>
        </w:rPr>
        <w:t>• создание условий для сохранения доступности дошкольного образования,</w:t>
      </w:r>
    </w:p>
    <w:p w:rsidR="00843BF6" w:rsidRPr="00843BF6" w:rsidRDefault="00843BF6" w:rsidP="00843BF6">
      <w:pPr>
        <w:spacing w:after="0" w:line="240" w:lineRule="auto"/>
        <w:jc w:val="both"/>
        <w:outlineLvl w:val="2"/>
        <w:rPr>
          <w:rFonts w:ascii="Times New Roman" w:hAnsi="Times New Roman" w:cs="Times New Roman"/>
          <w:sz w:val="28"/>
          <w:szCs w:val="28"/>
        </w:rPr>
      </w:pPr>
      <w:r w:rsidRPr="00843BF6">
        <w:rPr>
          <w:rFonts w:ascii="Times New Roman" w:hAnsi="Times New Roman" w:cs="Times New Roman"/>
          <w:sz w:val="28"/>
          <w:szCs w:val="28"/>
        </w:rPr>
        <w:t>• увеличение доли детей от 5 до 18 лет, занимающихся по программам дополнительного образования,</w:t>
      </w:r>
    </w:p>
    <w:p w:rsidR="00843BF6" w:rsidRPr="00843BF6" w:rsidRDefault="00843BF6" w:rsidP="00843BF6">
      <w:pPr>
        <w:spacing w:after="0" w:line="240" w:lineRule="auto"/>
        <w:jc w:val="both"/>
        <w:outlineLvl w:val="2"/>
        <w:rPr>
          <w:rFonts w:ascii="Times New Roman" w:hAnsi="Times New Roman" w:cs="Times New Roman"/>
          <w:sz w:val="28"/>
          <w:szCs w:val="28"/>
        </w:rPr>
      </w:pPr>
      <w:r w:rsidRPr="00843BF6">
        <w:rPr>
          <w:rFonts w:ascii="Times New Roman" w:hAnsi="Times New Roman" w:cs="Times New Roman"/>
          <w:sz w:val="28"/>
          <w:szCs w:val="28"/>
        </w:rPr>
        <w:t>• качественное и планомерное изменение инфраструктуры муниципальной системы образования и социализации детей с ОВЗ путем создания безбарьерной среды и внедрения инклюзивного образования в муниципальные образовательные организации города и учреждения дополнительного образования, направленное на полноценное развитие и самореализацию детей-инвалидов и детей с ОВЗ,</w:t>
      </w:r>
    </w:p>
    <w:p w:rsidR="00843BF6" w:rsidRPr="00843BF6" w:rsidRDefault="00843BF6" w:rsidP="00843BF6">
      <w:pPr>
        <w:spacing w:after="0" w:line="240" w:lineRule="auto"/>
        <w:jc w:val="both"/>
        <w:outlineLvl w:val="2"/>
        <w:rPr>
          <w:rFonts w:ascii="Times New Roman" w:hAnsi="Times New Roman" w:cs="Times New Roman"/>
          <w:sz w:val="28"/>
          <w:szCs w:val="28"/>
        </w:rPr>
      </w:pPr>
      <w:r w:rsidRPr="00843BF6">
        <w:rPr>
          <w:rFonts w:ascii="Times New Roman" w:hAnsi="Times New Roman" w:cs="Times New Roman"/>
          <w:sz w:val="28"/>
          <w:szCs w:val="28"/>
        </w:rPr>
        <w:t>• реализация утвержденных концепций преподавания и изучения учебных предметов и Комплекса мер, направленных на систематическое обновление содержание общего образования,</w:t>
      </w:r>
    </w:p>
    <w:p w:rsidR="00843BF6" w:rsidRPr="00843BF6" w:rsidRDefault="00843BF6" w:rsidP="00843BF6">
      <w:pPr>
        <w:spacing w:after="0" w:line="240" w:lineRule="auto"/>
        <w:jc w:val="both"/>
        <w:outlineLvl w:val="2"/>
        <w:rPr>
          <w:rFonts w:ascii="Times New Roman" w:hAnsi="Times New Roman" w:cs="Times New Roman"/>
          <w:sz w:val="28"/>
          <w:szCs w:val="28"/>
        </w:rPr>
      </w:pPr>
      <w:r w:rsidRPr="00843BF6">
        <w:rPr>
          <w:rFonts w:ascii="Times New Roman" w:hAnsi="Times New Roman" w:cs="Times New Roman"/>
          <w:sz w:val="28"/>
          <w:szCs w:val="28"/>
        </w:rPr>
        <w:t xml:space="preserve">• развитие и активизация деятельности муниципального штаба Всероссийского детско-юношеского военно-патриотического движения  </w:t>
      </w:r>
    </w:p>
    <w:p w:rsidR="00843BF6" w:rsidRPr="00843BF6" w:rsidRDefault="00843BF6" w:rsidP="00843BF6">
      <w:pPr>
        <w:spacing w:after="0" w:line="240" w:lineRule="auto"/>
        <w:jc w:val="both"/>
        <w:outlineLvl w:val="2"/>
        <w:rPr>
          <w:rFonts w:ascii="Times New Roman" w:hAnsi="Times New Roman" w:cs="Times New Roman"/>
          <w:sz w:val="28"/>
          <w:szCs w:val="28"/>
        </w:rPr>
      </w:pPr>
      <w:r w:rsidRPr="00843BF6">
        <w:rPr>
          <w:rFonts w:ascii="Times New Roman" w:hAnsi="Times New Roman" w:cs="Times New Roman"/>
          <w:sz w:val="28"/>
          <w:szCs w:val="28"/>
        </w:rPr>
        <w:t xml:space="preserve">«Юнармия», </w:t>
      </w:r>
    </w:p>
    <w:p w:rsidR="00843BF6" w:rsidRPr="00843BF6" w:rsidRDefault="00843BF6" w:rsidP="00843BF6">
      <w:pPr>
        <w:spacing w:after="0" w:line="240" w:lineRule="auto"/>
        <w:jc w:val="both"/>
        <w:outlineLvl w:val="2"/>
        <w:rPr>
          <w:rFonts w:ascii="Times New Roman" w:hAnsi="Times New Roman" w:cs="Times New Roman"/>
          <w:sz w:val="28"/>
          <w:szCs w:val="28"/>
        </w:rPr>
      </w:pPr>
      <w:r w:rsidRPr="00843BF6">
        <w:rPr>
          <w:rFonts w:ascii="Times New Roman" w:hAnsi="Times New Roman" w:cs="Times New Roman"/>
          <w:sz w:val="28"/>
          <w:szCs w:val="28"/>
        </w:rPr>
        <w:t>• содействие увеличению количества школьников, вступающих в ряды</w:t>
      </w:r>
      <w:r w:rsidR="00B90564">
        <w:rPr>
          <w:rFonts w:ascii="Times New Roman" w:hAnsi="Times New Roman" w:cs="Times New Roman"/>
          <w:sz w:val="28"/>
          <w:szCs w:val="28"/>
        </w:rPr>
        <w:t xml:space="preserve"> Российского движения школьников,</w:t>
      </w:r>
      <w:r w:rsidRPr="00843BF6">
        <w:rPr>
          <w:rFonts w:ascii="Times New Roman" w:hAnsi="Times New Roman" w:cs="Times New Roman"/>
          <w:sz w:val="28"/>
          <w:szCs w:val="28"/>
        </w:rPr>
        <w:t xml:space="preserve"> юнармейского движения,</w:t>
      </w:r>
      <w:r w:rsidR="00B90564">
        <w:rPr>
          <w:rFonts w:ascii="Times New Roman" w:hAnsi="Times New Roman" w:cs="Times New Roman"/>
          <w:sz w:val="28"/>
          <w:szCs w:val="28"/>
        </w:rPr>
        <w:t xml:space="preserve"> «Орлята России»,</w:t>
      </w:r>
    </w:p>
    <w:p w:rsidR="00843BF6" w:rsidRPr="00843BF6" w:rsidRDefault="00843BF6" w:rsidP="00843BF6">
      <w:pPr>
        <w:spacing w:after="0" w:line="240" w:lineRule="auto"/>
        <w:jc w:val="both"/>
        <w:outlineLvl w:val="2"/>
        <w:rPr>
          <w:rFonts w:ascii="Times New Roman" w:hAnsi="Times New Roman" w:cs="Times New Roman"/>
          <w:sz w:val="28"/>
          <w:szCs w:val="28"/>
        </w:rPr>
      </w:pPr>
      <w:r w:rsidRPr="00843BF6">
        <w:rPr>
          <w:rFonts w:ascii="Times New Roman" w:hAnsi="Times New Roman" w:cs="Times New Roman"/>
          <w:sz w:val="28"/>
          <w:szCs w:val="28"/>
        </w:rPr>
        <w:t>• развитие родительских общественных объединений, привлечение родителей к участию в управлении образовательной организации,</w:t>
      </w:r>
    </w:p>
    <w:p w:rsidR="00843BF6" w:rsidRPr="00843BF6" w:rsidRDefault="00843BF6" w:rsidP="00843BF6">
      <w:pPr>
        <w:spacing w:after="0" w:line="240" w:lineRule="auto"/>
        <w:jc w:val="both"/>
        <w:outlineLvl w:val="2"/>
        <w:rPr>
          <w:rFonts w:ascii="Times New Roman" w:hAnsi="Times New Roman" w:cs="Times New Roman"/>
          <w:sz w:val="28"/>
          <w:szCs w:val="28"/>
        </w:rPr>
      </w:pPr>
      <w:r w:rsidRPr="00843BF6">
        <w:rPr>
          <w:rFonts w:ascii="Times New Roman" w:hAnsi="Times New Roman" w:cs="Times New Roman"/>
          <w:sz w:val="28"/>
          <w:szCs w:val="28"/>
        </w:rPr>
        <w:t>• совершенствование системы выявления, поддержки и развития способностей и талантов обучающихся и воспитанников в условиях интеграции общего и дополнительного образования,</w:t>
      </w:r>
    </w:p>
    <w:p w:rsidR="00843BF6" w:rsidRPr="00843BF6" w:rsidRDefault="00843BF6" w:rsidP="00843BF6">
      <w:pPr>
        <w:spacing w:after="0" w:line="240" w:lineRule="auto"/>
        <w:jc w:val="both"/>
        <w:outlineLvl w:val="2"/>
        <w:rPr>
          <w:rFonts w:ascii="Times New Roman" w:hAnsi="Times New Roman" w:cs="Times New Roman"/>
          <w:sz w:val="28"/>
          <w:szCs w:val="28"/>
        </w:rPr>
      </w:pPr>
      <w:r w:rsidRPr="00843BF6">
        <w:rPr>
          <w:rFonts w:ascii="Times New Roman" w:hAnsi="Times New Roman" w:cs="Times New Roman"/>
          <w:sz w:val="28"/>
          <w:szCs w:val="28"/>
        </w:rPr>
        <w:t>• формирование устойчивой мотивации обучающихся к здоровому образу жизни, ценностного отношения к своему здоровью,</w:t>
      </w:r>
    </w:p>
    <w:p w:rsidR="00843BF6" w:rsidRPr="00843BF6" w:rsidRDefault="00843BF6" w:rsidP="00843BF6">
      <w:pPr>
        <w:spacing w:after="0" w:line="240" w:lineRule="auto"/>
        <w:jc w:val="both"/>
        <w:outlineLvl w:val="2"/>
        <w:rPr>
          <w:rFonts w:ascii="Times New Roman" w:hAnsi="Times New Roman" w:cs="Times New Roman"/>
          <w:sz w:val="28"/>
          <w:szCs w:val="28"/>
        </w:rPr>
      </w:pPr>
      <w:r w:rsidRPr="00843BF6">
        <w:rPr>
          <w:rFonts w:ascii="Times New Roman" w:hAnsi="Times New Roman" w:cs="Times New Roman"/>
          <w:sz w:val="28"/>
          <w:szCs w:val="28"/>
        </w:rPr>
        <w:t>• активизация индивидуальной профилактической работы в образовательных организациях, обеспечение максимального вовлечения детей группы риска в социально</w:t>
      </w:r>
      <w:r w:rsidR="00B90564">
        <w:rPr>
          <w:rFonts w:ascii="Times New Roman" w:hAnsi="Times New Roman" w:cs="Times New Roman"/>
          <w:sz w:val="28"/>
          <w:szCs w:val="28"/>
        </w:rPr>
        <w:t>-</w:t>
      </w:r>
      <w:r w:rsidRPr="00843BF6">
        <w:rPr>
          <w:rFonts w:ascii="Times New Roman" w:hAnsi="Times New Roman" w:cs="Times New Roman"/>
          <w:sz w:val="28"/>
          <w:szCs w:val="28"/>
        </w:rPr>
        <w:t>значимую деятельность,</w:t>
      </w:r>
    </w:p>
    <w:p w:rsidR="00843BF6" w:rsidRPr="00843BF6" w:rsidRDefault="00843BF6" w:rsidP="00843BF6">
      <w:pPr>
        <w:spacing w:after="0" w:line="240" w:lineRule="auto"/>
        <w:jc w:val="both"/>
        <w:outlineLvl w:val="2"/>
        <w:rPr>
          <w:rFonts w:ascii="Times New Roman" w:hAnsi="Times New Roman" w:cs="Times New Roman"/>
          <w:sz w:val="28"/>
          <w:szCs w:val="28"/>
        </w:rPr>
      </w:pPr>
      <w:r w:rsidRPr="00843BF6">
        <w:rPr>
          <w:rFonts w:ascii="Times New Roman" w:hAnsi="Times New Roman" w:cs="Times New Roman"/>
          <w:sz w:val="28"/>
          <w:szCs w:val="28"/>
        </w:rPr>
        <w:t xml:space="preserve"> • реализация мероприятий в сфере раннего выявления неблагополучных семей и детей, оказавшихся в социально опасном положении, обеспечение психолого-педагогической работы с детьми «группы риска»,</w:t>
      </w:r>
    </w:p>
    <w:p w:rsidR="00843BF6" w:rsidRPr="00843BF6" w:rsidRDefault="00843BF6" w:rsidP="00843BF6">
      <w:pPr>
        <w:spacing w:after="0" w:line="240" w:lineRule="auto"/>
        <w:jc w:val="both"/>
        <w:outlineLvl w:val="2"/>
        <w:rPr>
          <w:rFonts w:ascii="Times New Roman" w:hAnsi="Times New Roman" w:cs="Times New Roman"/>
          <w:sz w:val="28"/>
          <w:szCs w:val="28"/>
        </w:rPr>
      </w:pPr>
      <w:r w:rsidRPr="00843BF6">
        <w:rPr>
          <w:rFonts w:ascii="Times New Roman" w:hAnsi="Times New Roman" w:cs="Times New Roman"/>
          <w:sz w:val="28"/>
          <w:szCs w:val="28"/>
        </w:rPr>
        <w:t>• оказание психолого-педагогической и информационной поддержки родителям, в том числе родителям детей, не посещающих дошкольные образовательные учреждения,</w:t>
      </w:r>
    </w:p>
    <w:p w:rsidR="00843BF6" w:rsidRPr="00843BF6" w:rsidRDefault="00843BF6" w:rsidP="00843BF6">
      <w:pPr>
        <w:spacing w:after="0" w:line="240" w:lineRule="auto"/>
        <w:jc w:val="both"/>
        <w:outlineLvl w:val="2"/>
        <w:rPr>
          <w:rFonts w:ascii="Times New Roman" w:hAnsi="Times New Roman" w:cs="Times New Roman"/>
          <w:sz w:val="28"/>
          <w:szCs w:val="28"/>
        </w:rPr>
      </w:pPr>
      <w:r w:rsidRPr="00843BF6">
        <w:rPr>
          <w:rFonts w:ascii="Times New Roman" w:hAnsi="Times New Roman" w:cs="Times New Roman"/>
          <w:sz w:val="28"/>
          <w:szCs w:val="28"/>
        </w:rPr>
        <w:lastRenderedPageBreak/>
        <w:t xml:space="preserve"> • продолжить формирование положительного имиджа педагога через повышение уровня профессиональной компетентности в условиях внедрения новых механизмов методического обеспечения, формирования культуры коммуникативного взаимодействия с родительской общественностью,</w:t>
      </w:r>
    </w:p>
    <w:p w:rsidR="00843BF6" w:rsidRPr="00843BF6" w:rsidRDefault="00843BF6" w:rsidP="00843BF6">
      <w:pPr>
        <w:spacing w:after="0" w:line="240" w:lineRule="auto"/>
        <w:jc w:val="both"/>
        <w:outlineLvl w:val="2"/>
        <w:rPr>
          <w:rFonts w:ascii="Times New Roman" w:hAnsi="Times New Roman" w:cs="Times New Roman"/>
          <w:sz w:val="28"/>
          <w:szCs w:val="28"/>
        </w:rPr>
      </w:pPr>
      <w:r w:rsidRPr="00843BF6">
        <w:rPr>
          <w:rFonts w:ascii="Times New Roman" w:hAnsi="Times New Roman" w:cs="Times New Roman"/>
          <w:sz w:val="28"/>
          <w:szCs w:val="28"/>
        </w:rPr>
        <w:t>• внедрение национальной системы профессионального роста педагогов, обеспечивающей развитие кадрового потенциала системы образования,</w:t>
      </w:r>
    </w:p>
    <w:p w:rsidR="00843BF6" w:rsidRPr="00843BF6" w:rsidRDefault="00843BF6" w:rsidP="00843BF6">
      <w:pPr>
        <w:spacing w:after="0" w:line="240" w:lineRule="auto"/>
        <w:jc w:val="both"/>
        <w:outlineLvl w:val="2"/>
        <w:rPr>
          <w:rFonts w:ascii="Times New Roman" w:hAnsi="Times New Roman" w:cs="Times New Roman"/>
          <w:sz w:val="28"/>
          <w:szCs w:val="28"/>
        </w:rPr>
      </w:pPr>
      <w:r w:rsidRPr="00843BF6">
        <w:rPr>
          <w:rFonts w:ascii="Times New Roman" w:hAnsi="Times New Roman" w:cs="Times New Roman"/>
          <w:sz w:val="28"/>
          <w:szCs w:val="28"/>
        </w:rPr>
        <w:t>• развитие системы постоянного обучения и карьерного роста управленческих и педагогических работников,</w:t>
      </w:r>
    </w:p>
    <w:p w:rsidR="00843BF6" w:rsidRPr="00843BF6" w:rsidRDefault="00843BF6" w:rsidP="00843BF6">
      <w:pPr>
        <w:spacing w:after="0" w:line="240" w:lineRule="auto"/>
        <w:jc w:val="both"/>
        <w:outlineLvl w:val="2"/>
        <w:rPr>
          <w:rFonts w:ascii="Times New Roman" w:hAnsi="Times New Roman" w:cs="Times New Roman"/>
          <w:sz w:val="28"/>
          <w:szCs w:val="28"/>
        </w:rPr>
      </w:pPr>
      <w:r w:rsidRPr="00843BF6">
        <w:rPr>
          <w:rFonts w:ascii="Times New Roman" w:hAnsi="Times New Roman" w:cs="Times New Roman"/>
          <w:sz w:val="28"/>
          <w:szCs w:val="28"/>
        </w:rPr>
        <w:t>• обеспечение развития современной цифровой образовательной среды,</w:t>
      </w:r>
    </w:p>
    <w:p w:rsidR="00843BF6" w:rsidRPr="00843BF6" w:rsidRDefault="00843BF6" w:rsidP="00843BF6">
      <w:pPr>
        <w:spacing w:after="0" w:line="240" w:lineRule="auto"/>
        <w:jc w:val="both"/>
        <w:outlineLvl w:val="2"/>
        <w:rPr>
          <w:rFonts w:ascii="Times New Roman" w:hAnsi="Times New Roman" w:cs="Times New Roman"/>
          <w:sz w:val="28"/>
          <w:szCs w:val="28"/>
        </w:rPr>
      </w:pPr>
      <w:r w:rsidRPr="00843BF6">
        <w:rPr>
          <w:rFonts w:ascii="Times New Roman" w:hAnsi="Times New Roman" w:cs="Times New Roman"/>
          <w:sz w:val="28"/>
          <w:szCs w:val="28"/>
        </w:rPr>
        <w:t>• развитие системы муниципальной оценки качества образования и независимой оценки качества условий осуществления образовательной деятельности образовательных организаций.</w:t>
      </w:r>
    </w:p>
    <w:p w:rsidR="00843BF6" w:rsidRPr="00843BF6" w:rsidRDefault="00843BF6" w:rsidP="00843BF6">
      <w:pPr>
        <w:autoSpaceDE w:val="0"/>
        <w:autoSpaceDN w:val="0"/>
        <w:adjustRightInd w:val="0"/>
        <w:spacing w:after="0" w:line="240" w:lineRule="auto"/>
        <w:jc w:val="both"/>
        <w:rPr>
          <w:rFonts w:ascii="Times New Roman" w:hAnsi="Times New Roman" w:cs="Times New Roman"/>
          <w:sz w:val="28"/>
          <w:szCs w:val="28"/>
        </w:rPr>
      </w:pPr>
      <w:r w:rsidRPr="00843BF6">
        <w:rPr>
          <w:rFonts w:ascii="Times New Roman" w:hAnsi="Times New Roman" w:cs="Times New Roman"/>
          <w:b/>
          <w:bCs/>
          <w:sz w:val="28"/>
          <w:szCs w:val="28"/>
        </w:rPr>
        <w:t>Инструменты достижения целевых ориентиров</w:t>
      </w:r>
    </w:p>
    <w:p w:rsidR="00843BF6" w:rsidRPr="00843BF6" w:rsidRDefault="00843BF6" w:rsidP="00843BF6">
      <w:pPr>
        <w:autoSpaceDE w:val="0"/>
        <w:autoSpaceDN w:val="0"/>
        <w:adjustRightInd w:val="0"/>
        <w:spacing w:after="0" w:line="240" w:lineRule="auto"/>
        <w:jc w:val="both"/>
        <w:rPr>
          <w:rFonts w:ascii="Times New Roman" w:eastAsia="Calibri" w:hAnsi="Times New Roman" w:cs="Times New Roman"/>
          <w:sz w:val="28"/>
          <w:szCs w:val="28"/>
        </w:rPr>
      </w:pPr>
      <w:r w:rsidRPr="00843BF6">
        <w:rPr>
          <w:rFonts w:ascii="Times New Roman" w:hAnsi="Times New Roman" w:cs="Times New Roman"/>
          <w:color w:val="000000"/>
          <w:sz w:val="28"/>
          <w:szCs w:val="28"/>
        </w:rPr>
        <w:t xml:space="preserve">- участие в региональных проектах: </w:t>
      </w:r>
      <w:r w:rsidRPr="00843BF6">
        <w:rPr>
          <w:rFonts w:ascii="Times New Roman" w:eastAsia="Calibri" w:hAnsi="Times New Roman" w:cs="Times New Roman"/>
          <w:sz w:val="28"/>
          <w:szCs w:val="28"/>
        </w:rPr>
        <w:t>«Современная школа», «Успех каждого ребенка»,</w:t>
      </w:r>
      <w:r w:rsidR="004C23FA">
        <w:rPr>
          <w:rFonts w:ascii="Times New Roman" w:eastAsia="Calibri" w:hAnsi="Times New Roman" w:cs="Times New Roman"/>
          <w:sz w:val="28"/>
          <w:szCs w:val="28"/>
        </w:rPr>
        <w:t xml:space="preserve"> </w:t>
      </w:r>
      <w:r w:rsidRPr="00843BF6">
        <w:rPr>
          <w:rFonts w:ascii="Times New Roman" w:eastAsia="Calibri" w:hAnsi="Times New Roman" w:cs="Times New Roman"/>
          <w:sz w:val="28"/>
          <w:szCs w:val="28"/>
        </w:rPr>
        <w:t>«</w:t>
      </w:r>
      <w:r w:rsidR="00B90564">
        <w:rPr>
          <w:rFonts w:ascii="Times New Roman" w:eastAsia="Calibri" w:hAnsi="Times New Roman" w:cs="Times New Roman"/>
          <w:sz w:val="28"/>
          <w:szCs w:val="28"/>
        </w:rPr>
        <w:t>Социальные лифты для каждого</w:t>
      </w:r>
      <w:r w:rsidRPr="00843BF6">
        <w:rPr>
          <w:rFonts w:ascii="Times New Roman" w:eastAsia="Calibri" w:hAnsi="Times New Roman" w:cs="Times New Roman"/>
          <w:sz w:val="28"/>
          <w:szCs w:val="28"/>
        </w:rPr>
        <w:t xml:space="preserve">», </w:t>
      </w:r>
      <w:r w:rsidRPr="00843BF6">
        <w:rPr>
          <w:rFonts w:ascii="Times New Roman" w:eastAsia="Calibri" w:hAnsi="Times New Roman" w:cs="Times New Roman"/>
          <w:sz w:val="28"/>
          <w:szCs w:val="28"/>
          <w:shd w:val="clear" w:color="auto" w:fill="FFFFFF"/>
        </w:rPr>
        <w:t xml:space="preserve">«Цифровая образовательная среда», </w:t>
      </w:r>
      <w:r w:rsidRPr="00843BF6">
        <w:rPr>
          <w:rFonts w:ascii="Times New Roman" w:eastAsia="Calibri" w:hAnsi="Times New Roman" w:cs="Times New Roman"/>
          <w:sz w:val="28"/>
          <w:szCs w:val="28"/>
        </w:rPr>
        <w:t>«</w:t>
      </w:r>
      <w:r w:rsidR="00B90564">
        <w:rPr>
          <w:rFonts w:ascii="Times New Roman" w:eastAsia="Calibri" w:hAnsi="Times New Roman" w:cs="Times New Roman"/>
          <w:sz w:val="28"/>
          <w:szCs w:val="28"/>
        </w:rPr>
        <w:t>Молодежь России», «Социальная активность»</w:t>
      </w:r>
      <w:r w:rsidRPr="00843BF6">
        <w:rPr>
          <w:rFonts w:ascii="Times New Roman" w:eastAsia="Calibri" w:hAnsi="Times New Roman" w:cs="Times New Roman"/>
          <w:sz w:val="28"/>
          <w:szCs w:val="28"/>
        </w:rPr>
        <w:t>;</w:t>
      </w:r>
    </w:p>
    <w:p w:rsidR="00843BF6" w:rsidRPr="00843BF6" w:rsidRDefault="00843BF6" w:rsidP="00843BF6">
      <w:pPr>
        <w:autoSpaceDE w:val="0"/>
        <w:autoSpaceDN w:val="0"/>
        <w:adjustRightInd w:val="0"/>
        <w:spacing w:after="0" w:line="240" w:lineRule="auto"/>
        <w:jc w:val="both"/>
        <w:rPr>
          <w:rFonts w:ascii="Times New Roman" w:hAnsi="Times New Roman" w:cs="Times New Roman"/>
          <w:sz w:val="28"/>
          <w:szCs w:val="28"/>
        </w:rPr>
      </w:pPr>
      <w:r w:rsidRPr="00843BF6">
        <w:rPr>
          <w:rFonts w:ascii="Times New Roman" w:hAnsi="Times New Roman" w:cs="Times New Roman"/>
          <w:sz w:val="28"/>
          <w:szCs w:val="28"/>
        </w:rPr>
        <w:t>- реализация мероприятий муниципальной программы «Повышение качества доступности оказания услуг в сфере образования, культуры, физической культуры и спорта, молодежной политики города Ельца» (подпрограммы сферы образования).</w:t>
      </w:r>
    </w:p>
    <w:p w:rsidR="00843BF6" w:rsidRPr="00843BF6" w:rsidRDefault="00843BF6" w:rsidP="00843BF6">
      <w:pPr>
        <w:autoSpaceDE w:val="0"/>
        <w:autoSpaceDN w:val="0"/>
        <w:adjustRightInd w:val="0"/>
        <w:spacing w:after="0" w:line="240" w:lineRule="auto"/>
        <w:jc w:val="both"/>
        <w:rPr>
          <w:rFonts w:ascii="Times New Roman" w:hAnsi="Times New Roman" w:cs="Times New Roman"/>
          <w:color w:val="000000"/>
          <w:sz w:val="28"/>
          <w:szCs w:val="28"/>
        </w:rPr>
      </w:pPr>
      <w:r w:rsidRPr="00843BF6">
        <w:rPr>
          <w:rFonts w:ascii="Times New Roman" w:hAnsi="Times New Roman" w:cs="Times New Roman"/>
          <w:b/>
          <w:bCs/>
          <w:color w:val="000000"/>
          <w:sz w:val="28"/>
          <w:szCs w:val="28"/>
        </w:rPr>
        <w:t>Приоритетные направления деятельности</w:t>
      </w:r>
      <w:r w:rsidRPr="00843BF6">
        <w:rPr>
          <w:rFonts w:ascii="Times New Roman" w:hAnsi="Times New Roman" w:cs="Times New Roman"/>
          <w:color w:val="000000"/>
          <w:sz w:val="28"/>
          <w:szCs w:val="28"/>
        </w:rPr>
        <w:t>:</w:t>
      </w:r>
    </w:p>
    <w:p w:rsidR="00843BF6" w:rsidRPr="00B90564" w:rsidRDefault="00843BF6" w:rsidP="00843BF6">
      <w:pPr>
        <w:autoSpaceDE w:val="0"/>
        <w:autoSpaceDN w:val="0"/>
        <w:adjustRightInd w:val="0"/>
        <w:spacing w:after="0" w:line="240" w:lineRule="auto"/>
        <w:jc w:val="both"/>
        <w:rPr>
          <w:rFonts w:ascii="Times New Roman" w:hAnsi="Times New Roman" w:cs="Times New Roman"/>
          <w:sz w:val="28"/>
          <w:szCs w:val="28"/>
        </w:rPr>
      </w:pPr>
      <w:r w:rsidRPr="00843BF6">
        <w:rPr>
          <w:rFonts w:ascii="Times New Roman" w:hAnsi="Times New Roman" w:cs="Times New Roman"/>
          <w:color w:val="000000"/>
          <w:sz w:val="28"/>
          <w:szCs w:val="28"/>
        </w:rPr>
        <w:t xml:space="preserve">-  </w:t>
      </w:r>
      <w:r w:rsidRPr="00843BF6">
        <w:rPr>
          <w:rFonts w:ascii="Times New Roman" w:hAnsi="Times New Roman" w:cs="Times New Roman"/>
          <w:sz w:val="28"/>
          <w:szCs w:val="28"/>
        </w:rPr>
        <w:t>обеспечение качественного исполнени</w:t>
      </w:r>
      <w:r w:rsidR="00B90564">
        <w:rPr>
          <w:rFonts w:ascii="Times New Roman" w:hAnsi="Times New Roman" w:cs="Times New Roman"/>
          <w:sz w:val="28"/>
          <w:szCs w:val="28"/>
        </w:rPr>
        <w:t xml:space="preserve">я Указов и Поручений Президента </w:t>
      </w:r>
      <w:r w:rsidRPr="00843BF6">
        <w:rPr>
          <w:rFonts w:ascii="Times New Roman" w:hAnsi="Times New Roman" w:cs="Times New Roman"/>
          <w:sz w:val="28"/>
          <w:szCs w:val="28"/>
        </w:rPr>
        <w:t>Российской Федерации, Правительства Российской Федерации, Г</w:t>
      </w:r>
      <w:r w:rsidR="00B90564">
        <w:rPr>
          <w:rFonts w:ascii="Times New Roman" w:hAnsi="Times New Roman" w:cs="Times New Roman"/>
          <w:sz w:val="28"/>
          <w:szCs w:val="28"/>
        </w:rPr>
        <w:t>убернатора</w:t>
      </w:r>
      <w:r w:rsidRPr="00843BF6">
        <w:rPr>
          <w:rFonts w:ascii="Times New Roman" w:hAnsi="Times New Roman" w:cs="Times New Roman"/>
          <w:sz w:val="28"/>
          <w:szCs w:val="28"/>
        </w:rPr>
        <w:t xml:space="preserve"> Липецкой области, начальника управления </w:t>
      </w:r>
      <w:r w:rsidR="00B90564">
        <w:rPr>
          <w:rFonts w:ascii="Times New Roman" w:hAnsi="Times New Roman" w:cs="Times New Roman"/>
          <w:sz w:val="28"/>
          <w:szCs w:val="28"/>
        </w:rPr>
        <w:t xml:space="preserve">образования </w:t>
      </w:r>
      <w:r w:rsidRPr="00843BF6">
        <w:rPr>
          <w:rFonts w:ascii="Times New Roman" w:hAnsi="Times New Roman" w:cs="Times New Roman"/>
          <w:sz w:val="28"/>
          <w:szCs w:val="28"/>
        </w:rPr>
        <w:t>и науки Липецкой области, Главы городского округа город Елец;</w:t>
      </w:r>
      <w:r w:rsidRPr="00843BF6">
        <w:rPr>
          <w:rFonts w:ascii="Times New Roman" w:hAnsi="Times New Roman" w:cs="Times New Roman"/>
          <w:color w:val="000000"/>
          <w:sz w:val="28"/>
          <w:szCs w:val="28"/>
        </w:rPr>
        <w:t xml:space="preserve"> </w:t>
      </w:r>
    </w:p>
    <w:p w:rsidR="00843BF6" w:rsidRPr="00843BF6" w:rsidRDefault="00843BF6" w:rsidP="00843BF6">
      <w:pPr>
        <w:widowControl w:val="0"/>
        <w:autoSpaceDE w:val="0"/>
        <w:autoSpaceDN w:val="0"/>
        <w:adjustRightInd w:val="0"/>
        <w:spacing w:after="0" w:line="240" w:lineRule="auto"/>
        <w:contextualSpacing/>
        <w:jc w:val="both"/>
        <w:rPr>
          <w:rFonts w:ascii="Times New Roman" w:hAnsi="Times New Roman" w:cs="Times New Roman"/>
          <w:sz w:val="28"/>
          <w:szCs w:val="28"/>
        </w:rPr>
      </w:pPr>
      <w:r w:rsidRPr="00843BF6">
        <w:rPr>
          <w:rFonts w:ascii="Times New Roman" w:hAnsi="Times New Roman" w:cs="Times New Roman"/>
          <w:color w:val="000000"/>
          <w:sz w:val="28"/>
          <w:szCs w:val="28"/>
        </w:rPr>
        <w:t xml:space="preserve">- </w:t>
      </w:r>
      <w:r w:rsidRPr="00843BF6">
        <w:rPr>
          <w:rFonts w:ascii="Times New Roman" w:hAnsi="Times New Roman" w:cs="Times New Roman"/>
          <w:sz w:val="28"/>
          <w:szCs w:val="28"/>
        </w:rPr>
        <w:t xml:space="preserve">участие в реализации федеральных проектов: «Современная школа», «Успех каждого ребенка», «Современные родители», «Цифровая школа», «Учитель будущего», «Социальная активность» для выполнения задач, поставленных Президентом Российской Федерации в Указах 2018 </w:t>
      </w:r>
      <w:r w:rsidRPr="00A567CE">
        <w:rPr>
          <w:rFonts w:ascii="Times New Roman" w:hAnsi="Times New Roman" w:cs="Times New Roman"/>
          <w:color w:val="000000" w:themeColor="text1"/>
          <w:sz w:val="28"/>
          <w:szCs w:val="28"/>
        </w:rPr>
        <w:t>года</w:t>
      </w:r>
      <w:r w:rsidR="00A567CE">
        <w:rPr>
          <w:rFonts w:ascii="Arial" w:hAnsi="Arial" w:cs="Arial"/>
          <w:color w:val="000000" w:themeColor="text1"/>
          <w:sz w:val="20"/>
          <w:szCs w:val="20"/>
          <w:shd w:val="clear" w:color="auto" w:fill="FFFFFF"/>
        </w:rPr>
        <w:t xml:space="preserve"> </w:t>
      </w:r>
      <w:r w:rsidR="00A567CE" w:rsidRPr="00A567CE">
        <w:rPr>
          <w:rFonts w:ascii="Times New Roman" w:hAnsi="Times New Roman" w:cs="Times New Roman"/>
          <w:color w:val="000000" w:themeColor="text1"/>
          <w:sz w:val="28"/>
          <w:szCs w:val="20"/>
          <w:shd w:val="clear" w:color="auto" w:fill="FFFFFF"/>
        </w:rPr>
        <w:t>(</w:t>
      </w:r>
      <w:r w:rsidR="00A567CE">
        <w:rPr>
          <w:rFonts w:ascii="Times New Roman" w:hAnsi="Times New Roman" w:cs="Times New Roman"/>
          <w:color w:val="000000" w:themeColor="text1"/>
          <w:sz w:val="28"/>
          <w:szCs w:val="28"/>
          <w:shd w:val="clear" w:color="auto" w:fill="FFFFFF"/>
        </w:rPr>
        <w:t>в</w:t>
      </w:r>
      <w:r w:rsidR="00A567CE" w:rsidRPr="00A567CE">
        <w:rPr>
          <w:rFonts w:ascii="Times New Roman" w:hAnsi="Times New Roman" w:cs="Times New Roman"/>
          <w:color w:val="000000" w:themeColor="text1"/>
          <w:sz w:val="28"/>
          <w:szCs w:val="28"/>
          <w:shd w:val="clear" w:color="auto" w:fill="FFFFFF"/>
        </w:rPr>
        <w:t xml:space="preserve"> редакции </w:t>
      </w:r>
      <w:r w:rsidR="00A567CE" w:rsidRPr="00A567CE">
        <w:rPr>
          <w:rFonts w:ascii="Times New Roman" w:hAnsi="Times New Roman" w:cs="Times New Roman"/>
          <w:bCs/>
          <w:color w:val="000000" w:themeColor="text1"/>
          <w:sz w:val="28"/>
          <w:szCs w:val="28"/>
          <w:shd w:val="clear" w:color="auto" w:fill="FFFFFF"/>
        </w:rPr>
        <w:t>указов</w:t>
      </w:r>
      <w:r w:rsidR="00A567CE" w:rsidRPr="00A567CE">
        <w:rPr>
          <w:rFonts w:ascii="Times New Roman" w:hAnsi="Times New Roman" w:cs="Times New Roman"/>
          <w:color w:val="000000" w:themeColor="text1"/>
          <w:sz w:val="28"/>
          <w:szCs w:val="28"/>
          <w:shd w:val="clear" w:color="auto" w:fill="FFFFFF"/>
        </w:rPr>
        <w:t> </w:t>
      </w:r>
      <w:r w:rsidR="00A567CE" w:rsidRPr="00A567CE">
        <w:rPr>
          <w:rFonts w:ascii="Times New Roman" w:hAnsi="Times New Roman" w:cs="Times New Roman"/>
          <w:bCs/>
          <w:color w:val="000000" w:themeColor="text1"/>
          <w:sz w:val="28"/>
          <w:szCs w:val="28"/>
          <w:shd w:val="clear" w:color="auto" w:fill="FFFFFF"/>
        </w:rPr>
        <w:t>Президента</w:t>
      </w:r>
      <w:r w:rsidR="00A567CE" w:rsidRPr="00A567CE">
        <w:rPr>
          <w:rFonts w:ascii="Times New Roman" w:hAnsi="Times New Roman" w:cs="Times New Roman"/>
          <w:color w:val="000000" w:themeColor="text1"/>
          <w:sz w:val="28"/>
          <w:szCs w:val="28"/>
          <w:shd w:val="clear" w:color="auto" w:fill="FFFFFF"/>
        </w:rPr>
        <w:t> </w:t>
      </w:r>
      <w:r w:rsidR="00A567CE" w:rsidRPr="00A567CE">
        <w:rPr>
          <w:rFonts w:ascii="Times New Roman" w:hAnsi="Times New Roman" w:cs="Times New Roman"/>
          <w:bCs/>
          <w:color w:val="000000" w:themeColor="text1"/>
          <w:sz w:val="28"/>
          <w:szCs w:val="28"/>
          <w:shd w:val="clear" w:color="auto" w:fill="FFFFFF"/>
        </w:rPr>
        <w:t>Российской</w:t>
      </w:r>
      <w:r w:rsidR="00A567CE" w:rsidRPr="00A567CE">
        <w:rPr>
          <w:rFonts w:ascii="Times New Roman" w:hAnsi="Times New Roman" w:cs="Times New Roman"/>
          <w:color w:val="000000" w:themeColor="text1"/>
          <w:sz w:val="28"/>
          <w:szCs w:val="28"/>
          <w:shd w:val="clear" w:color="auto" w:fill="FFFFFF"/>
        </w:rPr>
        <w:t> </w:t>
      </w:r>
      <w:r w:rsidR="00A567CE" w:rsidRPr="00A567CE">
        <w:rPr>
          <w:rFonts w:ascii="Times New Roman" w:hAnsi="Times New Roman" w:cs="Times New Roman"/>
          <w:bCs/>
          <w:color w:val="000000" w:themeColor="text1"/>
          <w:sz w:val="28"/>
          <w:szCs w:val="28"/>
          <w:shd w:val="clear" w:color="auto" w:fill="FFFFFF"/>
        </w:rPr>
        <w:t>Федерации</w:t>
      </w:r>
      <w:r w:rsidR="00A567CE" w:rsidRPr="00A567CE">
        <w:rPr>
          <w:rFonts w:ascii="Times New Roman" w:hAnsi="Times New Roman" w:cs="Times New Roman"/>
          <w:color w:val="000000" w:themeColor="text1"/>
          <w:sz w:val="28"/>
          <w:szCs w:val="28"/>
          <w:shd w:val="clear" w:color="auto" w:fill="FFFFFF"/>
        </w:rPr>
        <w:t> от 19.07.</w:t>
      </w:r>
      <w:r w:rsidR="00A567CE" w:rsidRPr="00A567CE">
        <w:rPr>
          <w:rFonts w:ascii="Times New Roman" w:hAnsi="Times New Roman" w:cs="Times New Roman"/>
          <w:bCs/>
          <w:color w:val="000000" w:themeColor="text1"/>
          <w:sz w:val="28"/>
          <w:szCs w:val="28"/>
          <w:shd w:val="clear" w:color="auto" w:fill="FFFFFF"/>
        </w:rPr>
        <w:t>2018</w:t>
      </w:r>
      <w:r w:rsidR="00A567CE" w:rsidRPr="00A567CE">
        <w:rPr>
          <w:rFonts w:ascii="Times New Roman" w:hAnsi="Times New Roman" w:cs="Times New Roman"/>
          <w:color w:val="000000" w:themeColor="text1"/>
          <w:sz w:val="28"/>
          <w:szCs w:val="28"/>
          <w:shd w:val="clear" w:color="auto" w:fill="FFFFFF"/>
        </w:rPr>
        <w:t> № 444, от 21.07.2020 № 474)</w:t>
      </w:r>
      <w:r w:rsidRPr="00843BF6">
        <w:rPr>
          <w:rFonts w:ascii="Times New Roman" w:hAnsi="Times New Roman" w:cs="Times New Roman"/>
          <w:sz w:val="28"/>
          <w:szCs w:val="28"/>
        </w:rPr>
        <w:t>;</w:t>
      </w:r>
    </w:p>
    <w:p w:rsidR="00843BF6" w:rsidRPr="00843BF6" w:rsidRDefault="00843BF6" w:rsidP="00843BF6">
      <w:pPr>
        <w:autoSpaceDE w:val="0"/>
        <w:autoSpaceDN w:val="0"/>
        <w:adjustRightInd w:val="0"/>
        <w:spacing w:after="0" w:line="240" w:lineRule="auto"/>
        <w:jc w:val="both"/>
        <w:rPr>
          <w:rFonts w:ascii="Times New Roman" w:hAnsi="Times New Roman" w:cs="Times New Roman"/>
          <w:color w:val="000000"/>
          <w:sz w:val="28"/>
          <w:szCs w:val="28"/>
        </w:rPr>
      </w:pPr>
      <w:r w:rsidRPr="00843BF6">
        <w:rPr>
          <w:rFonts w:ascii="Times New Roman" w:hAnsi="Times New Roman" w:cs="Times New Roman"/>
          <w:color w:val="000000"/>
          <w:sz w:val="28"/>
          <w:szCs w:val="28"/>
        </w:rPr>
        <w:t>- обеспечение преемственности уровней общего образования в условиях его стандартизации;</w:t>
      </w:r>
    </w:p>
    <w:p w:rsidR="00843BF6" w:rsidRPr="00843BF6" w:rsidRDefault="00843BF6" w:rsidP="00843BF6">
      <w:pPr>
        <w:autoSpaceDE w:val="0"/>
        <w:autoSpaceDN w:val="0"/>
        <w:adjustRightInd w:val="0"/>
        <w:spacing w:after="0" w:line="240" w:lineRule="auto"/>
        <w:jc w:val="both"/>
        <w:rPr>
          <w:rFonts w:ascii="Times New Roman" w:hAnsi="Times New Roman" w:cs="Times New Roman"/>
          <w:color w:val="000000"/>
          <w:sz w:val="28"/>
          <w:szCs w:val="28"/>
        </w:rPr>
      </w:pPr>
      <w:r w:rsidRPr="00843BF6">
        <w:rPr>
          <w:rFonts w:ascii="Times New Roman" w:hAnsi="Times New Roman" w:cs="Times New Roman"/>
          <w:color w:val="000000"/>
          <w:sz w:val="28"/>
          <w:szCs w:val="28"/>
        </w:rPr>
        <w:t>- создание организационных условий для  реализации федеральных государственных образовательных стандартов второго поколения;</w:t>
      </w:r>
    </w:p>
    <w:p w:rsidR="00843BF6" w:rsidRPr="00843BF6" w:rsidRDefault="00843BF6" w:rsidP="00843BF6">
      <w:pPr>
        <w:autoSpaceDE w:val="0"/>
        <w:autoSpaceDN w:val="0"/>
        <w:adjustRightInd w:val="0"/>
        <w:spacing w:after="0" w:line="240" w:lineRule="auto"/>
        <w:jc w:val="both"/>
        <w:rPr>
          <w:rFonts w:ascii="Times New Roman" w:hAnsi="Times New Roman" w:cs="Times New Roman"/>
          <w:color w:val="000000"/>
          <w:sz w:val="28"/>
          <w:szCs w:val="28"/>
        </w:rPr>
      </w:pPr>
      <w:r w:rsidRPr="00843BF6">
        <w:rPr>
          <w:rFonts w:ascii="Times New Roman" w:hAnsi="Times New Roman" w:cs="Times New Roman"/>
          <w:color w:val="000000"/>
          <w:sz w:val="28"/>
          <w:szCs w:val="28"/>
        </w:rPr>
        <w:t xml:space="preserve">- </w:t>
      </w:r>
      <w:r w:rsidRPr="00843BF6">
        <w:rPr>
          <w:rFonts w:ascii="Times New Roman" w:hAnsi="Times New Roman" w:cs="Times New Roman"/>
          <w:sz w:val="28"/>
          <w:szCs w:val="28"/>
        </w:rPr>
        <w:t>участие в независимых исследованиях оценки качества образования;</w:t>
      </w:r>
    </w:p>
    <w:p w:rsidR="00843BF6" w:rsidRPr="00843BF6" w:rsidRDefault="00843BF6" w:rsidP="00843BF6">
      <w:pPr>
        <w:autoSpaceDE w:val="0"/>
        <w:autoSpaceDN w:val="0"/>
        <w:adjustRightInd w:val="0"/>
        <w:spacing w:after="0" w:line="240" w:lineRule="auto"/>
        <w:jc w:val="both"/>
        <w:rPr>
          <w:rFonts w:ascii="Times New Roman" w:hAnsi="Times New Roman" w:cs="Times New Roman"/>
          <w:color w:val="000000"/>
          <w:sz w:val="28"/>
          <w:szCs w:val="28"/>
        </w:rPr>
      </w:pPr>
      <w:r w:rsidRPr="00843BF6">
        <w:rPr>
          <w:rFonts w:ascii="Times New Roman" w:hAnsi="Times New Roman" w:cs="Times New Roman"/>
          <w:color w:val="000000"/>
          <w:sz w:val="28"/>
          <w:szCs w:val="28"/>
        </w:rPr>
        <w:t>- сохранение достигнутого показателя 100% обеспеченности детей дошкольного возраста местами в образовательных организациях, реализующих основную образовательную программу дошкольного образования;</w:t>
      </w:r>
    </w:p>
    <w:p w:rsidR="00843BF6" w:rsidRPr="00843BF6" w:rsidRDefault="00843BF6" w:rsidP="00843BF6">
      <w:pPr>
        <w:autoSpaceDE w:val="0"/>
        <w:autoSpaceDN w:val="0"/>
        <w:adjustRightInd w:val="0"/>
        <w:spacing w:after="0" w:line="240" w:lineRule="auto"/>
        <w:jc w:val="both"/>
        <w:rPr>
          <w:rFonts w:ascii="Times New Roman" w:hAnsi="Times New Roman" w:cs="Times New Roman"/>
          <w:color w:val="000000"/>
          <w:sz w:val="28"/>
          <w:szCs w:val="28"/>
        </w:rPr>
      </w:pPr>
      <w:r w:rsidRPr="00843BF6">
        <w:rPr>
          <w:rFonts w:ascii="Times New Roman" w:hAnsi="Times New Roman" w:cs="Times New Roman"/>
          <w:color w:val="000000"/>
          <w:sz w:val="28"/>
          <w:szCs w:val="28"/>
        </w:rPr>
        <w:t>- увеличение доли детей, охваченных образовательными программами дополнительного образования, в общей численности детей и молодежи в возрасте 5-18 лет.</w:t>
      </w:r>
    </w:p>
    <w:p w:rsidR="00E92B55" w:rsidRDefault="00E92B55" w:rsidP="00843BF6">
      <w:pPr>
        <w:autoSpaceDE w:val="0"/>
        <w:autoSpaceDN w:val="0"/>
        <w:adjustRightInd w:val="0"/>
        <w:spacing w:after="0" w:line="240" w:lineRule="auto"/>
        <w:jc w:val="center"/>
        <w:rPr>
          <w:rFonts w:ascii="Times New Roman" w:hAnsi="Times New Roman" w:cs="Times New Roman"/>
          <w:b/>
          <w:bCs/>
          <w:color w:val="000000"/>
          <w:sz w:val="28"/>
          <w:szCs w:val="28"/>
        </w:rPr>
      </w:pPr>
    </w:p>
    <w:p w:rsidR="00E92B55" w:rsidRDefault="00E92B55" w:rsidP="00843BF6">
      <w:pPr>
        <w:autoSpaceDE w:val="0"/>
        <w:autoSpaceDN w:val="0"/>
        <w:adjustRightInd w:val="0"/>
        <w:spacing w:after="0" w:line="240" w:lineRule="auto"/>
        <w:jc w:val="center"/>
        <w:rPr>
          <w:rFonts w:ascii="Times New Roman" w:hAnsi="Times New Roman" w:cs="Times New Roman"/>
          <w:b/>
          <w:bCs/>
          <w:color w:val="000000"/>
          <w:sz w:val="28"/>
          <w:szCs w:val="28"/>
        </w:rPr>
      </w:pPr>
    </w:p>
    <w:p w:rsidR="00843BF6" w:rsidRPr="00843BF6" w:rsidRDefault="00843BF6" w:rsidP="00843BF6">
      <w:pPr>
        <w:autoSpaceDE w:val="0"/>
        <w:autoSpaceDN w:val="0"/>
        <w:adjustRightInd w:val="0"/>
        <w:spacing w:after="0" w:line="240" w:lineRule="auto"/>
        <w:jc w:val="center"/>
        <w:rPr>
          <w:rFonts w:ascii="Times New Roman" w:hAnsi="Times New Roman" w:cs="Times New Roman"/>
          <w:b/>
          <w:bCs/>
          <w:color w:val="000000"/>
          <w:sz w:val="28"/>
          <w:szCs w:val="28"/>
        </w:rPr>
      </w:pPr>
      <w:r w:rsidRPr="00843BF6">
        <w:rPr>
          <w:rFonts w:ascii="Times New Roman" w:hAnsi="Times New Roman" w:cs="Times New Roman"/>
          <w:b/>
          <w:bCs/>
          <w:color w:val="000000"/>
          <w:sz w:val="28"/>
          <w:szCs w:val="28"/>
        </w:rPr>
        <w:lastRenderedPageBreak/>
        <w:t xml:space="preserve">Направления деятельности </w:t>
      </w:r>
    </w:p>
    <w:p w:rsidR="00843BF6" w:rsidRPr="00843BF6" w:rsidRDefault="00843BF6" w:rsidP="00843BF6">
      <w:pPr>
        <w:autoSpaceDE w:val="0"/>
        <w:autoSpaceDN w:val="0"/>
        <w:adjustRightInd w:val="0"/>
        <w:spacing w:after="0" w:line="240" w:lineRule="auto"/>
        <w:jc w:val="both"/>
        <w:rPr>
          <w:rFonts w:ascii="Times New Roman" w:hAnsi="Times New Roman" w:cs="Times New Roman"/>
          <w:color w:val="000000"/>
          <w:sz w:val="28"/>
          <w:szCs w:val="28"/>
        </w:rPr>
      </w:pPr>
    </w:p>
    <w:p w:rsidR="00843BF6" w:rsidRPr="007A33AF" w:rsidRDefault="00843BF6" w:rsidP="00843BF6">
      <w:pPr>
        <w:spacing w:after="0" w:line="240" w:lineRule="auto"/>
        <w:jc w:val="center"/>
        <w:rPr>
          <w:rFonts w:ascii="Times New Roman" w:eastAsia="Calibri" w:hAnsi="Times New Roman" w:cs="Times New Roman"/>
          <w:sz w:val="28"/>
          <w:szCs w:val="28"/>
        </w:rPr>
      </w:pPr>
      <w:r w:rsidRPr="007A33AF">
        <w:rPr>
          <w:rFonts w:ascii="Times New Roman" w:eastAsia="Calibri" w:hAnsi="Times New Roman" w:cs="Times New Roman"/>
          <w:sz w:val="28"/>
          <w:szCs w:val="28"/>
        </w:rPr>
        <w:t>Основные направления деятельности муниципальной системы образования городского округа город Елец на 202</w:t>
      </w:r>
      <w:r w:rsidR="00A567CE">
        <w:rPr>
          <w:rFonts w:ascii="Times New Roman" w:eastAsia="Calibri" w:hAnsi="Times New Roman" w:cs="Times New Roman"/>
          <w:sz w:val="28"/>
          <w:szCs w:val="28"/>
        </w:rPr>
        <w:t xml:space="preserve">2 </w:t>
      </w:r>
      <w:r w:rsidRPr="007A33AF">
        <w:rPr>
          <w:rFonts w:ascii="Times New Roman" w:eastAsia="Calibri" w:hAnsi="Times New Roman" w:cs="Times New Roman"/>
          <w:sz w:val="28"/>
          <w:szCs w:val="28"/>
        </w:rPr>
        <w:t>год</w:t>
      </w:r>
    </w:p>
    <w:p w:rsidR="00843BF6" w:rsidRPr="007A33AF" w:rsidRDefault="00843BF6" w:rsidP="00843BF6">
      <w:pPr>
        <w:spacing w:after="0" w:line="240" w:lineRule="auto"/>
        <w:jc w:val="center"/>
        <w:rPr>
          <w:rFonts w:ascii="Times New Roman" w:eastAsia="Calibri" w:hAnsi="Times New Roman" w:cs="Times New Roman"/>
          <w:sz w:val="28"/>
          <w:szCs w:val="28"/>
        </w:rPr>
      </w:pPr>
    </w:p>
    <w:p w:rsidR="00843BF6" w:rsidRPr="007A33AF" w:rsidRDefault="00843BF6" w:rsidP="00843BF6">
      <w:pPr>
        <w:spacing w:after="0" w:line="240" w:lineRule="auto"/>
        <w:ind w:firstLine="709"/>
        <w:jc w:val="both"/>
        <w:rPr>
          <w:rFonts w:ascii="Times New Roman" w:eastAsia="Calibri" w:hAnsi="Times New Roman" w:cs="Times New Roman"/>
          <w:sz w:val="28"/>
          <w:szCs w:val="28"/>
        </w:rPr>
      </w:pPr>
      <w:r w:rsidRPr="007A33AF">
        <w:rPr>
          <w:rFonts w:ascii="Times New Roman" w:eastAsia="Calibri" w:hAnsi="Times New Roman" w:cs="Times New Roman"/>
          <w:b/>
          <w:sz w:val="28"/>
          <w:szCs w:val="28"/>
        </w:rPr>
        <w:t>Доступность качества</w:t>
      </w:r>
      <w:r w:rsidRPr="007A33AF">
        <w:rPr>
          <w:rFonts w:ascii="Times New Roman" w:eastAsia="Calibri" w:hAnsi="Times New Roman" w:cs="Times New Roman"/>
          <w:sz w:val="28"/>
          <w:szCs w:val="28"/>
        </w:rPr>
        <w:t xml:space="preserve"> </w:t>
      </w:r>
      <w:r w:rsidRPr="007A33AF">
        <w:rPr>
          <w:rFonts w:ascii="Times New Roman" w:eastAsia="Calibri" w:hAnsi="Times New Roman" w:cs="Times New Roman"/>
          <w:b/>
          <w:sz w:val="28"/>
          <w:szCs w:val="28"/>
        </w:rPr>
        <w:t>общего образования</w:t>
      </w:r>
      <w:r w:rsidRPr="007A33AF">
        <w:rPr>
          <w:rFonts w:ascii="Times New Roman" w:eastAsia="Calibri" w:hAnsi="Times New Roman" w:cs="Times New Roman"/>
          <w:sz w:val="28"/>
          <w:szCs w:val="28"/>
        </w:rPr>
        <w:t xml:space="preserve"> - модернизация системы общего образования через реализацию Федеральных государственных образовательных стандартов всех уровней, построения образовательной деятельности с учетом индивидуальных возрастных, психологических и физиологических особенностей обучающихся. Организация сетевого взаимодействия организаций, направленного на повышение эффективности образовательной деятельности. Формирование в школах высокотехнологической среды для преподавания (высокоскоростной Интернет, цифровые ресурсы нового поколения, виртуальные учебные лаборатории и др.) и управления (электронный документооборот, порталы знаний и другие). </w:t>
      </w:r>
    </w:p>
    <w:p w:rsidR="00843BF6" w:rsidRPr="00843BF6" w:rsidRDefault="00843BF6" w:rsidP="00843BF6">
      <w:pPr>
        <w:spacing w:after="0" w:line="240" w:lineRule="auto"/>
        <w:ind w:firstLine="709"/>
        <w:jc w:val="both"/>
        <w:rPr>
          <w:rFonts w:ascii="Times New Roman" w:eastAsia="Calibri" w:hAnsi="Times New Roman" w:cs="Times New Roman"/>
          <w:sz w:val="28"/>
          <w:szCs w:val="28"/>
        </w:rPr>
      </w:pPr>
      <w:r w:rsidRPr="00843BF6">
        <w:rPr>
          <w:rFonts w:ascii="Times New Roman" w:eastAsia="Calibri" w:hAnsi="Times New Roman" w:cs="Times New Roman"/>
          <w:sz w:val="28"/>
          <w:szCs w:val="28"/>
        </w:rPr>
        <w:t xml:space="preserve">С целью повышения качества и открытости общего образования обеспечить в образовательных учреждениях развитие общественно-государственных форм управления для учета мнения родителей, независимой оценки качества образования. </w:t>
      </w:r>
    </w:p>
    <w:p w:rsidR="00843BF6" w:rsidRPr="00843BF6" w:rsidRDefault="00843BF6" w:rsidP="00843BF6">
      <w:pPr>
        <w:spacing w:after="0" w:line="240" w:lineRule="auto"/>
        <w:ind w:firstLine="709"/>
        <w:jc w:val="both"/>
        <w:rPr>
          <w:rFonts w:ascii="Times New Roman" w:eastAsia="Calibri" w:hAnsi="Times New Roman" w:cs="Times New Roman"/>
          <w:sz w:val="28"/>
          <w:szCs w:val="28"/>
        </w:rPr>
      </w:pPr>
      <w:r w:rsidRPr="00843BF6">
        <w:rPr>
          <w:rFonts w:ascii="Times New Roman" w:eastAsia="Calibri" w:hAnsi="Times New Roman" w:cs="Times New Roman"/>
          <w:b/>
          <w:sz w:val="28"/>
          <w:szCs w:val="28"/>
        </w:rPr>
        <w:t>Дошкольное образование</w:t>
      </w:r>
      <w:r w:rsidRPr="00843BF6">
        <w:rPr>
          <w:rFonts w:ascii="Times New Roman" w:eastAsia="Calibri" w:hAnsi="Times New Roman" w:cs="Times New Roman"/>
          <w:sz w:val="28"/>
          <w:szCs w:val="28"/>
        </w:rPr>
        <w:t xml:space="preserve"> — повышение качества дошкольного образования в соответствии с Федеральными государственными образовательными стандартами в целях обеспечения равных стартовых возможностей для обучения детей в школе; повышение компетентности родителей в вопросах воспитания и развития ребенка, в т.ч. через организацию работы консультационных пунктов. </w:t>
      </w:r>
    </w:p>
    <w:p w:rsidR="00843BF6" w:rsidRPr="00843BF6" w:rsidRDefault="00843BF6" w:rsidP="00843BF6">
      <w:pPr>
        <w:spacing w:after="0" w:line="240" w:lineRule="auto"/>
        <w:ind w:firstLine="709"/>
        <w:jc w:val="both"/>
        <w:rPr>
          <w:rFonts w:ascii="Times New Roman" w:eastAsia="Calibri" w:hAnsi="Times New Roman" w:cs="Times New Roman"/>
          <w:sz w:val="28"/>
          <w:szCs w:val="28"/>
        </w:rPr>
      </w:pPr>
      <w:r w:rsidRPr="00843BF6">
        <w:rPr>
          <w:rFonts w:ascii="Times New Roman" w:eastAsia="Calibri" w:hAnsi="Times New Roman" w:cs="Times New Roman"/>
          <w:sz w:val="28"/>
          <w:szCs w:val="28"/>
        </w:rPr>
        <w:t xml:space="preserve">Указанные меры будут способствовать раннему развитию детей, более успешному их обучению в общеобразовательной школе. </w:t>
      </w:r>
    </w:p>
    <w:p w:rsidR="00843BF6" w:rsidRPr="00843BF6" w:rsidRDefault="00843BF6" w:rsidP="00843BF6">
      <w:pPr>
        <w:spacing w:after="0" w:line="240" w:lineRule="auto"/>
        <w:ind w:firstLine="709"/>
        <w:jc w:val="both"/>
        <w:rPr>
          <w:rFonts w:ascii="Times New Roman" w:eastAsia="Calibri" w:hAnsi="Times New Roman" w:cs="Times New Roman"/>
          <w:sz w:val="28"/>
          <w:szCs w:val="28"/>
        </w:rPr>
      </w:pPr>
      <w:r w:rsidRPr="00843BF6">
        <w:rPr>
          <w:rFonts w:ascii="Times New Roman" w:eastAsia="Calibri" w:hAnsi="Times New Roman" w:cs="Times New Roman"/>
          <w:b/>
          <w:sz w:val="28"/>
          <w:szCs w:val="28"/>
        </w:rPr>
        <w:t>Здоровьесбережение</w:t>
      </w:r>
      <w:r w:rsidRPr="00843BF6">
        <w:rPr>
          <w:rFonts w:ascii="Times New Roman" w:eastAsia="Calibri" w:hAnsi="Times New Roman" w:cs="Times New Roman"/>
          <w:sz w:val="28"/>
          <w:szCs w:val="28"/>
        </w:rPr>
        <w:t xml:space="preserve"> - реализация мероприятий по формированию здорового образа жизни обучающихся, включая популяризацию культуры здорового питания, спортивно-оздоровительных программ, профилактику алкоголизма и наркомании, противодействие потреблению табака, психотропных веществ в том числе, внедрение и реализация ВФСК «ГТО». </w:t>
      </w:r>
    </w:p>
    <w:p w:rsidR="00843BF6" w:rsidRPr="00843BF6" w:rsidRDefault="00843BF6" w:rsidP="00843BF6">
      <w:pPr>
        <w:spacing w:after="0" w:line="240" w:lineRule="auto"/>
        <w:ind w:firstLine="709"/>
        <w:jc w:val="both"/>
        <w:rPr>
          <w:rFonts w:ascii="Times New Roman" w:eastAsia="Calibri" w:hAnsi="Times New Roman" w:cs="Times New Roman"/>
          <w:sz w:val="28"/>
          <w:szCs w:val="28"/>
        </w:rPr>
      </w:pPr>
      <w:r w:rsidRPr="00843BF6">
        <w:rPr>
          <w:rFonts w:ascii="Times New Roman" w:eastAsia="Calibri" w:hAnsi="Times New Roman" w:cs="Times New Roman"/>
          <w:sz w:val="28"/>
          <w:szCs w:val="28"/>
        </w:rPr>
        <w:t xml:space="preserve">Обеспечение проведения мониторинга учета рекомендаций ПМПК по созданию необходимых условий для обучения и воспитания детей с ограниченными возможностями здоровья в образовательных учреждениях, мониторинг создания в общеобразовательных учреждениях, реализующих инклюзивное образование, условий для введения федеральных государственных образовательных стандартов образования обучающихся с ограниченными возможностями здоровья, мониторинг удовлетворённости организацией питания обучающихся в муниципальных общеобразовательных учреждениях. </w:t>
      </w:r>
    </w:p>
    <w:p w:rsidR="00843BF6" w:rsidRPr="00843BF6" w:rsidRDefault="00843BF6" w:rsidP="00843BF6">
      <w:pPr>
        <w:spacing w:after="0" w:line="240" w:lineRule="auto"/>
        <w:ind w:firstLine="709"/>
        <w:jc w:val="both"/>
        <w:rPr>
          <w:rFonts w:ascii="Times New Roman" w:eastAsia="Calibri" w:hAnsi="Times New Roman" w:cs="Times New Roman"/>
          <w:sz w:val="28"/>
          <w:szCs w:val="28"/>
        </w:rPr>
      </w:pPr>
      <w:r w:rsidRPr="00843BF6">
        <w:rPr>
          <w:rFonts w:ascii="Times New Roman" w:eastAsia="Calibri" w:hAnsi="Times New Roman" w:cs="Times New Roman"/>
          <w:b/>
          <w:sz w:val="28"/>
          <w:szCs w:val="28"/>
        </w:rPr>
        <w:t>Дополнительное образование</w:t>
      </w:r>
      <w:r w:rsidRPr="00843BF6">
        <w:rPr>
          <w:rFonts w:ascii="Times New Roman" w:eastAsia="Calibri" w:hAnsi="Times New Roman" w:cs="Times New Roman"/>
          <w:sz w:val="28"/>
          <w:szCs w:val="28"/>
        </w:rPr>
        <w:t xml:space="preserve"> - обеспечение прав ребенка на развитие, личностное самоопределение и самореализацию, расширение возможностей муниципальной системы дополнительного образования для удовлетворения </w:t>
      </w:r>
      <w:r w:rsidRPr="00843BF6">
        <w:rPr>
          <w:rFonts w:ascii="Times New Roman" w:eastAsia="Calibri" w:hAnsi="Times New Roman" w:cs="Times New Roman"/>
          <w:sz w:val="28"/>
          <w:szCs w:val="28"/>
        </w:rPr>
        <w:lastRenderedPageBreak/>
        <w:t xml:space="preserve">разнообразных интересов детей и их семей в сфере образования, духовно- нравственное становление, гражданско-правовое самосознание подрастающего поколения, формирование способности к успешной социализации, обеспечение их прав и социальной защищенности. </w:t>
      </w:r>
    </w:p>
    <w:p w:rsidR="00843BF6" w:rsidRPr="00843BF6" w:rsidRDefault="00843BF6" w:rsidP="00843BF6">
      <w:pPr>
        <w:spacing w:after="0" w:line="240" w:lineRule="auto"/>
        <w:ind w:firstLine="709"/>
        <w:jc w:val="both"/>
        <w:rPr>
          <w:rFonts w:ascii="Times New Roman" w:eastAsia="Calibri" w:hAnsi="Times New Roman" w:cs="Times New Roman"/>
          <w:sz w:val="28"/>
          <w:szCs w:val="28"/>
        </w:rPr>
      </w:pPr>
      <w:r w:rsidRPr="00843BF6">
        <w:rPr>
          <w:rFonts w:ascii="Times New Roman" w:eastAsia="Calibri" w:hAnsi="Times New Roman" w:cs="Times New Roman"/>
          <w:b/>
          <w:sz w:val="28"/>
          <w:szCs w:val="28"/>
        </w:rPr>
        <w:t>Кадровый потенциал</w:t>
      </w:r>
      <w:r w:rsidRPr="00843BF6">
        <w:rPr>
          <w:rFonts w:ascii="Times New Roman" w:eastAsia="Calibri" w:hAnsi="Times New Roman" w:cs="Times New Roman"/>
          <w:sz w:val="28"/>
          <w:szCs w:val="28"/>
        </w:rPr>
        <w:t xml:space="preserve"> —формирование и обучение кадрового резерва муниципальной системы образования, привлечение молодых специалистов и повышение уровня профессионализма руководящих и педагогических кадров. </w:t>
      </w:r>
    </w:p>
    <w:p w:rsidR="00843BF6" w:rsidRPr="00843BF6" w:rsidRDefault="00843BF6" w:rsidP="00843BF6">
      <w:pPr>
        <w:spacing w:after="0" w:line="240" w:lineRule="auto"/>
        <w:ind w:firstLine="709"/>
        <w:jc w:val="both"/>
        <w:rPr>
          <w:rFonts w:ascii="Times New Roman" w:eastAsia="Calibri" w:hAnsi="Times New Roman" w:cs="Times New Roman"/>
          <w:sz w:val="28"/>
          <w:szCs w:val="28"/>
        </w:rPr>
      </w:pPr>
      <w:r w:rsidRPr="00843BF6">
        <w:rPr>
          <w:rFonts w:ascii="Times New Roman" w:eastAsia="Calibri" w:hAnsi="Times New Roman" w:cs="Times New Roman"/>
          <w:b/>
          <w:sz w:val="28"/>
          <w:szCs w:val="28"/>
        </w:rPr>
        <w:t>Открытость образования</w:t>
      </w:r>
      <w:r w:rsidRPr="00843BF6">
        <w:rPr>
          <w:rFonts w:ascii="Times New Roman" w:eastAsia="Calibri" w:hAnsi="Times New Roman" w:cs="Times New Roman"/>
          <w:sz w:val="28"/>
          <w:szCs w:val="28"/>
        </w:rPr>
        <w:t xml:space="preserve"> — развитие общественно-государственного управления в образовании, в том числе, через работу городской ассоциации родительской общественности, Совета отцов.</w:t>
      </w:r>
    </w:p>
    <w:p w:rsidR="00843BF6" w:rsidRPr="00843BF6" w:rsidRDefault="00843BF6" w:rsidP="00843BF6">
      <w:pPr>
        <w:spacing w:after="0" w:line="240" w:lineRule="auto"/>
        <w:ind w:firstLine="709"/>
        <w:jc w:val="both"/>
        <w:rPr>
          <w:rFonts w:ascii="Times New Roman" w:eastAsia="Calibri" w:hAnsi="Times New Roman" w:cs="Times New Roman"/>
          <w:sz w:val="28"/>
          <w:szCs w:val="28"/>
        </w:rPr>
      </w:pPr>
      <w:r w:rsidRPr="00843BF6">
        <w:rPr>
          <w:rFonts w:ascii="Times New Roman" w:eastAsia="Calibri" w:hAnsi="Times New Roman" w:cs="Times New Roman"/>
          <w:b/>
          <w:sz w:val="28"/>
          <w:szCs w:val="28"/>
        </w:rPr>
        <w:t>Эффективное образование</w:t>
      </w:r>
      <w:r w:rsidRPr="00843BF6">
        <w:rPr>
          <w:rFonts w:ascii="Times New Roman" w:eastAsia="Calibri" w:hAnsi="Times New Roman" w:cs="Times New Roman"/>
          <w:sz w:val="28"/>
          <w:szCs w:val="28"/>
        </w:rPr>
        <w:t xml:space="preserve"> - эффект от реализации вышеназванных мероприятий выразится в повышении качества и доступности муниципальных услуг в сфере образования: улучшение инфраструктуры образовательных учреждений, совершенствование механизмов управления и развития муниципальной системы образования, повышение эффективности использования бюджетных средств, укрепление материально-технической базы. </w:t>
      </w:r>
    </w:p>
    <w:p w:rsidR="00843BF6" w:rsidRDefault="00843BF6" w:rsidP="00843BF6">
      <w:pPr>
        <w:spacing w:after="0" w:line="240" w:lineRule="auto"/>
        <w:ind w:firstLine="709"/>
        <w:jc w:val="both"/>
        <w:rPr>
          <w:rFonts w:ascii="Times New Roman" w:eastAsia="Calibri" w:hAnsi="Times New Roman" w:cs="Times New Roman"/>
          <w:sz w:val="28"/>
          <w:szCs w:val="28"/>
        </w:rPr>
      </w:pPr>
    </w:p>
    <w:p w:rsidR="00720060" w:rsidRDefault="00720060" w:rsidP="00843BF6">
      <w:pPr>
        <w:spacing w:after="0" w:line="240" w:lineRule="auto"/>
        <w:ind w:firstLine="709"/>
        <w:jc w:val="both"/>
        <w:rPr>
          <w:rFonts w:ascii="Times New Roman" w:eastAsia="Calibri" w:hAnsi="Times New Roman" w:cs="Times New Roman"/>
          <w:sz w:val="28"/>
          <w:szCs w:val="28"/>
        </w:rPr>
      </w:pPr>
    </w:p>
    <w:p w:rsidR="00246FE0" w:rsidRDefault="00246FE0" w:rsidP="00843BF6">
      <w:pPr>
        <w:spacing w:after="0" w:line="240" w:lineRule="auto"/>
        <w:ind w:firstLine="709"/>
        <w:jc w:val="both"/>
        <w:rPr>
          <w:rFonts w:ascii="Times New Roman" w:eastAsia="Calibri" w:hAnsi="Times New Roman" w:cs="Times New Roman"/>
          <w:sz w:val="28"/>
          <w:szCs w:val="28"/>
        </w:rPr>
      </w:pPr>
    </w:p>
    <w:p w:rsidR="00246FE0" w:rsidRDefault="00246FE0" w:rsidP="00843BF6">
      <w:pPr>
        <w:spacing w:after="0" w:line="240" w:lineRule="auto"/>
        <w:ind w:firstLine="709"/>
        <w:jc w:val="both"/>
        <w:rPr>
          <w:rFonts w:ascii="Times New Roman" w:eastAsia="Calibri" w:hAnsi="Times New Roman" w:cs="Times New Roman"/>
          <w:sz w:val="28"/>
          <w:szCs w:val="28"/>
        </w:rPr>
      </w:pPr>
    </w:p>
    <w:p w:rsidR="00246FE0" w:rsidRDefault="00246FE0" w:rsidP="00843BF6">
      <w:pPr>
        <w:spacing w:after="0" w:line="240" w:lineRule="auto"/>
        <w:ind w:firstLine="709"/>
        <w:jc w:val="both"/>
        <w:rPr>
          <w:rFonts w:ascii="Times New Roman" w:eastAsia="Calibri" w:hAnsi="Times New Roman" w:cs="Times New Roman"/>
          <w:sz w:val="28"/>
          <w:szCs w:val="28"/>
        </w:rPr>
      </w:pPr>
    </w:p>
    <w:p w:rsidR="00246FE0" w:rsidRDefault="00246FE0" w:rsidP="00843BF6">
      <w:pPr>
        <w:spacing w:after="0" w:line="240" w:lineRule="auto"/>
        <w:ind w:firstLine="709"/>
        <w:jc w:val="both"/>
        <w:rPr>
          <w:rFonts w:ascii="Times New Roman" w:eastAsia="Calibri" w:hAnsi="Times New Roman" w:cs="Times New Roman"/>
          <w:sz w:val="28"/>
          <w:szCs w:val="28"/>
        </w:rPr>
      </w:pPr>
    </w:p>
    <w:p w:rsidR="00246FE0" w:rsidRDefault="00246FE0" w:rsidP="00AF5784">
      <w:pPr>
        <w:spacing w:after="0" w:line="240" w:lineRule="auto"/>
        <w:jc w:val="both"/>
        <w:rPr>
          <w:rFonts w:ascii="Times New Roman" w:eastAsia="Calibri" w:hAnsi="Times New Roman" w:cs="Times New Roman"/>
          <w:sz w:val="28"/>
          <w:szCs w:val="28"/>
        </w:rPr>
      </w:pPr>
    </w:p>
    <w:p w:rsidR="00AF5784" w:rsidRDefault="00AF5784" w:rsidP="00AF5784">
      <w:pPr>
        <w:spacing w:after="0" w:line="240" w:lineRule="auto"/>
        <w:jc w:val="both"/>
        <w:rPr>
          <w:rFonts w:ascii="Times New Roman" w:eastAsia="Calibri" w:hAnsi="Times New Roman" w:cs="Times New Roman"/>
          <w:sz w:val="28"/>
          <w:szCs w:val="28"/>
        </w:rPr>
      </w:pPr>
    </w:p>
    <w:p w:rsidR="00F33867" w:rsidRDefault="00F33867" w:rsidP="00AF5784">
      <w:pPr>
        <w:spacing w:after="0" w:line="240" w:lineRule="auto"/>
        <w:jc w:val="both"/>
        <w:rPr>
          <w:rFonts w:ascii="Times New Roman" w:eastAsia="Calibri" w:hAnsi="Times New Roman" w:cs="Times New Roman"/>
          <w:sz w:val="28"/>
          <w:szCs w:val="28"/>
        </w:rPr>
      </w:pPr>
    </w:p>
    <w:p w:rsidR="00F33867" w:rsidRDefault="00F33867" w:rsidP="00AF5784">
      <w:pPr>
        <w:spacing w:after="0" w:line="240" w:lineRule="auto"/>
        <w:jc w:val="both"/>
        <w:rPr>
          <w:rFonts w:ascii="Times New Roman" w:eastAsia="Calibri" w:hAnsi="Times New Roman" w:cs="Times New Roman"/>
          <w:sz w:val="28"/>
          <w:szCs w:val="28"/>
        </w:rPr>
      </w:pPr>
    </w:p>
    <w:p w:rsidR="00E92B55" w:rsidRDefault="00E92B55" w:rsidP="00AF5784">
      <w:pPr>
        <w:spacing w:after="0" w:line="240" w:lineRule="auto"/>
        <w:jc w:val="both"/>
        <w:rPr>
          <w:rFonts w:ascii="Times New Roman" w:eastAsia="Calibri" w:hAnsi="Times New Roman" w:cs="Times New Roman"/>
          <w:sz w:val="28"/>
          <w:szCs w:val="28"/>
        </w:rPr>
      </w:pPr>
    </w:p>
    <w:p w:rsidR="00E92B55" w:rsidRDefault="00E92B55" w:rsidP="00AF5784">
      <w:pPr>
        <w:spacing w:after="0" w:line="240" w:lineRule="auto"/>
        <w:jc w:val="both"/>
        <w:rPr>
          <w:rFonts w:ascii="Times New Roman" w:eastAsia="Calibri" w:hAnsi="Times New Roman" w:cs="Times New Roman"/>
          <w:sz w:val="28"/>
          <w:szCs w:val="28"/>
        </w:rPr>
      </w:pPr>
    </w:p>
    <w:p w:rsidR="00E92B55" w:rsidRDefault="00E92B55" w:rsidP="00AF5784">
      <w:pPr>
        <w:spacing w:after="0" w:line="240" w:lineRule="auto"/>
        <w:jc w:val="both"/>
        <w:rPr>
          <w:rFonts w:ascii="Times New Roman" w:eastAsia="Calibri" w:hAnsi="Times New Roman" w:cs="Times New Roman"/>
          <w:sz w:val="28"/>
          <w:szCs w:val="28"/>
        </w:rPr>
      </w:pPr>
    </w:p>
    <w:p w:rsidR="00E92B55" w:rsidRDefault="00E92B55" w:rsidP="00AF5784">
      <w:pPr>
        <w:spacing w:after="0" w:line="240" w:lineRule="auto"/>
        <w:jc w:val="both"/>
        <w:rPr>
          <w:rFonts w:ascii="Times New Roman" w:eastAsia="Calibri" w:hAnsi="Times New Roman" w:cs="Times New Roman"/>
          <w:sz w:val="28"/>
          <w:szCs w:val="28"/>
        </w:rPr>
      </w:pPr>
    </w:p>
    <w:p w:rsidR="00E92B55" w:rsidRDefault="00E92B55" w:rsidP="00AF5784">
      <w:pPr>
        <w:spacing w:after="0" w:line="240" w:lineRule="auto"/>
        <w:jc w:val="both"/>
        <w:rPr>
          <w:rFonts w:ascii="Times New Roman" w:eastAsia="Calibri" w:hAnsi="Times New Roman" w:cs="Times New Roman"/>
          <w:sz w:val="28"/>
          <w:szCs w:val="28"/>
        </w:rPr>
      </w:pPr>
    </w:p>
    <w:p w:rsidR="00E92B55" w:rsidRDefault="00E92B55" w:rsidP="00AF5784">
      <w:pPr>
        <w:spacing w:after="0" w:line="240" w:lineRule="auto"/>
        <w:jc w:val="both"/>
        <w:rPr>
          <w:rFonts w:ascii="Times New Roman" w:eastAsia="Calibri" w:hAnsi="Times New Roman" w:cs="Times New Roman"/>
          <w:sz w:val="28"/>
          <w:szCs w:val="28"/>
        </w:rPr>
      </w:pPr>
    </w:p>
    <w:p w:rsidR="00E92B55" w:rsidRDefault="00E92B55" w:rsidP="00AF5784">
      <w:pPr>
        <w:spacing w:after="0" w:line="240" w:lineRule="auto"/>
        <w:jc w:val="both"/>
        <w:rPr>
          <w:rFonts w:ascii="Times New Roman" w:eastAsia="Calibri" w:hAnsi="Times New Roman" w:cs="Times New Roman"/>
          <w:sz w:val="28"/>
          <w:szCs w:val="28"/>
        </w:rPr>
      </w:pPr>
    </w:p>
    <w:p w:rsidR="00E92B55" w:rsidRDefault="00E92B55" w:rsidP="00AF5784">
      <w:pPr>
        <w:spacing w:after="0" w:line="240" w:lineRule="auto"/>
        <w:jc w:val="both"/>
        <w:rPr>
          <w:rFonts w:ascii="Times New Roman" w:eastAsia="Calibri" w:hAnsi="Times New Roman" w:cs="Times New Roman"/>
          <w:sz w:val="28"/>
          <w:szCs w:val="28"/>
        </w:rPr>
      </w:pPr>
    </w:p>
    <w:p w:rsidR="00E92B55" w:rsidRDefault="00E92B55" w:rsidP="00AF5784">
      <w:pPr>
        <w:spacing w:after="0" w:line="240" w:lineRule="auto"/>
        <w:jc w:val="both"/>
        <w:rPr>
          <w:rFonts w:ascii="Times New Roman" w:eastAsia="Calibri" w:hAnsi="Times New Roman" w:cs="Times New Roman"/>
          <w:sz w:val="28"/>
          <w:szCs w:val="28"/>
        </w:rPr>
      </w:pPr>
    </w:p>
    <w:p w:rsidR="00E92B55" w:rsidRDefault="00E92B55" w:rsidP="00AF5784">
      <w:pPr>
        <w:spacing w:after="0" w:line="240" w:lineRule="auto"/>
        <w:jc w:val="both"/>
        <w:rPr>
          <w:rFonts w:ascii="Times New Roman" w:eastAsia="Calibri" w:hAnsi="Times New Roman" w:cs="Times New Roman"/>
          <w:sz w:val="28"/>
          <w:szCs w:val="28"/>
        </w:rPr>
      </w:pPr>
    </w:p>
    <w:p w:rsidR="00E92B55" w:rsidRDefault="00E92B55" w:rsidP="00AF5784">
      <w:pPr>
        <w:spacing w:after="0" w:line="240" w:lineRule="auto"/>
        <w:jc w:val="both"/>
        <w:rPr>
          <w:rFonts w:ascii="Times New Roman" w:eastAsia="Calibri" w:hAnsi="Times New Roman" w:cs="Times New Roman"/>
          <w:sz w:val="28"/>
          <w:szCs w:val="28"/>
        </w:rPr>
      </w:pPr>
    </w:p>
    <w:p w:rsidR="00E92B55" w:rsidRDefault="00E92B55" w:rsidP="00AF5784">
      <w:pPr>
        <w:spacing w:after="0" w:line="240" w:lineRule="auto"/>
        <w:jc w:val="both"/>
        <w:rPr>
          <w:rFonts w:ascii="Times New Roman" w:eastAsia="Calibri" w:hAnsi="Times New Roman" w:cs="Times New Roman"/>
          <w:sz w:val="28"/>
          <w:szCs w:val="28"/>
        </w:rPr>
      </w:pPr>
    </w:p>
    <w:p w:rsidR="00E92B55" w:rsidRDefault="00E92B55" w:rsidP="00AF5784">
      <w:pPr>
        <w:spacing w:after="0" w:line="240" w:lineRule="auto"/>
        <w:jc w:val="both"/>
        <w:rPr>
          <w:rFonts w:ascii="Times New Roman" w:eastAsia="Calibri" w:hAnsi="Times New Roman" w:cs="Times New Roman"/>
          <w:sz w:val="28"/>
          <w:szCs w:val="28"/>
        </w:rPr>
      </w:pPr>
    </w:p>
    <w:p w:rsidR="00E92B55" w:rsidRDefault="00E92B55" w:rsidP="00AF5784">
      <w:pPr>
        <w:spacing w:after="0" w:line="240" w:lineRule="auto"/>
        <w:jc w:val="both"/>
        <w:rPr>
          <w:rFonts w:ascii="Times New Roman" w:eastAsia="Calibri" w:hAnsi="Times New Roman" w:cs="Times New Roman"/>
          <w:sz w:val="28"/>
          <w:szCs w:val="28"/>
        </w:rPr>
      </w:pPr>
    </w:p>
    <w:p w:rsidR="00E92B55" w:rsidRDefault="00E92B55" w:rsidP="00AF5784">
      <w:pPr>
        <w:spacing w:after="0" w:line="240" w:lineRule="auto"/>
        <w:jc w:val="both"/>
        <w:rPr>
          <w:rFonts w:ascii="Times New Roman" w:eastAsia="Calibri" w:hAnsi="Times New Roman" w:cs="Times New Roman"/>
          <w:sz w:val="28"/>
          <w:szCs w:val="28"/>
        </w:rPr>
      </w:pPr>
    </w:p>
    <w:p w:rsidR="00E92B55" w:rsidRDefault="00E92B55" w:rsidP="00AF5784">
      <w:pPr>
        <w:spacing w:after="0" w:line="240" w:lineRule="auto"/>
        <w:jc w:val="both"/>
        <w:rPr>
          <w:rFonts w:ascii="Times New Roman" w:eastAsia="Calibri" w:hAnsi="Times New Roman" w:cs="Times New Roman"/>
          <w:sz w:val="28"/>
          <w:szCs w:val="28"/>
        </w:rPr>
      </w:pPr>
    </w:p>
    <w:p w:rsidR="00E92B55" w:rsidRDefault="00E92B55" w:rsidP="00AF5784">
      <w:pPr>
        <w:spacing w:after="0" w:line="240" w:lineRule="auto"/>
        <w:jc w:val="both"/>
        <w:rPr>
          <w:rFonts w:ascii="Times New Roman" w:eastAsia="Calibri" w:hAnsi="Times New Roman" w:cs="Times New Roman"/>
          <w:sz w:val="28"/>
          <w:szCs w:val="28"/>
        </w:rPr>
      </w:pPr>
    </w:p>
    <w:p w:rsidR="00720060" w:rsidRDefault="00720060" w:rsidP="00843BF6">
      <w:pPr>
        <w:spacing w:after="0" w:line="240" w:lineRule="auto"/>
        <w:ind w:firstLine="709"/>
        <w:jc w:val="both"/>
        <w:rPr>
          <w:rFonts w:ascii="Times New Roman" w:eastAsia="Calibri" w:hAnsi="Times New Roman" w:cs="Times New Roman"/>
          <w:sz w:val="28"/>
          <w:szCs w:val="28"/>
        </w:rPr>
      </w:pPr>
    </w:p>
    <w:p w:rsidR="00190FDE" w:rsidRDefault="00190FDE" w:rsidP="0051792F">
      <w:pPr>
        <w:widowControl w:val="0"/>
        <w:autoSpaceDE w:val="0"/>
        <w:autoSpaceDN w:val="0"/>
        <w:spacing w:after="0" w:line="240" w:lineRule="auto"/>
        <w:jc w:val="center"/>
        <w:rPr>
          <w:rFonts w:ascii="Times New Roman" w:eastAsia="Times New Roman" w:hAnsi="Times New Roman" w:cs="Times New Roman"/>
          <w:b/>
          <w:sz w:val="28"/>
          <w:szCs w:val="20"/>
          <w:lang w:eastAsia="ru-RU"/>
        </w:rPr>
      </w:pPr>
      <w:bookmarkStart w:id="7" w:name="P35"/>
      <w:bookmarkEnd w:id="7"/>
    </w:p>
    <w:p w:rsidR="00190FDE" w:rsidRDefault="00190FDE" w:rsidP="0051792F">
      <w:pPr>
        <w:widowControl w:val="0"/>
        <w:autoSpaceDE w:val="0"/>
        <w:autoSpaceDN w:val="0"/>
        <w:spacing w:after="0" w:line="240" w:lineRule="auto"/>
        <w:jc w:val="center"/>
        <w:rPr>
          <w:rFonts w:ascii="Times New Roman" w:eastAsia="Times New Roman" w:hAnsi="Times New Roman" w:cs="Times New Roman"/>
          <w:b/>
          <w:sz w:val="28"/>
          <w:szCs w:val="20"/>
          <w:lang w:eastAsia="ru-RU"/>
        </w:rPr>
      </w:pPr>
    </w:p>
    <w:p w:rsidR="0051792F" w:rsidRPr="0051792F" w:rsidRDefault="0051792F" w:rsidP="0051792F">
      <w:pPr>
        <w:widowControl w:val="0"/>
        <w:autoSpaceDE w:val="0"/>
        <w:autoSpaceDN w:val="0"/>
        <w:spacing w:after="0" w:line="240" w:lineRule="auto"/>
        <w:jc w:val="center"/>
        <w:rPr>
          <w:rFonts w:ascii="Times New Roman" w:eastAsia="Times New Roman" w:hAnsi="Times New Roman" w:cs="Times New Roman"/>
          <w:b/>
          <w:sz w:val="28"/>
          <w:szCs w:val="20"/>
          <w:lang w:eastAsia="ru-RU"/>
        </w:rPr>
      </w:pPr>
      <w:bookmarkStart w:id="8" w:name="_GoBack"/>
      <w:r w:rsidRPr="0051792F">
        <w:rPr>
          <w:rFonts w:ascii="Times New Roman" w:eastAsia="Times New Roman" w:hAnsi="Times New Roman" w:cs="Times New Roman"/>
          <w:b/>
          <w:sz w:val="28"/>
          <w:szCs w:val="20"/>
          <w:lang w:eastAsia="ru-RU"/>
        </w:rPr>
        <w:t>ПОКАЗАТЕЛИ МОНИТОРИНГА СИСТЕМЫ ОБРАЗОВАНИЯ</w:t>
      </w:r>
    </w:p>
    <w:p w:rsidR="0051792F" w:rsidRPr="0051792F" w:rsidRDefault="0051792F" w:rsidP="0051792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1792F">
        <w:rPr>
          <w:rFonts w:ascii="Times New Roman" w:eastAsia="Times New Roman" w:hAnsi="Times New Roman" w:cs="Times New Roman"/>
          <w:sz w:val="24"/>
          <w:szCs w:val="24"/>
          <w:lang w:eastAsia="ru-RU"/>
        </w:rPr>
        <w:t>(муниципальный уровень, в соответствии с приказом Министерства образования и науки Российской Федерации от 22 сентября 2017 г. N 955, изменения в соответствии с письмом Минпросвещения России №ТВ-1642/02 от 22.09.2021)</w:t>
      </w:r>
    </w:p>
    <w:p w:rsidR="0051792F" w:rsidRPr="0051792F" w:rsidRDefault="0051792F" w:rsidP="0051792F">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51792F">
        <w:rPr>
          <w:rFonts w:ascii="Times New Roman" w:eastAsia="Times New Roman" w:hAnsi="Times New Roman" w:cs="Times New Roman"/>
          <w:sz w:val="28"/>
          <w:szCs w:val="20"/>
          <w:lang w:eastAsia="ru-RU"/>
        </w:rPr>
        <w:t xml:space="preserve">                      </w:t>
      </w:r>
      <w:r w:rsidR="0012301B">
        <w:rPr>
          <w:rFonts w:ascii="Times New Roman" w:eastAsia="Times New Roman" w:hAnsi="Times New Roman" w:cs="Times New Roman"/>
          <w:sz w:val="28"/>
          <w:szCs w:val="20"/>
          <w:lang w:eastAsia="ru-RU"/>
        </w:rPr>
        <w:t xml:space="preserve">                         за 2021</w:t>
      </w:r>
      <w:r w:rsidRPr="0051792F">
        <w:rPr>
          <w:rFonts w:ascii="Times New Roman" w:eastAsia="Times New Roman" w:hAnsi="Times New Roman" w:cs="Times New Roman"/>
          <w:sz w:val="28"/>
          <w:szCs w:val="20"/>
          <w:lang w:eastAsia="ru-RU"/>
        </w:rPr>
        <w:t xml:space="preserve"> год</w:t>
      </w:r>
    </w:p>
    <w:tbl>
      <w:tblPr>
        <w:tblW w:w="0" w:type="auto"/>
        <w:jc w:val="center"/>
        <w:tblCellMar>
          <w:left w:w="0" w:type="dxa"/>
          <w:right w:w="0" w:type="dxa"/>
        </w:tblCellMar>
        <w:tblLook w:val="0000" w:firstRow="0" w:lastRow="0" w:firstColumn="0" w:lastColumn="0" w:noHBand="0" w:noVBand="0"/>
      </w:tblPr>
      <w:tblGrid>
        <w:gridCol w:w="6840"/>
        <w:gridCol w:w="2160"/>
      </w:tblGrid>
      <w:tr w:rsidR="00791939" w:rsidRPr="00791939" w:rsidTr="0012301B">
        <w:trPr>
          <w:jc w:val="center"/>
        </w:trPr>
        <w:tc>
          <w:tcPr>
            <w:tcW w:w="684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Раздел/подраздел/показатель</w:t>
            </w:r>
          </w:p>
        </w:tc>
        <w:tc>
          <w:tcPr>
            <w:tcW w:w="216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Единица измерения/форма оценки</w:t>
            </w:r>
          </w:p>
        </w:tc>
      </w:tr>
      <w:tr w:rsidR="00791939" w:rsidRPr="00791939" w:rsidTr="0012301B">
        <w:trPr>
          <w:jc w:val="center"/>
        </w:trPr>
        <w:tc>
          <w:tcPr>
            <w:tcW w:w="684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I. Общее образование</w:t>
            </w:r>
          </w:p>
        </w:tc>
        <w:tc>
          <w:tcPr>
            <w:tcW w:w="216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 </w:t>
            </w:r>
          </w:p>
        </w:tc>
      </w:tr>
      <w:tr w:rsidR="00791939" w:rsidRPr="00791939" w:rsidTr="0012301B">
        <w:trPr>
          <w:jc w:val="center"/>
        </w:trPr>
        <w:tc>
          <w:tcPr>
            <w:tcW w:w="684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1. Сведения о развитии дошкольного образования</w:t>
            </w:r>
          </w:p>
        </w:tc>
        <w:tc>
          <w:tcPr>
            <w:tcW w:w="216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 </w:t>
            </w:r>
          </w:p>
        </w:tc>
      </w:tr>
      <w:tr w:rsidR="00791939" w:rsidRPr="00791939" w:rsidTr="0012301B">
        <w:trPr>
          <w:jc w:val="center"/>
        </w:trPr>
        <w:tc>
          <w:tcPr>
            <w:tcW w:w="684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1.1. Уровень доступности дошкольного образования и численность населения, получающего дошкольное образование</w:t>
            </w:r>
          </w:p>
        </w:tc>
        <w:tc>
          <w:tcPr>
            <w:tcW w:w="216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 </w:t>
            </w:r>
          </w:p>
        </w:tc>
      </w:tr>
      <w:tr w:rsidR="00791939" w:rsidRPr="00791939" w:rsidTr="0012301B">
        <w:trPr>
          <w:jc w:val="center"/>
        </w:trPr>
        <w:tc>
          <w:tcPr>
            <w:tcW w:w="684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1.1.1. Доступность дошкольного образования (отношение численности детей определенной возрастной группы, посещающих в текущем году организации, осуществляющие образовательную деятельность по образовательным программам дошкольного образования, присмотр и уход за детьми, к сумме указанной численности и численности детей соответствующей возрастной группы, находящихся в очереди на получение в текущем году мест в организациях, осуществляющих образовательную деятельность по образовательным программам дошкольного образования, присмотр и уход за детьми):</w:t>
            </w:r>
          </w:p>
        </w:tc>
        <w:tc>
          <w:tcPr>
            <w:tcW w:w="216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 </w:t>
            </w:r>
          </w:p>
        </w:tc>
      </w:tr>
      <w:tr w:rsidR="00791939" w:rsidRPr="00791939" w:rsidTr="0012301B">
        <w:trPr>
          <w:jc w:val="center"/>
        </w:trPr>
        <w:tc>
          <w:tcPr>
            <w:tcW w:w="684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всего (в возрасте от 2 месяцев до 7 лет);</w:t>
            </w:r>
          </w:p>
        </w:tc>
        <w:tc>
          <w:tcPr>
            <w:tcW w:w="216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100%</w:t>
            </w:r>
          </w:p>
        </w:tc>
      </w:tr>
      <w:tr w:rsidR="00791939" w:rsidRPr="00791939" w:rsidTr="0012301B">
        <w:trPr>
          <w:jc w:val="center"/>
        </w:trPr>
        <w:tc>
          <w:tcPr>
            <w:tcW w:w="684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в возрасте от 2 месяцев до 3 лет;</w:t>
            </w:r>
          </w:p>
        </w:tc>
        <w:tc>
          <w:tcPr>
            <w:tcW w:w="216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rPr>
                <w:rFonts w:eastAsiaTheme="minorEastAsia" w:cs="Times New Roman"/>
                <w:lang w:eastAsia="ru-RU"/>
              </w:rPr>
            </w:pPr>
            <w:r w:rsidRPr="00791939">
              <w:rPr>
                <w:rFonts w:ascii="Times New Roman" w:eastAsiaTheme="minorEastAsia" w:hAnsi="Times New Roman" w:cs="Times New Roman"/>
                <w:sz w:val="24"/>
                <w:szCs w:val="24"/>
                <w:lang w:eastAsia="ru-RU"/>
              </w:rPr>
              <w:t>100%</w:t>
            </w:r>
          </w:p>
        </w:tc>
      </w:tr>
      <w:tr w:rsidR="00791939" w:rsidRPr="00791939" w:rsidTr="0012301B">
        <w:trPr>
          <w:jc w:val="center"/>
        </w:trPr>
        <w:tc>
          <w:tcPr>
            <w:tcW w:w="684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в возрасте от 3 до 7 лет.</w:t>
            </w:r>
          </w:p>
        </w:tc>
        <w:tc>
          <w:tcPr>
            <w:tcW w:w="216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rPr>
                <w:rFonts w:eastAsiaTheme="minorEastAsia" w:cs="Times New Roman"/>
                <w:lang w:eastAsia="ru-RU"/>
              </w:rPr>
            </w:pPr>
            <w:r w:rsidRPr="00791939">
              <w:rPr>
                <w:rFonts w:ascii="Times New Roman" w:eastAsiaTheme="minorEastAsia" w:hAnsi="Times New Roman" w:cs="Times New Roman"/>
                <w:sz w:val="24"/>
                <w:szCs w:val="24"/>
                <w:lang w:eastAsia="ru-RU"/>
              </w:rPr>
              <w:t>100%</w:t>
            </w:r>
          </w:p>
        </w:tc>
      </w:tr>
      <w:tr w:rsidR="00791939" w:rsidRPr="00791939" w:rsidTr="0012301B">
        <w:trPr>
          <w:jc w:val="center"/>
        </w:trPr>
        <w:tc>
          <w:tcPr>
            <w:tcW w:w="684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1.1.2. Охват детей дошкольным образованием (отношение численности детей определенной возрастной группы, посещающих организации, осуществляющие образовательную деятельность по образовательным программам дошкольного образования, присмотр и уход за детьми, к общей численности детей соответствующей возрастной группы):</w:t>
            </w:r>
          </w:p>
        </w:tc>
        <w:tc>
          <w:tcPr>
            <w:tcW w:w="216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791939" w:rsidRPr="00791939" w:rsidTr="0012301B">
        <w:trPr>
          <w:jc w:val="center"/>
        </w:trPr>
        <w:tc>
          <w:tcPr>
            <w:tcW w:w="684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всего (в возрасте от 2 месяцев до 7 лет);</w:t>
            </w:r>
          </w:p>
        </w:tc>
        <w:tc>
          <w:tcPr>
            <w:tcW w:w="216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 xml:space="preserve"> 61,4%</w:t>
            </w:r>
          </w:p>
        </w:tc>
      </w:tr>
      <w:tr w:rsidR="00791939" w:rsidRPr="00791939" w:rsidTr="0012301B">
        <w:trPr>
          <w:jc w:val="center"/>
        </w:trPr>
        <w:tc>
          <w:tcPr>
            <w:tcW w:w="684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в возрасте от 2 месяцев до 3 лет;</w:t>
            </w:r>
          </w:p>
        </w:tc>
        <w:tc>
          <w:tcPr>
            <w:tcW w:w="216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 xml:space="preserve"> 50,6%</w:t>
            </w:r>
          </w:p>
        </w:tc>
      </w:tr>
      <w:tr w:rsidR="00791939" w:rsidRPr="00791939" w:rsidTr="0012301B">
        <w:trPr>
          <w:jc w:val="center"/>
        </w:trPr>
        <w:tc>
          <w:tcPr>
            <w:tcW w:w="684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в возрасте от 3 до 7 лет.</w:t>
            </w:r>
          </w:p>
        </w:tc>
        <w:tc>
          <w:tcPr>
            <w:tcW w:w="216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 xml:space="preserve"> 68,7%</w:t>
            </w:r>
          </w:p>
        </w:tc>
      </w:tr>
      <w:tr w:rsidR="00791939" w:rsidRPr="00791939" w:rsidTr="0012301B">
        <w:trPr>
          <w:jc w:val="center"/>
        </w:trPr>
        <w:tc>
          <w:tcPr>
            <w:tcW w:w="684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1.1.3. Удельный вес численности детей, посещающих частные организации, осуществляющие образовательную деятельность по образовательным программам дошкольного образования, присмотр и уход за детьми, в общей численности детей, посещающих организации, реализующие образовательные программы дошкольного образования, присмотр и уход за детьми.</w:t>
            </w:r>
          </w:p>
        </w:tc>
        <w:tc>
          <w:tcPr>
            <w:tcW w:w="216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 xml:space="preserve"> -</w:t>
            </w:r>
          </w:p>
        </w:tc>
      </w:tr>
      <w:tr w:rsidR="00791939" w:rsidRPr="00791939" w:rsidTr="0012301B">
        <w:trPr>
          <w:jc w:val="center"/>
        </w:trPr>
        <w:tc>
          <w:tcPr>
            <w:tcW w:w="684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1.1.4. Наполняемость групп в организациях, осуществляющих образовательную деятельность по образовательным программам дошкольного образования, присмотр и уход за детьми:</w:t>
            </w:r>
          </w:p>
        </w:tc>
        <w:tc>
          <w:tcPr>
            <w:tcW w:w="216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 </w:t>
            </w:r>
          </w:p>
        </w:tc>
      </w:tr>
      <w:tr w:rsidR="00791939" w:rsidRPr="00791939" w:rsidTr="0012301B">
        <w:trPr>
          <w:jc w:val="center"/>
        </w:trPr>
        <w:tc>
          <w:tcPr>
            <w:tcW w:w="684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группы компенсирующей направленности;</w:t>
            </w:r>
          </w:p>
        </w:tc>
        <w:tc>
          <w:tcPr>
            <w:tcW w:w="216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 xml:space="preserve"> 33 человек</w:t>
            </w:r>
          </w:p>
        </w:tc>
      </w:tr>
      <w:tr w:rsidR="00791939" w:rsidRPr="00791939" w:rsidTr="0012301B">
        <w:trPr>
          <w:jc w:val="center"/>
        </w:trPr>
        <w:tc>
          <w:tcPr>
            <w:tcW w:w="684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группы общеразвивающей направленности;</w:t>
            </w:r>
          </w:p>
        </w:tc>
        <w:tc>
          <w:tcPr>
            <w:tcW w:w="216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 xml:space="preserve"> 126 человек</w:t>
            </w:r>
          </w:p>
        </w:tc>
      </w:tr>
      <w:tr w:rsidR="00791939" w:rsidRPr="00791939" w:rsidTr="0012301B">
        <w:trPr>
          <w:jc w:val="center"/>
        </w:trPr>
        <w:tc>
          <w:tcPr>
            <w:tcW w:w="684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группы оздоровительной направленности;</w:t>
            </w:r>
          </w:p>
        </w:tc>
        <w:tc>
          <w:tcPr>
            <w:tcW w:w="216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w:t>
            </w:r>
          </w:p>
        </w:tc>
      </w:tr>
      <w:tr w:rsidR="00791939" w:rsidRPr="00791939" w:rsidTr="0012301B">
        <w:trPr>
          <w:jc w:val="center"/>
        </w:trPr>
        <w:tc>
          <w:tcPr>
            <w:tcW w:w="684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lastRenderedPageBreak/>
              <w:t>группы комбинированной направленности;</w:t>
            </w:r>
          </w:p>
        </w:tc>
        <w:tc>
          <w:tcPr>
            <w:tcW w:w="216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 xml:space="preserve"> 48 человек</w:t>
            </w:r>
          </w:p>
        </w:tc>
      </w:tr>
      <w:tr w:rsidR="00791939" w:rsidRPr="00791939" w:rsidTr="0012301B">
        <w:trPr>
          <w:jc w:val="center"/>
        </w:trPr>
        <w:tc>
          <w:tcPr>
            <w:tcW w:w="684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семейные дошкольные группы.</w:t>
            </w:r>
          </w:p>
        </w:tc>
        <w:tc>
          <w:tcPr>
            <w:tcW w:w="216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 xml:space="preserve"> -</w:t>
            </w:r>
          </w:p>
        </w:tc>
      </w:tr>
      <w:tr w:rsidR="00791939" w:rsidRPr="00791939" w:rsidTr="0012301B">
        <w:trPr>
          <w:jc w:val="center"/>
        </w:trPr>
        <w:tc>
          <w:tcPr>
            <w:tcW w:w="684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1.1.5. Наполняемость групп, функционирующих в режиме кратковременного и круглосуточного пребывания в организациях, осуществляющих образовательную деятельность по образовательным программам дошкольного образования, присмотр и уход за детьми:</w:t>
            </w:r>
          </w:p>
        </w:tc>
        <w:tc>
          <w:tcPr>
            <w:tcW w:w="216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 </w:t>
            </w:r>
          </w:p>
        </w:tc>
      </w:tr>
      <w:tr w:rsidR="00791939" w:rsidRPr="00791939" w:rsidTr="0012301B">
        <w:trPr>
          <w:jc w:val="center"/>
        </w:trPr>
        <w:tc>
          <w:tcPr>
            <w:tcW w:w="684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в режиме кратковременного пребывания;</w:t>
            </w:r>
          </w:p>
        </w:tc>
        <w:tc>
          <w:tcPr>
            <w:tcW w:w="216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 xml:space="preserve"> -</w:t>
            </w:r>
          </w:p>
        </w:tc>
      </w:tr>
      <w:tr w:rsidR="00791939" w:rsidRPr="00791939" w:rsidTr="0012301B">
        <w:trPr>
          <w:jc w:val="center"/>
        </w:trPr>
        <w:tc>
          <w:tcPr>
            <w:tcW w:w="684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в режиме круглосуточного пребывания.</w:t>
            </w:r>
          </w:p>
        </w:tc>
        <w:tc>
          <w:tcPr>
            <w:tcW w:w="216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 xml:space="preserve"> 11 человек</w:t>
            </w:r>
          </w:p>
        </w:tc>
      </w:tr>
      <w:tr w:rsidR="00791939" w:rsidRPr="00791939" w:rsidTr="0012301B">
        <w:trPr>
          <w:jc w:val="center"/>
        </w:trPr>
        <w:tc>
          <w:tcPr>
            <w:tcW w:w="684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1.2. Содержание образовательной деятельности и организация образовательного процесса по образовательным программам дошкольного образования</w:t>
            </w:r>
          </w:p>
        </w:tc>
        <w:tc>
          <w:tcPr>
            <w:tcW w:w="216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 </w:t>
            </w:r>
          </w:p>
        </w:tc>
      </w:tr>
      <w:tr w:rsidR="00791939" w:rsidRPr="00791939" w:rsidTr="0012301B">
        <w:trPr>
          <w:jc w:val="center"/>
        </w:trPr>
        <w:tc>
          <w:tcPr>
            <w:tcW w:w="684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1.2.1. Удельный вес численности детей, посещающих группы различной направленности, в общей численности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w:t>
            </w:r>
          </w:p>
        </w:tc>
        <w:tc>
          <w:tcPr>
            <w:tcW w:w="216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 </w:t>
            </w:r>
          </w:p>
        </w:tc>
      </w:tr>
      <w:tr w:rsidR="00791939" w:rsidRPr="00791939" w:rsidTr="0012301B">
        <w:trPr>
          <w:jc w:val="center"/>
        </w:trPr>
        <w:tc>
          <w:tcPr>
            <w:tcW w:w="684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группы компенсирующей направленности;</w:t>
            </w:r>
          </w:p>
        </w:tc>
        <w:tc>
          <w:tcPr>
            <w:tcW w:w="216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 xml:space="preserve"> 8,2%</w:t>
            </w:r>
          </w:p>
        </w:tc>
      </w:tr>
      <w:tr w:rsidR="00791939" w:rsidRPr="00791939" w:rsidTr="0012301B">
        <w:trPr>
          <w:jc w:val="center"/>
        </w:trPr>
        <w:tc>
          <w:tcPr>
            <w:tcW w:w="684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группы общеразвивающей направленности;</w:t>
            </w:r>
          </w:p>
        </w:tc>
        <w:tc>
          <w:tcPr>
            <w:tcW w:w="216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 xml:space="preserve"> 72,7%</w:t>
            </w:r>
          </w:p>
        </w:tc>
      </w:tr>
      <w:tr w:rsidR="00791939" w:rsidRPr="00791939" w:rsidTr="0012301B">
        <w:trPr>
          <w:jc w:val="center"/>
        </w:trPr>
        <w:tc>
          <w:tcPr>
            <w:tcW w:w="684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группы оздоровительной направленности;</w:t>
            </w:r>
          </w:p>
        </w:tc>
        <w:tc>
          <w:tcPr>
            <w:tcW w:w="216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w:t>
            </w:r>
          </w:p>
        </w:tc>
      </w:tr>
      <w:tr w:rsidR="00791939" w:rsidRPr="00791939" w:rsidTr="0012301B">
        <w:trPr>
          <w:jc w:val="center"/>
        </w:trPr>
        <w:tc>
          <w:tcPr>
            <w:tcW w:w="684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группы комбинированной направленности;</w:t>
            </w:r>
          </w:p>
        </w:tc>
        <w:tc>
          <w:tcPr>
            <w:tcW w:w="216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19,1%</w:t>
            </w:r>
          </w:p>
        </w:tc>
      </w:tr>
      <w:tr w:rsidR="00791939" w:rsidRPr="00791939" w:rsidTr="0012301B">
        <w:trPr>
          <w:jc w:val="center"/>
        </w:trPr>
        <w:tc>
          <w:tcPr>
            <w:tcW w:w="684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группы по присмотру и уходу за детьми.</w:t>
            </w:r>
          </w:p>
        </w:tc>
        <w:tc>
          <w:tcPr>
            <w:tcW w:w="216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w:t>
            </w:r>
          </w:p>
        </w:tc>
      </w:tr>
      <w:tr w:rsidR="00791939" w:rsidRPr="00791939" w:rsidTr="0012301B">
        <w:trPr>
          <w:jc w:val="center"/>
        </w:trPr>
        <w:tc>
          <w:tcPr>
            <w:tcW w:w="684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1.3. Кадровое обеспечение дошкольных образовательных организаций и оценка уровня заработной платы педагогических работников</w:t>
            </w:r>
          </w:p>
        </w:tc>
        <w:tc>
          <w:tcPr>
            <w:tcW w:w="216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 </w:t>
            </w:r>
          </w:p>
        </w:tc>
      </w:tr>
      <w:tr w:rsidR="00791939" w:rsidRPr="00791939" w:rsidTr="0012301B">
        <w:trPr>
          <w:jc w:val="center"/>
        </w:trPr>
        <w:tc>
          <w:tcPr>
            <w:tcW w:w="684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1.3.1. Численность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 в расчете на 1 педагогического работника.</w:t>
            </w:r>
          </w:p>
        </w:tc>
        <w:tc>
          <w:tcPr>
            <w:tcW w:w="216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8,75 человек</w:t>
            </w:r>
          </w:p>
        </w:tc>
      </w:tr>
      <w:tr w:rsidR="00791939" w:rsidRPr="00791939" w:rsidTr="0012301B">
        <w:trPr>
          <w:jc w:val="center"/>
        </w:trPr>
        <w:tc>
          <w:tcPr>
            <w:tcW w:w="684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1.3.2. Состав педагогических работников (без внешних совместителей и работавших по договорам гражданско-правового характера) организаций, осуществляющих образовательную деятельность по образовательным программам дошкольного образования, присмотр и уход за детьми, по должностям:</w:t>
            </w:r>
          </w:p>
        </w:tc>
        <w:tc>
          <w:tcPr>
            <w:tcW w:w="216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 </w:t>
            </w:r>
          </w:p>
        </w:tc>
      </w:tr>
      <w:tr w:rsidR="00791939" w:rsidRPr="00791939" w:rsidTr="0012301B">
        <w:trPr>
          <w:jc w:val="center"/>
        </w:trPr>
        <w:tc>
          <w:tcPr>
            <w:tcW w:w="684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воспитатели;</w:t>
            </w:r>
          </w:p>
        </w:tc>
        <w:tc>
          <w:tcPr>
            <w:tcW w:w="216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71%</w:t>
            </w:r>
          </w:p>
        </w:tc>
      </w:tr>
      <w:tr w:rsidR="00791939" w:rsidRPr="00791939" w:rsidTr="0012301B">
        <w:trPr>
          <w:jc w:val="center"/>
        </w:trPr>
        <w:tc>
          <w:tcPr>
            <w:tcW w:w="684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старшие воспитатели;</w:t>
            </w:r>
          </w:p>
        </w:tc>
        <w:tc>
          <w:tcPr>
            <w:tcW w:w="216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w:t>
            </w:r>
          </w:p>
        </w:tc>
      </w:tr>
      <w:tr w:rsidR="00791939" w:rsidRPr="00791939" w:rsidTr="0012301B">
        <w:trPr>
          <w:jc w:val="center"/>
        </w:trPr>
        <w:tc>
          <w:tcPr>
            <w:tcW w:w="684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музыкальные руководители;</w:t>
            </w:r>
          </w:p>
        </w:tc>
        <w:tc>
          <w:tcPr>
            <w:tcW w:w="216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6,4%</w:t>
            </w:r>
          </w:p>
        </w:tc>
      </w:tr>
      <w:tr w:rsidR="00791939" w:rsidRPr="00791939" w:rsidTr="0012301B">
        <w:trPr>
          <w:jc w:val="center"/>
        </w:trPr>
        <w:tc>
          <w:tcPr>
            <w:tcW w:w="684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инструкторы по физической культуре;</w:t>
            </w:r>
          </w:p>
        </w:tc>
        <w:tc>
          <w:tcPr>
            <w:tcW w:w="216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4,7%</w:t>
            </w:r>
          </w:p>
        </w:tc>
      </w:tr>
      <w:tr w:rsidR="00791939" w:rsidRPr="00791939" w:rsidTr="0012301B">
        <w:trPr>
          <w:jc w:val="center"/>
        </w:trPr>
        <w:tc>
          <w:tcPr>
            <w:tcW w:w="684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учителя-логопеды;</w:t>
            </w:r>
          </w:p>
        </w:tc>
        <w:tc>
          <w:tcPr>
            <w:tcW w:w="216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10,7%</w:t>
            </w:r>
          </w:p>
        </w:tc>
      </w:tr>
      <w:tr w:rsidR="00791939" w:rsidRPr="00791939" w:rsidTr="0012301B">
        <w:trPr>
          <w:jc w:val="center"/>
        </w:trPr>
        <w:tc>
          <w:tcPr>
            <w:tcW w:w="684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учителя-дефектологи;</w:t>
            </w:r>
          </w:p>
        </w:tc>
        <w:tc>
          <w:tcPr>
            <w:tcW w:w="216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0,8%</w:t>
            </w:r>
          </w:p>
        </w:tc>
      </w:tr>
      <w:tr w:rsidR="00791939" w:rsidRPr="00791939" w:rsidTr="0012301B">
        <w:trPr>
          <w:jc w:val="center"/>
        </w:trPr>
        <w:tc>
          <w:tcPr>
            <w:tcW w:w="684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педагоги-психологи;</w:t>
            </w:r>
          </w:p>
        </w:tc>
        <w:tc>
          <w:tcPr>
            <w:tcW w:w="216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4,7%</w:t>
            </w:r>
          </w:p>
        </w:tc>
      </w:tr>
      <w:tr w:rsidR="00791939" w:rsidRPr="00791939" w:rsidTr="0012301B">
        <w:trPr>
          <w:jc w:val="center"/>
        </w:trPr>
        <w:tc>
          <w:tcPr>
            <w:tcW w:w="684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социальные педагоги;</w:t>
            </w:r>
          </w:p>
        </w:tc>
        <w:tc>
          <w:tcPr>
            <w:tcW w:w="216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w:t>
            </w:r>
          </w:p>
        </w:tc>
      </w:tr>
      <w:tr w:rsidR="00791939" w:rsidRPr="00791939" w:rsidTr="0012301B">
        <w:trPr>
          <w:jc w:val="center"/>
        </w:trPr>
        <w:tc>
          <w:tcPr>
            <w:tcW w:w="684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педагоги-организаторы;</w:t>
            </w:r>
          </w:p>
        </w:tc>
        <w:tc>
          <w:tcPr>
            <w:tcW w:w="216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w:t>
            </w:r>
          </w:p>
        </w:tc>
      </w:tr>
      <w:tr w:rsidR="00791939" w:rsidRPr="00791939" w:rsidTr="0012301B">
        <w:trPr>
          <w:jc w:val="center"/>
        </w:trPr>
        <w:tc>
          <w:tcPr>
            <w:tcW w:w="684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педагоги дополнительного образования.</w:t>
            </w:r>
          </w:p>
        </w:tc>
        <w:tc>
          <w:tcPr>
            <w:tcW w:w="216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0,5%</w:t>
            </w:r>
          </w:p>
        </w:tc>
      </w:tr>
      <w:tr w:rsidR="00791939" w:rsidRPr="00791939" w:rsidTr="0012301B">
        <w:trPr>
          <w:jc w:val="center"/>
        </w:trPr>
        <w:tc>
          <w:tcPr>
            <w:tcW w:w="684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1.3.3.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(по государственным и муниципальным образовательным организациям).</w:t>
            </w:r>
          </w:p>
        </w:tc>
        <w:tc>
          <w:tcPr>
            <w:tcW w:w="216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100%</w:t>
            </w:r>
          </w:p>
        </w:tc>
      </w:tr>
      <w:tr w:rsidR="00791939" w:rsidRPr="00791939" w:rsidTr="0012301B">
        <w:trPr>
          <w:jc w:val="center"/>
        </w:trPr>
        <w:tc>
          <w:tcPr>
            <w:tcW w:w="684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lastRenderedPageBreak/>
              <w:t>1.4. Материально-техническое и информационное обеспечение дошкольных образовательных организаций</w:t>
            </w:r>
          </w:p>
        </w:tc>
        <w:tc>
          <w:tcPr>
            <w:tcW w:w="216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 </w:t>
            </w:r>
          </w:p>
        </w:tc>
      </w:tr>
      <w:tr w:rsidR="00791939" w:rsidRPr="00791939" w:rsidTr="0012301B">
        <w:trPr>
          <w:jc w:val="center"/>
        </w:trPr>
        <w:tc>
          <w:tcPr>
            <w:tcW w:w="684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1.4.1. Площадь помещений, используемых непосредственно для нужд дошкольных образовательных организаций, в расчете на 1 ребенка.</w:t>
            </w:r>
          </w:p>
        </w:tc>
        <w:tc>
          <w:tcPr>
            <w:tcW w:w="216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9,4 кв. м.</w:t>
            </w:r>
          </w:p>
        </w:tc>
      </w:tr>
      <w:tr w:rsidR="00791939" w:rsidRPr="00791939" w:rsidTr="0012301B">
        <w:trPr>
          <w:jc w:val="center"/>
        </w:trPr>
        <w:tc>
          <w:tcPr>
            <w:tcW w:w="684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1.4.2. Удельный вес числа организаций, имеющих все виды благоустройства (водопровод, центральное отопление, канализацию), в общем числе дошкольных образовательных организаций.</w:t>
            </w:r>
          </w:p>
        </w:tc>
        <w:tc>
          <w:tcPr>
            <w:tcW w:w="216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100%</w:t>
            </w:r>
          </w:p>
        </w:tc>
      </w:tr>
      <w:tr w:rsidR="00791939" w:rsidRPr="00791939" w:rsidTr="0012301B">
        <w:trPr>
          <w:jc w:val="center"/>
        </w:trPr>
        <w:tc>
          <w:tcPr>
            <w:tcW w:w="684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1.4.3. Удельный вес числа организаций, имеющих физкультурные залы, в общем числе дошкольных образовательных организаций.</w:t>
            </w:r>
          </w:p>
        </w:tc>
        <w:tc>
          <w:tcPr>
            <w:tcW w:w="216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39,3%</w:t>
            </w:r>
          </w:p>
        </w:tc>
      </w:tr>
      <w:tr w:rsidR="00791939" w:rsidRPr="00791939" w:rsidTr="0012301B">
        <w:trPr>
          <w:jc w:val="center"/>
        </w:trPr>
        <w:tc>
          <w:tcPr>
            <w:tcW w:w="684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1.4.4. Число персональных компьютеров, доступных для использования детьми, в расчете на 100 детей, посещающих дошкольные образовательные организации.</w:t>
            </w:r>
          </w:p>
        </w:tc>
        <w:tc>
          <w:tcPr>
            <w:tcW w:w="216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4,5</w:t>
            </w:r>
          </w:p>
        </w:tc>
      </w:tr>
      <w:tr w:rsidR="00791939" w:rsidRPr="00791939" w:rsidTr="0012301B">
        <w:trPr>
          <w:jc w:val="center"/>
        </w:trPr>
        <w:tc>
          <w:tcPr>
            <w:tcW w:w="684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1.5. Условия получения дошкольного образования лицами с ограниченными возможностями здоровья и инвалидами</w:t>
            </w:r>
          </w:p>
        </w:tc>
        <w:tc>
          <w:tcPr>
            <w:tcW w:w="216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 </w:t>
            </w:r>
          </w:p>
        </w:tc>
      </w:tr>
      <w:tr w:rsidR="00791939" w:rsidRPr="00791939" w:rsidTr="0012301B">
        <w:trPr>
          <w:jc w:val="center"/>
        </w:trPr>
        <w:tc>
          <w:tcPr>
            <w:tcW w:w="684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1.5.1. Удельный вес численности детей с ограниченными возможностями здоровья в общей численности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w:t>
            </w:r>
          </w:p>
        </w:tc>
        <w:tc>
          <w:tcPr>
            <w:tcW w:w="216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15,6%</w:t>
            </w:r>
          </w:p>
        </w:tc>
      </w:tr>
      <w:tr w:rsidR="00791939" w:rsidRPr="00791939" w:rsidTr="0012301B">
        <w:trPr>
          <w:jc w:val="center"/>
        </w:trPr>
        <w:tc>
          <w:tcPr>
            <w:tcW w:w="684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1.5.2. Удельный вес численности детей-инвалидов в общей численности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w:t>
            </w:r>
          </w:p>
        </w:tc>
        <w:tc>
          <w:tcPr>
            <w:tcW w:w="216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1,2%</w:t>
            </w:r>
          </w:p>
        </w:tc>
      </w:tr>
      <w:tr w:rsidR="00791939" w:rsidRPr="00791939" w:rsidTr="0012301B">
        <w:trPr>
          <w:jc w:val="center"/>
        </w:trPr>
        <w:tc>
          <w:tcPr>
            <w:tcW w:w="684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1.5.3. Структура численности детей с ограниченными возможностями здоровья, обучающихся по образовательным программам дошкольного образования в группах компенсирующей, оздоровительной и комбинированной направленности, по группам:</w:t>
            </w:r>
          </w:p>
        </w:tc>
        <w:tc>
          <w:tcPr>
            <w:tcW w:w="216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 </w:t>
            </w:r>
          </w:p>
        </w:tc>
      </w:tr>
      <w:tr w:rsidR="00791939" w:rsidRPr="00791939" w:rsidTr="0012301B">
        <w:trPr>
          <w:jc w:val="center"/>
        </w:trPr>
        <w:tc>
          <w:tcPr>
            <w:tcW w:w="684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компенсирующей направленности, в том числе для воспитанников:</w:t>
            </w:r>
          </w:p>
        </w:tc>
        <w:tc>
          <w:tcPr>
            <w:tcW w:w="216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52,8%</w:t>
            </w:r>
          </w:p>
        </w:tc>
      </w:tr>
      <w:tr w:rsidR="00791939" w:rsidRPr="00791939" w:rsidTr="0012301B">
        <w:trPr>
          <w:jc w:val="center"/>
        </w:trPr>
        <w:tc>
          <w:tcPr>
            <w:tcW w:w="684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с нарушениями слуха;</w:t>
            </w:r>
          </w:p>
        </w:tc>
        <w:tc>
          <w:tcPr>
            <w:tcW w:w="216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w:t>
            </w:r>
          </w:p>
        </w:tc>
      </w:tr>
      <w:tr w:rsidR="00791939" w:rsidRPr="00791939" w:rsidTr="0012301B">
        <w:trPr>
          <w:jc w:val="center"/>
        </w:trPr>
        <w:tc>
          <w:tcPr>
            <w:tcW w:w="684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с нарушениями речи;</w:t>
            </w:r>
          </w:p>
        </w:tc>
        <w:tc>
          <w:tcPr>
            <w:tcW w:w="216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52,8%</w:t>
            </w:r>
          </w:p>
        </w:tc>
      </w:tr>
      <w:tr w:rsidR="00791939" w:rsidRPr="00791939" w:rsidTr="0012301B">
        <w:trPr>
          <w:jc w:val="center"/>
        </w:trPr>
        <w:tc>
          <w:tcPr>
            <w:tcW w:w="684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с нарушениями зрения;</w:t>
            </w:r>
          </w:p>
        </w:tc>
        <w:tc>
          <w:tcPr>
            <w:tcW w:w="216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rPr>
                <w:rFonts w:eastAsiaTheme="minorEastAsia" w:cs="Times New Roman"/>
                <w:lang w:eastAsia="ru-RU"/>
              </w:rPr>
            </w:pPr>
            <w:r w:rsidRPr="00791939">
              <w:rPr>
                <w:rFonts w:ascii="Times New Roman" w:eastAsiaTheme="minorEastAsia" w:hAnsi="Times New Roman" w:cs="Times New Roman"/>
                <w:sz w:val="24"/>
                <w:szCs w:val="24"/>
                <w:lang w:eastAsia="ru-RU"/>
              </w:rPr>
              <w:t>-</w:t>
            </w:r>
          </w:p>
        </w:tc>
      </w:tr>
      <w:tr w:rsidR="00791939" w:rsidRPr="00791939" w:rsidTr="0012301B">
        <w:trPr>
          <w:jc w:val="center"/>
        </w:trPr>
        <w:tc>
          <w:tcPr>
            <w:tcW w:w="684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с умственной отсталостью (интеллектуальными нарушениями);</w:t>
            </w:r>
          </w:p>
        </w:tc>
        <w:tc>
          <w:tcPr>
            <w:tcW w:w="216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rPr>
                <w:rFonts w:eastAsiaTheme="minorEastAsia" w:cs="Times New Roman"/>
                <w:lang w:eastAsia="ru-RU"/>
              </w:rPr>
            </w:pPr>
            <w:r w:rsidRPr="00791939">
              <w:rPr>
                <w:rFonts w:ascii="Times New Roman" w:eastAsiaTheme="minorEastAsia" w:hAnsi="Times New Roman" w:cs="Times New Roman"/>
                <w:sz w:val="24"/>
                <w:szCs w:val="24"/>
                <w:lang w:eastAsia="ru-RU"/>
              </w:rPr>
              <w:t>-</w:t>
            </w:r>
          </w:p>
        </w:tc>
      </w:tr>
      <w:tr w:rsidR="00791939" w:rsidRPr="00791939" w:rsidTr="0012301B">
        <w:trPr>
          <w:jc w:val="center"/>
        </w:trPr>
        <w:tc>
          <w:tcPr>
            <w:tcW w:w="684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с задержкой психического развития;</w:t>
            </w:r>
          </w:p>
        </w:tc>
        <w:tc>
          <w:tcPr>
            <w:tcW w:w="216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rPr>
                <w:rFonts w:eastAsiaTheme="minorEastAsia" w:cs="Times New Roman"/>
                <w:lang w:eastAsia="ru-RU"/>
              </w:rPr>
            </w:pPr>
            <w:r w:rsidRPr="00791939">
              <w:rPr>
                <w:rFonts w:ascii="Times New Roman" w:eastAsiaTheme="minorEastAsia" w:hAnsi="Times New Roman" w:cs="Times New Roman"/>
                <w:sz w:val="24"/>
                <w:szCs w:val="24"/>
                <w:lang w:eastAsia="ru-RU"/>
              </w:rPr>
              <w:t>-</w:t>
            </w:r>
          </w:p>
        </w:tc>
      </w:tr>
      <w:tr w:rsidR="00791939" w:rsidRPr="00791939" w:rsidTr="0012301B">
        <w:trPr>
          <w:jc w:val="center"/>
        </w:trPr>
        <w:tc>
          <w:tcPr>
            <w:tcW w:w="684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с нарушениями опорно-двигательного аппарата;</w:t>
            </w:r>
          </w:p>
        </w:tc>
        <w:tc>
          <w:tcPr>
            <w:tcW w:w="216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rPr>
                <w:rFonts w:eastAsiaTheme="minorEastAsia" w:cs="Times New Roman"/>
                <w:lang w:eastAsia="ru-RU"/>
              </w:rPr>
            </w:pPr>
            <w:r w:rsidRPr="00791939">
              <w:rPr>
                <w:rFonts w:ascii="Times New Roman" w:eastAsiaTheme="minorEastAsia" w:hAnsi="Times New Roman" w:cs="Times New Roman"/>
                <w:sz w:val="24"/>
                <w:szCs w:val="24"/>
                <w:lang w:eastAsia="ru-RU"/>
              </w:rPr>
              <w:t>-</w:t>
            </w:r>
          </w:p>
        </w:tc>
      </w:tr>
      <w:tr w:rsidR="00791939" w:rsidRPr="00791939" w:rsidTr="0012301B">
        <w:trPr>
          <w:jc w:val="center"/>
        </w:trPr>
        <w:tc>
          <w:tcPr>
            <w:tcW w:w="684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со сложными дефектами (множественными нарушениями);</w:t>
            </w:r>
          </w:p>
        </w:tc>
        <w:tc>
          <w:tcPr>
            <w:tcW w:w="216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rPr>
                <w:rFonts w:eastAsiaTheme="minorEastAsia" w:cs="Times New Roman"/>
                <w:lang w:eastAsia="ru-RU"/>
              </w:rPr>
            </w:pPr>
            <w:r w:rsidRPr="00791939">
              <w:rPr>
                <w:rFonts w:ascii="Times New Roman" w:eastAsiaTheme="minorEastAsia" w:hAnsi="Times New Roman" w:cs="Times New Roman"/>
                <w:sz w:val="24"/>
                <w:szCs w:val="24"/>
                <w:lang w:eastAsia="ru-RU"/>
              </w:rPr>
              <w:t>-</w:t>
            </w:r>
          </w:p>
        </w:tc>
      </w:tr>
      <w:tr w:rsidR="00791939" w:rsidRPr="00791939" w:rsidTr="0012301B">
        <w:trPr>
          <w:jc w:val="center"/>
        </w:trPr>
        <w:tc>
          <w:tcPr>
            <w:tcW w:w="684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с другими ограниченными возможностями здоровья.</w:t>
            </w:r>
          </w:p>
        </w:tc>
        <w:tc>
          <w:tcPr>
            <w:tcW w:w="216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rPr>
                <w:rFonts w:eastAsiaTheme="minorEastAsia" w:cs="Times New Roman"/>
                <w:lang w:eastAsia="ru-RU"/>
              </w:rPr>
            </w:pPr>
            <w:r w:rsidRPr="00791939">
              <w:rPr>
                <w:rFonts w:ascii="Times New Roman" w:eastAsiaTheme="minorEastAsia" w:hAnsi="Times New Roman" w:cs="Times New Roman"/>
                <w:sz w:val="24"/>
                <w:szCs w:val="24"/>
                <w:lang w:eastAsia="ru-RU"/>
              </w:rPr>
              <w:t>-</w:t>
            </w:r>
          </w:p>
        </w:tc>
      </w:tr>
      <w:tr w:rsidR="00791939" w:rsidRPr="00791939" w:rsidTr="0012301B">
        <w:trPr>
          <w:jc w:val="center"/>
        </w:trPr>
        <w:tc>
          <w:tcPr>
            <w:tcW w:w="684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оздоровительной направленности;</w:t>
            </w:r>
          </w:p>
        </w:tc>
        <w:tc>
          <w:tcPr>
            <w:tcW w:w="216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rPr>
                <w:rFonts w:eastAsiaTheme="minorEastAsia" w:cs="Times New Roman"/>
                <w:lang w:eastAsia="ru-RU"/>
              </w:rPr>
            </w:pPr>
            <w:r w:rsidRPr="00791939">
              <w:rPr>
                <w:rFonts w:ascii="Times New Roman" w:eastAsiaTheme="minorEastAsia" w:hAnsi="Times New Roman" w:cs="Times New Roman"/>
                <w:sz w:val="24"/>
                <w:szCs w:val="24"/>
                <w:lang w:eastAsia="ru-RU"/>
              </w:rPr>
              <w:t>-</w:t>
            </w:r>
          </w:p>
        </w:tc>
      </w:tr>
      <w:tr w:rsidR="00791939" w:rsidRPr="00791939" w:rsidTr="0012301B">
        <w:trPr>
          <w:jc w:val="center"/>
        </w:trPr>
        <w:tc>
          <w:tcPr>
            <w:tcW w:w="684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комбинированной направленности.</w:t>
            </w:r>
          </w:p>
        </w:tc>
        <w:tc>
          <w:tcPr>
            <w:tcW w:w="216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47,2%</w:t>
            </w:r>
          </w:p>
        </w:tc>
      </w:tr>
      <w:tr w:rsidR="00791939" w:rsidRPr="00791939" w:rsidTr="0012301B">
        <w:trPr>
          <w:jc w:val="center"/>
        </w:trPr>
        <w:tc>
          <w:tcPr>
            <w:tcW w:w="684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 xml:space="preserve">1.5.4. Структура численности детей-инвалидов, обучающихся по образовательным программам дошкольного образования в группах компенсирующей, оздоровительной и комбинированной </w:t>
            </w:r>
            <w:r w:rsidRPr="00791939">
              <w:rPr>
                <w:rFonts w:ascii="Times New Roman" w:eastAsiaTheme="minorEastAsia" w:hAnsi="Times New Roman" w:cs="Times New Roman"/>
                <w:sz w:val="24"/>
                <w:szCs w:val="24"/>
                <w:lang w:eastAsia="ru-RU"/>
              </w:rPr>
              <w:lastRenderedPageBreak/>
              <w:t>направленности, по группам:</w:t>
            </w:r>
          </w:p>
        </w:tc>
        <w:tc>
          <w:tcPr>
            <w:tcW w:w="216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lastRenderedPageBreak/>
              <w:t> </w:t>
            </w:r>
          </w:p>
        </w:tc>
      </w:tr>
      <w:tr w:rsidR="00791939" w:rsidRPr="00791939" w:rsidTr="0012301B">
        <w:trPr>
          <w:jc w:val="center"/>
        </w:trPr>
        <w:tc>
          <w:tcPr>
            <w:tcW w:w="684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lastRenderedPageBreak/>
              <w:t>компенсирующей направленности, в том числе для воспитанников:</w:t>
            </w:r>
          </w:p>
        </w:tc>
        <w:tc>
          <w:tcPr>
            <w:tcW w:w="216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rPr>
                <w:rFonts w:eastAsiaTheme="minorEastAsia" w:cs="Times New Roman"/>
                <w:lang w:eastAsia="ru-RU"/>
              </w:rPr>
            </w:pPr>
            <w:r w:rsidRPr="00791939">
              <w:rPr>
                <w:rFonts w:ascii="Times New Roman" w:eastAsiaTheme="minorEastAsia" w:hAnsi="Times New Roman" w:cs="Times New Roman"/>
                <w:sz w:val="24"/>
                <w:szCs w:val="24"/>
                <w:lang w:eastAsia="ru-RU"/>
              </w:rPr>
              <w:t>-</w:t>
            </w:r>
          </w:p>
        </w:tc>
      </w:tr>
      <w:tr w:rsidR="00791939" w:rsidRPr="00791939" w:rsidTr="0012301B">
        <w:trPr>
          <w:jc w:val="center"/>
        </w:trPr>
        <w:tc>
          <w:tcPr>
            <w:tcW w:w="684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с нарушениями слуха;</w:t>
            </w:r>
          </w:p>
        </w:tc>
        <w:tc>
          <w:tcPr>
            <w:tcW w:w="216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rPr>
                <w:rFonts w:eastAsiaTheme="minorEastAsia" w:cs="Times New Roman"/>
                <w:lang w:eastAsia="ru-RU"/>
              </w:rPr>
            </w:pPr>
            <w:r w:rsidRPr="00791939">
              <w:rPr>
                <w:rFonts w:ascii="Times New Roman" w:eastAsiaTheme="minorEastAsia" w:hAnsi="Times New Roman" w:cs="Times New Roman"/>
                <w:sz w:val="24"/>
                <w:szCs w:val="24"/>
                <w:lang w:eastAsia="ru-RU"/>
              </w:rPr>
              <w:t>-</w:t>
            </w:r>
          </w:p>
        </w:tc>
      </w:tr>
      <w:tr w:rsidR="00791939" w:rsidRPr="00791939" w:rsidTr="0012301B">
        <w:trPr>
          <w:jc w:val="center"/>
        </w:trPr>
        <w:tc>
          <w:tcPr>
            <w:tcW w:w="684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с нарушениями речи;</w:t>
            </w:r>
          </w:p>
        </w:tc>
        <w:tc>
          <w:tcPr>
            <w:tcW w:w="216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rPr>
                <w:rFonts w:eastAsiaTheme="minorEastAsia" w:cs="Times New Roman"/>
                <w:lang w:eastAsia="ru-RU"/>
              </w:rPr>
            </w:pPr>
            <w:r w:rsidRPr="00791939">
              <w:rPr>
                <w:rFonts w:ascii="Times New Roman" w:eastAsiaTheme="minorEastAsia" w:hAnsi="Times New Roman" w:cs="Times New Roman"/>
                <w:sz w:val="24"/>
                <w:szCs w:val="24"/>
                <w:lang w:eastAsia="ru-RU"/>
              </w:rPr>
              <w:t>-</w:t>
            </w:r>
          </w:p>
        </w:tc>
      </w:tr>
      <w:tr w:rsidR="00791939" w:rsidRPr="00791939" w:rsidTr="0012301B">
        <w:trPr>
          <w:jc w:val="center"/>
        </w:trPr>
        <w:tc>
          <w:tcPr>
            <w:tcW w:w="684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с нарушениями зрения;</w:t>
            </w:r>
          </w:p>
        </w:tc>
        <w:tc>
          <w:tcPr>
            <w:tcW w:w="216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rPr>
                <w:rFonts w:eastAsiaTheme="minorEastAsia" w:cs="Times New Roman"/>
                <w:lang w:eastAsia="ru-RU"/>
              </w:rPr>
            </w:pPr>
            <w:r w:rsidRPr="00791939">
              <w:rPr>
                <w:rFonts w:ascii="Times New Roman" w:eastAsiaTheme="minorEastAsia" w:hAnsi="Times New Roman" w:cs="Times New Roman"/>
                <w:sz w:val="24"/>
                <w:szCs w:val="24"/>
                <w:lang w:eastAsia="ru-RU"/>
              </w:rPr>
              <w:t>-</w:t>
            </w:r>
          </w:p>
        </w:tc>
      </w:tr>
      <w:tr w:rsidR="00791939" w:rsidRPr="00791939" w:rsidTr="0012301B">
        <w:trPr>
          <w:jc w:val="center"/>
        </w:trPr>
        <w:tc>
          <w:tcPr>
            <w:tcW w:w="684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с умственной отсталостью (интеллектуальными нарушениями);</w:t>
            </w:r>
          </w:p>
        </w:tc>
        <w:tc>
          <w:tcPr>
            <w:tcW w:w="216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rPr>
                <w:rFonts w:eastAsiaTheme="minorEastAsia" w:cs="Times New Roman"/>
                <w:lang w:eastAsia="ru-RU"/>
              </w:rPr>
            </w:pPr>
            <w:r w:rsidRPr="00791939">
              <w:rPr>
                <w:rFonts w:ascii="Times New Roman" w:eastAsiaTheme="minorEastAsia" w:hAnsi="Times New Roman" w:cs="Times New Roman"/>
                <w:sz w:val="24"/>
                <w:szCs w:val="24"/>
                <w:lang w:eastAsia="ru-RU"/>
              </w:rPr>
              <w:t>-</w:t>
            </w:r>
          </w:p>
        </w:tc>
      </w:tr>
      <w:tr w:rsidR="00791939" w:rsidRPr="00791939" w:rsidTr="0012301B">
        <w:trPr>
          <w:jc w:val="center"/>
        </w:trPr>
        <w:tc>
          <w:tcPr>
            <w:tcW w:w="684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с задержкой психического развития;</w:t>
            </w:r>
          </w:p>
        </w:tc>
        <w:tc>
          <w:tcPr>
            <w:tcW w:w="216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rPr>
                <w:rFonts w:eastAsiaTheme="minorEastAsia" w:cs="Times New Roman"/>
                <w:lang w:eastAsia="ru-RU"/>
              </w:rPr>
            </w:pPr>
            <w:r w:rsidRPr="00791939">
              <w:rPr>
                <w:rFonts w:ascii="Times New Roman" w:eastAsiaTheme="minorEastAsia" w:hAnsi="Times New Roman" w:cs="Times New Roman"/>
                <w:sz w:val="24"/>
                <w:szCs w:val="24"/>
                <w:lang w:eastAsia="ru-RU"/>
              </w:rPr>
              <w:t>-</w:t>
            </w:r>
          </w:p>
        </w:tc>
      </w:tr>
      <w:tr w:rsidR="00791939" w:rsidRPr="00791939" w:rsidTr="0012301B">
        <w:trPr>
          <w:jc w:val="center"/>
        </w:trPr>
        <w:tc>
          <w:tcPr>
            <w:tcW w:w="684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с нарушениями опорно-двигательного аппарата;</w:t>
            </w:r>
          </w:p>
        </w:tc>
        <w:tc>
          <w:tcPr>
            <w:tcW w:w="216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rPr>
                <w:rFonts w:eastAsiaTheme="minorEastAsia" w:cs="Times New Roman"/>
                <w:lang w:eastAsia="ru-RU"/>
              </w:rPr>
            </w:pPr>
            <w:r w:rsidRPr="00791939">
              <w:rPr>
                <w:rFonts w:ascii="Times New Roman" w:eastAsiaTheme="minorEastAsia" w:hAnsi="Times New Roman" w:cs="Times New Roman"/>
                <w:sz w:val="24"/>
                <w:szCs w:val="24"/>
                <w:lang w:eastAsia="ru-RU"/>
              </w:rPr>
              <w:t>-</w:t>
            </w:r>
          </w:p>
        </w:tc>
      </w:tr>
      <w:tr w:rsidR="00791939" w:rsidRPr="00791939" w:rsidTr="0012301B">
        <w:trPr>
          <w:jc w:val="center"/>
        </w:trPr>
        <w:tc>
          <w:tcPr>
            <w:tcW w:w="684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со сложными дефектами (множественными нарушениями);</w:t>
            </w:r>
          </w:p>
        </w:tc>
        <w:tc>
          <w:tcPr>
            <w:tcW w:w="216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rPr>
                <w:rFonts w:eastAsiaTheme="minorEastAsia" w:cs="Times New Roman"/>
                <w:lang w:eastAsia="ru-RU"/>
              </w:rPr>
            </w:pPr>
            <w:r w:rsidRPr="00791939">
              <w:rPr>
                <w:rFonts w:ascii="Times New Roman" w:eastAsiaTheme="minorEastAsia" w:hAnsi="Times New Roman" w:cs="Times New Roman"/>
                <w:sz w:val="24"/>
                <w:szCs w:val="24"/>
                <w:lang w:eastAsia="ru-RU"/>
              </w:rPr>
              <w:t>-</w:t>
            </w:r>
          </w:p>
        </w:tc>
      </w:tr>
      <w:tr w:rsidR="00791939" w:rsidRPr="00791939" w:rsidTr="0012301B">
        <w:trPr>
          <w:jc w:val="center"/>
        </w:trPr>
        <w:tc>
          <w:tcPr>
            <w:tcW w:w="684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с другими ограниченными возможностями здоровья;</w:t>
            </w:r>
          </w:p>
        </w:tc>
        <w:tc>
          <w:tcPr>
            <w:tcW w:w="216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rPr>
                <w:rFonts w:eastAsiaTheme="minorEastAsia" w:cs="Times New Roman"/>
                <w:lang w:eastAsia="ru-RU"/>
              </w:rPr>
            </w:pPr>
            <w:r w:rsidRPr="00791939">
              <w:rPr>
                <w:rFonts w:ascii="Times New Roman" w:eastAsiaTheme="minorEastAsia" w:hAnsi="Times New Roman" w:cs="Times New Roman"/>
                <w:sz w:val="24"/>
                <w:szCs w:val="24"/>
                <w:lang w:eastAsia="ru-RU"/>
              </w:rPr>
              <w:t>-</w:t>
            </w:r>
          </w:p>
        </w:tc>
      </w:tr>
      <w:tr w:rsidR="00791939" w:rsidRPr="00791939" w:rsidTr="0012301B">
        <w:trPr>
          <w:jc w:val="center"/>
        </w:trPr>
        <w:tc>
          <w:tcPr>
            <w:tcW w:w="684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оздоровительной направленности;</w:t>
            </w:r>
          </w:p>
        </w:tc>
        <w:tc>
          <w:tcPr>
            <w:tcW w:w="216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rPr>
                <w:rFonts w:eastAsiaTheme="minorEastAsia" w:cs="Times New Roman"/>
                <w:lang w:eastAsia="ru-RU"/>
              </w:rPr>
            </w:pPr>
            <w:r w:rsidRPr="00791939">
              <w:rPr>
                <w:rFonts w:ascii="Times New Roman" w:eastAsiaTheme="minorEastAsia" w:hAnsi="Times New Roman" w:cs="Times New Roman"/>
                <w:sz w:val="24"/>
                <w:szCs w:val="24"/>
                <w:lang w:eastAsia="ru-RU"/>
              </w:rPr>
              <w:t>-</w:t>
            </w:r>
          </w:p>
        </w:tc>
      </w:tr>
      <w:tr w:rsidR="00791939" w:rsidRPr="00791939" w:rsidTr="0012301B">
        <w:trPr>
          <w:jc w:val="center"/>
        </w:trPr>
        <w:tc>
          <w:tcPr>
            <w:tcW w:w="684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комбинированной направленности.</w:t>
            </w:r>
          </w:p>
        </w:tc>
        <w:tc>
          <w:tcPr>
            <w:tcW w:w="216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100%</w:t>
            </w:r>
          </w:p>
        </w:tc>
      </w:tr>
      <w:tr w:rsidR="00791939" w:rsidRPr="00791939" w:rsidTr="0012301B">
        <w:trPr>
          <w:jc w:val="center"/>
        </w:trPr>
        <w:tc>
          <w:tcPr>
            <w:tcW w:w="684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1.6. Состояние здоровья лиц, обучающихся по программам дошкольного образования</w:t>
            </w:r>
          </w:p>
        </w:tc>
        <w:tc>
          <w:tcPr>
            <w:tcW w:w="216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 </w:t>
            </w:r>
          </w:p>
        </w:tc>
      </w:tr>
      <w:tr w:rsidR="00791939" w:rsidRPr="00791939" w:rsidTr="0012301B">
        <w:trPr>
          <w:jc w:val="center"/>
        </w:trPr>
        <w:tc>
          <w:tcPr>
            <w:tcW w:w="684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1.6.1. Удельный вес численности детей, охваченных летними оздоровительными мероприятиями, в общей численности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w:t>
            </w:r>
          </w:p>
        </w:tc>
        <w:tc>
          <w:tcPr>
            <w:tcW w:w="216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100%</w:t>
            </w:r>
          </w:p>
        </w:tc>
      </w:tr>
      <w:tr w:rsidR="00791939" w:rsidRPr="00791939" w:rsidTr="0012301B">
        <w:trPr>
          <w:jc w:val="center"/>
        </w:trPr>
        <w:tc>
          <w:tcPr>
            <w:tcW w:w="684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1.7. Изменение сети дошкольных образовательных организаций (в том числе ликвидация и реорганизация организаций, осуществляющих образовательную деятельность)</w:t>
            </w:r>
          </w:p>
        </w:tc>
        <w:tc>
          <w:tcPr>
            <w:tcW w:w="216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 </w:t>
            </w:r>
          </w:p>
        </w:tc>
      </w:tr>
      <w:tr w:rsidR="00791939" w:rsidRPr="00791939" w:rsidTr="0012301B">
        <w:trPr>
          <w:jc w:val="center"/>
        </w:trPr>
        <w:tc>
          <w:tcPr>
            <w:tcW w:w="684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1.7.1. Темп роста числа организаций (обособленных подразделений (филиалов), осуществляющих образовательную деятельность по образовательным программам дошкольного образования, присмотр и уход за детьми:</w:t>
            </w:r>
          </w:p>
        </w:tc>
        <w:tc>
          <w:tcPr>
            <w:tcW w:w="216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 </w:t>
            </w:r>
          </w:p>
        </w:tc>
      </w:tr>
      <w:tr w:rsidR="00791939" w:rsidRPr="00791939" w:rsidTr="0012301B">
        <w:trPr>
          <w:jc w:val="center"/>
        </w:trPr>
        <w:tc>
          <w:tcPr>
            <w:tcW w:w="684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дошкольные образовательные организации;</w:t>
            </w:r>
          </w:p>
        </w:tc>
        <w:tc>
          <w:tcPr>
            <w:tcW w:w="216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rPr>
                <w:rFonts w:eastAsiaTheme="minorEastAsia" w:cs="Times New Roman"/>
                <w:lang w:eastAsia="ru-RU"/>
              </w:rPr>
            </w:pPr>
            <w:r w:rsidRPr="00791939">
              <w:rPr>
                <w:rFonts w:ascii="Times New Roman" w:eastAsiaTheme="minorEastAsia" w:hAnsi="Times New Roman" w:cs="Times New Roman"/>
                <w:sz w:val="24"/>
                <w:szCs w:val="24"/>
                <w:lang w:eastAsia="ru-RU"/>
              </w:rPr>
              <w:t>-</w:t>
            </w:r>
          </w:p>
        </w:tc>
      </w:tr>
      <w:tr w:rsidR="00791939" w:rsidRPr="00791939" w:rsidTr="0012301B">
        <w:trPr>
          <w:jc w:val="center"/>
        </w:trPr>
        <w:tc>
          <w:tcPr>
            <w:tcW w:w="684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обособленные подразделения (филиалы) дошкольных образовательных организаций;</w:t>
            </w:r>
          </w:p>
        </w:tc>
        <w:tc>
          <w:tcPr>
            <w:tcW w:w="216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rPr>
                <w:rFonts w:eastAsiaTheme="minorEastAsia" w:cs="Times New Roman"/>
                <w:lang w:eastAsia="ru-RU"/>
              </w:rPr>
            </w:pPr>
            <w:r w:rsidRPr="00791939">
              <w:rPr>
                <w:rFonts w:ascii="Times New Roman" w:eastAsiaTheme="minorEastAsia" w:hAnsi="Times New Roman" w:cs="Times New Roman"/>
                <w:sz w:val="24"/>
                <w:szCs w:val="24"/>
                <w:lang w:eastAsia="ru-RU"/>
              </w:rPr>
              <w:t>-</w:t>
            </w:r>
          </w:p>
        </w:tc>
      </w:tr>
      <w:tr w:rsidR="00791939" w:rsidRPr="00791939" w:rsidTr="0012301B">
        <w:trPr>
          <w:jc w:val="center"/>
        </w:trPr>
        <w:tc>
          <w:tcPr>
            <w:tcW w:w="684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обособленные подразделения (филиалы) общеобразовательных организаций;</w:t>
            </w:r>
          </w:p>
        </w:tc>
        <w:tc>
          <w:tcPr>
            <w:tcW w:w="216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rPr>
                <w:rFonts w:eastAsiaTheme="minorEastAsia" w:cs="Times New Roman"/>
                <w:lang w:eastAsia="ru-RU"/>
              </w:rPr>
            </w:pPr>
            <w:r w:rsidRPr="00791939">
              <w:rPr>
                <w:rFonts w:ascii="Times New Roman" w:eastAsiaTheme="minorEastAsia" w:hAnsi="Times New Roman" w:cs="Times New Roman"/>
                <w:sz w:val="24"/>
                <w:szCs w:val="24"/>
                <w:lang w:eastAsia="ru-RU"/>
              </w:rPr>
              <w:t>-</w:t>
            </w:r>
          </w:p>
        </w:tc>
      </w:tr>
      <w:tr w:rsidR="00791939" w:rsidRPr="00791939" w:rsidTr="0012301B">
        <w:trPr>
          <w:jc w:val="center"/>
        </w:trPr>
        <w:tc>
          <w:tcPr>
            <w:tcW w:w="684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общеобразовательные организации, имеющие подразделения (группы), которые осуществляют образовательную деятельность по образовательным программам дошкольного образования, присмотр и уход за детьми;</w:t>
            </w:r>
          </w:p>
        </w:tc>
        <w:tc>
          <w:tcPr>
            <w:tcW w:w="216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rPr>
                <w:rFonts w:eastAsiaTheme="minorEastAsia" w:cs="Times New Roman"/>
                <w:lang w:eastAsia="ru-RU"/>
              </w:rPr>
            </w:pPr>
            <w:r w:rsidRPr="00791939">
              <w:rPr>
                <w:rFonts w:ascii="Times New Roman" w:eastAsiaTheme="minorEastAsia" w:hAnsi="Times New Roman" w:cs="Times New Roman"/>
                <w:sz w:val="24"/>
                <w:szCs w:val="24"/>
                <w:lang w:eastAsia="ru-RU"/>
              </w:rPr>
              <w:t>-</w:t>
            </w:r>
          </w:p>
        </w:tc>
      </w:tr>
      <w:tr w:rsidR="00791939" w:rsidRPr="00791939" w:rsidTr="0012301B">
        <w:trPr>
          <w:jc w:val="center"/>
        </w:trPr>
        <w:tc>
          <w:tcPr>
            <w:tcW w:w="684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обособленные подразделения (филиалы) профессиональных образовательных организаций и образовательных организаций высшего образования;</w:t>
            </w:r>
          </w:p>
        </w:tc>
        <w:tc>
          <w:tcPr>
            <w:tcW w:w="216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rPr>
                <w:rFonts w:eastAsiaTheme="minorEastAsia" w:cs="Times New Roman"/>
                <w:lang w:eastAsia="ru-RU"/>
              </w:rPr>
            </w:pPr>
            <w:r w:rsidRPr="00791939">
              <w:rPr>
                <w:rFonts w:ascii="Times New Roman" w:eastAsiaTheme="minorEastAsia" w:hAnsi="Times New Roman" w:cs="Times New Roman"/>
                <w:sz w:val="24"/>
                <w:szCs w:val="24"/>
                <w:lang w:eastAsia="ru-RU"/>
              </w:rPr>
              <w:t>-</w:t>
            </w:r>
          </w:p>
        </w:tc>
      </w:tr>
      <w:tr w:rsidR="00791939" w:rsidRPr="00791939" w:rsidTr="0012301B">
        <w:trPr>
          <w:jc w:val="center"/>
        </w:trPr>
        <w:tc>
          <w:tcPr>
            <w:tcW w:w="684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 xml:space="preserve">иные организации, имеющие подразделения (группы), которые осуществляют образовательную деятельность по образовательным программам дошкольного образования, </w:t>
            </w:r>
            <w:r w:rsidRPr="00791939">
              <w:rPr>
                <w:rFonts w:ascii="Times New Roman" w:eastAsiaTheme="minorEastAsia" w:hAnsi="Times New Roman" w:cs="Times New Roman"/>
                <w:sz w:val="24"/>
                <w:szCs w:val="24"/>
                <w:lang w:eastAsia="ru-RU"/>
              </w:rPr>
              <w:lastRenderedPageBreak/>
              <w:t>присмотр и уход за детьми.</w:t>
            </w:r>
          </w:p>
        </w:tc>
        <w:tc>
          <w:tcPr>
            <w:tcW w:w="216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rPr>
                <w:rFonts w:eastAsiaTheme="minorEastAsia" w:cs="Times New Roman"/>
                <w:lang w:eastAsia="ru-RU"/>
              </w:rPr>
            </w:pPr>
            <w:r w:rsidRPr="00791939">
              <w:rPr>
                <w:rFonts w:ascii="Times New Roman" w:eastAsiaTheme="minorEastAsia" w:hAnsi="Times New Roman" w:cs="Times New Roman"/>
                <w:sz w:val="24"/>
                <w:szCs w:val="24"/>
                <w:lang w:eastAsia="ru-RU"/>
              </w:rPr>
              <w:lastRenderedPageBreak/>
              <w:t>-</w:t>
            </w:r>
          </w:p>
        </w:tc>
      </w:tr>
      <w:tr w:rsidR="00791939" w:rsidRPr="00791939" w:rsidTr="0012301B">
        <w:trPr>
          <w:jc w:val="center"/>
        </w:trPr>
        <w:tc>
          <w:tcPr>
            <w:tcW w:w="684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lastRenderedPageBreak/>
              <w:t>1.8. Финансово-экономическая деятельность дошкольных образовательных организаций</w:t>
            </w:r>
          </w:p>
        </w:tc>
        <w:tc>
          <w:tcPr>
            <w:tcW w:w="216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 </w:t>
            </w:r>
          </w:p>
        </w:tc>
      </w:tr>
      <w:tr w:rsidR="00791939" w:rsidRPr="00791939" w:rsidTr="0012301B">
        <w:trPr>
          <w:jc w:val="center"/>
        </w:trPr>
        <w:tc>
          <w:tcPr>
            <w:tcW w:w="684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1.8.1. Расходы консолидированного бюджета субъекта Российской Федерации на дошкольное образование в расчете на 1 ребенка, посещающего организацию, осуществляющую образовательную деятельность по образовательным программам дошкольного образования, присмотр и уход за детьми.</w:t>
            </w:r>
          </w:p>
        </w:tc>
        <w:tc>
          <w:tcPr>
            <w:tcW w:w="216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113,4 тыс. руб.</w:t>
            </w:r>
          </w:p>
        </w:tc>
      </w:tr>
      <w:tr w:rsidR="00791939" w:rsidRPr="00791939" w:rsidTr="0012301B">
        <w:trPr>
          <w:jc w:val="center"/>
        </w:trPr>
        <w:tc>
          <w:tcPr>
            <w:tcW w:w="684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1.9. Создание безопасных условий при организации образовательного процесса в дошкольных образовательных организациях</w:t>
            </w:r>
          </w:p>
        </w:tc>
        <w:tc>
          <w:tcPr>
            <w:tcW w:w="216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 </w:t>
            </w:r>
          </w:p>
        </w:tc>
      </w:tr>
      <w:tr w:rsidR="00791939" w:rsidRPr="00791939" w:rsidTr="0012301B">
        <w:trPr>
          <w:jc w:val="center"/>
        </w:trPr>
        <w:tc>
          <w:tcPr>
            <w:tcW w:w="684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1.9.1. Удельный вес числа зданий дошкольных образовательных организаций, находящихся в аварийном состоянии, в общем числе зданий дошкольных образовательных организаций.</w:t>
            </w:r>
          </w:p>
        </w:tc>
        <w:tc>
          <w:tcPr>
            <w:tcW w:w="216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w:t>
            </w:r>
          </w:p>
        </w:tc>
      </w:tr>
      <w:tr w:rsidR="00791939" w:rsidRPr="00791939" w:rsidTr="0012301B">
        <w:trPr>
          <w:jc w:val="center"/>
        </w:trPr>
        <w:tc>
          <w:tcPr>
            <w:tcW w:w="684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1.9.2. Удельный вес числа зданий дошкольных образовательных организаций, требующих капитального ремонта, в общем числе зданий дошкольных образовательных организаций.</w:t>
            </w:r>
          </w:p>
        </w:tc>
        <w:tc>
          <w:tcPr>
            <w:tcW w:w="216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8,1%</w:t>
            </w:r>
          </w:p>
        </w:tc>
      </w:tr>
      <w:tr w:rsidR="00791939" w:rsidRPr="00791939" w:rsidTr="0012301B">
        <w:trPr>
          <w:jc w:val="center"/>
        </w:trPr>
        <w:tc>
          <w:tcPr>
            <w:tcW w:w="684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2. Сведения о развитии начального общего образования, основного общего образования и среднего общего образования</w:t>
            </w:r>
          </w:p>
        </w:tc>
        <w:tc>
          <w:tcPr>
            <w:tcW w:w="216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 </w:t>
            </w:r>
          </w:p>
        </w:tc>
      </w:tr>
      <w:tr w:rsidR="00791939" w:rsidRPr="00791939" w:rsidTr="0012301B">
        <w:trPr>
          <w:jc w:val="center"/>
        </w:trPr>
        <w:tc>
          <w:tcPr>
            <w:tcW w:w="684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2.1. Уровень доступности начального общего образования, основного общего образования и среднего общего образования и численность населения, получающего начальное общее, основное общее и среднее общее образование</w:t>
            </w:r>
          </w:p>
        </w:tc>
        <w:tc>
          <w:tcPr>
            <w:tcW w:w="216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 </w:t>
            </w:r>
          </w:p>
        </w:tc>
      </w:tr>
      <w:tr w:rsidR="00791939" w:rsidRPr="00791939" w:rsidTr="0012301B">
        <w:trPr>
          <w:jc w:val="center"/>
        </w:trPr>
        <w:tc>
          <w:tcPr>
            <w:tcW w:w="684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2.1.1. Охват детей начальным общим, основным общим и средним общим образованием (отношение численности обучающихся по образовательным программам начального общего, основного общего, среднего общего образования к численности детей в возрасте 7 - 18 лет).</w:t>
            </w:r>
          </w:p>
        </w:tc>
        <w:tc>
          <w:tcPr>
            <w:tcW w:w="216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100%</w:t>
            </w:r>
          </w:p>
        </w:tc>
      </w:tr>
      <w:tr w:rsidR="00791939" w:rsidRPr="00791939" w:rsidTr="0012301B">
        <w:trPr>
          <w:jc w:val="center"/>
        </w:trPr>
        <w:tc>
          <w:tcPr>
            <w:tcW w:w="684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2.1.2. Удельный вес численности обучающихся по образовательным программам, соответствующим федеральным государственным образовательным стандартам начального общего, основного общего, среднего общего образования, в общей численности обучающихся по образовательным программам начального общего, основного общего, среднего общего образования.</w:t>
            </w:r>
          </w:p>
        </w:tc>
        <w:tc>
          <w:tcPr>
            <w:tcW w:w="216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100%</w:t>
            </w:r>
          </w:p>
        </w:tc>
      </w:tr>
      <w:tr w:rsidR="00791939" w:rsidRPr="00791939" w:rsidTr="0012301B">
        <w:trPr>
          <w:jc w:val="center"/>
        </w:trPr>
        <w:tc>
          <w:tcPr>
            <w:tcW w:w="684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2.1.3. Удельный вес численности обучающихся, продолживших обучение по образовательным программам среднего общего образования, в общей численности обучающихся, получивших аттестат об основном общем образовании по итогам учебного года, предшествующего отчетному.</w:t>
            </w:r>
          </w:p>
        </w:tc>
        <w:tc>
          <w:tcPr>
            <w:tcW w:w="216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42,2%</w:t>
            </w:r>
          </w:p>
        </w:tc>
      </w:tr>
      <w:tr w:rsidR="00791939" w:rsidRPr="00791939" w:rsidTr="0012301B">
        <w:trPr>
          <w:jc w:val="center"/>
        </w:trPr>
        <w:tc>
          <w:tcPr>
            <w:tcW w:w="684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2.1.4. Наполняемость классов по уровням общего образования:</w:t>
            </w:r>
          </w:p>
        </w:tc>
        <w:tc>
          <w:tcPr>
            <w:tcW w:w="216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 </w:t>
            </w:r>
          </w:p>
        </w:tc>
      </w:tr>
      <w:tr w:rsidR="00791939" w:rsidRPr="00791939" w:rsidTr="0012301B">
        <w:trPr>
          <w:jc w:val="center"/>
        </w:trPr>
        <w:tc>
          <w:tcPr>
            <w:tcW w:w="684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начальное общее образование (1 - 4 классы);</w:t>
            </w:r>
          </w:p>
        </w:tc>
        <w:tc>
          <w:tcPr>
            <w:tcW w:w="216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4201 человек</w:t>
            </w:r>
          </w:p>
        </w:tc>
      </w:tr>
      <w:tr w:rsidR="00791939" w:rsidRPr="00791939" w:rsidTr="0012301B">
        <w:trPr>
          <w:jc w:val="center"/>
        </w:trPr>
        <w:tc>
          <w:tcPr>
            <w:tcW w:w="684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основное общее образование (5 - 9 классы);</w:t>
            </w:r>
          </w:p>
        </w:tc>
        <w:tc>
          <w:tcPr>
            <w:tcW w:w="216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5109 человек</w:t>
            </w:r>
          </w:p>
        </w:tc>
      </w:tr>
      <w:tr w:rsidR="00791939" w:rsidRPr="00791939" w:rsidTr="0012301B">
        <w:trPr>
          <w:jc w:val="center"/>
        </w:trPr>
        <w:tc>
          <w:tcPr>
            <w:tcW w:w="684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среднее общее образование (10 - 11 (12) классы).</w:t>
            </w:r>
          </w:p>
        </w:tc>
        <w:tc>
          <w:tcPr>
            <w:tcW w:w="216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735 человек</w:t>
            </w:r>
          </w:p>
        </w:tc>
      </w:tr>
      <w:tr w:rsidR="00791939" w:rsidRPr="00791939" w:rsidTr="0012301B">
        <w:trPr>
          <w:jc w:val="center"/>
        </w:trPr>
        <w:tc>
          <w:tcPr>
            <w:tcW w:w="684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2.1.5. Удельный вес численности обучающихся, охваченных подвозом, в общей численности обучающихся, нуждающихся в подвозе в образовательные организации, реализующие образовательные программы начального общего, основного общего, среднего общего образования.</w:t>
            </w:r>
          </w:p>
        </w:tc>
        <w:tc>
          <w:tcPr>
            <w:tcW w:w="216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100%</w:t>
            </w:r>
          </w:p>
        </w:tc>
      </w:tr>
      <w:tr w:rsidR="00791939" w:rsidRPr="00791939" w:rsidTr="0012301B">
        <w:trPr>
          <w:jc w:val="center"/>
        </w:trPr>
        <w:tc>
          <w:tcPr>
            <w:tcW w:w="684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791939">
              <w:rPr>
                <w:rFonts w:ascii="Times New Roman" w:eastAsiaTheme="minorEastAsia" w:hAnsi="Times New Roman" w:cs="Times New Roman"/>
                <w:color w:val="000000" w:themeColor="text1"/>
                <w:sz w:val="24"/>
                <w:szCs w:val="24"/>
                <w:lang w:eastAsia="ru-RU"/>
              </w:rPr>
              <w:t xml:space="preserve">2.1.6. Оценка родителями обучающихся общеобразовательных организаций возможности выбора общеобразовательной </w:t>
            </w:r>
            <w:r w:rsidRPr="00791939">
              <w:rPr>
                <w:rFonts w:ascii="Times New Roman" w:eastAsiaTheme="minorEastAsia" w:hAnsi="Times New Roman" w:cs="Times New Roman"/>
                <w:color w:val="000000" w:themeColor="text1"/>
                <w:sz w:val="24"/>
                <w:szCs w:val="24"/>
                <w:lang w:eastAsia="ru-RU"/>
              </w:rPr>
              <w:lastRenderedPageBreak/>
              <w:t>организации (удельный вес численности родителей обучающихся, отдавших своих детей в конкретную общеобразовательную организацию по причине отсутствия других вариантов для выбора, в общей численности родителей обучающихся общеобразовательных организаций). &lt;*&gt;</w:t>
            </w:r>
          </w:p>
        </w:tc>
        <w:tc>
          <w:tcPr>
            <w:tcW w:w="216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791939">
              <w:rPr>
                <w:rFonts w:ascii="Times New Roman" w:eastAsiaTheme="minorEastAsia" w:hAnsi="Times New Roman" w:cs="Times New Roman"/>
                <w:color w:val="000000" w:themeColor="text1"/>
                <w:sz w:val="24"/>
                <w:szCs w:val="24"/>
                <w:lang w:eastAsia="ru-RU"/>
              </w:rPr>
              <w:lastRenderedPageBreak/>
              <w:t>-</w:t>
            </w:r>
          </w:p>
        </w:tc>
      </w:tr>
      <w:tr w:rsidR="00791939" w:rsidRPr="00791939" w:rsidTr="0012301B">
        <w:trPr>
          <w:jc w:val="center"/>
        </w:trPr>
        <w:tc>
          <w:tcPr>
            <w:tcW w:w="684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lastRenderedPageBreak/>
              <w:t>2.2. Содержание образовательной деятельности и организация образовательного процесса по образовательным программам начального общего образования, основного общего образования и среднего общего образования</w:t>
            </w:r>
          </w:p>
        </w:tc>
        <w:tc>
          <w:tcPr>
            <w:tcW w:w="216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 </w:t>
            </w:r>
          </w:p>
        </w:tc>
      </w:tr>
      <w:tr w:rsidR="00791939" w:rsidRPr="00791939" w:rsidTr="0012301B">
        <w:trPr>
          <w:jc w:val="center"/>
        </w:trPr>
        <w:tc>
          <w:tcPr>
            <w:tcW w:w="684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2.2.1. Удельный вес численности обучающихся в первую смену в общей численности обучающихся по образовательным программам начального общего, основного общего, среднего общего образования по очной форме обучения.</w:t>
            </w:r>
          </w:p>
        </w:tc>
        <w:tc>
          <w:tcPr>
            <w:tcW w:w="216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94,3%</w:t>
            </w:r>
          </w:p>
        </w:tc>
      </w:tr>
      <w:tr w:rsidR="00791939" w:rsidRPr="00791939" w:rsidTr="0012301B">
        <w:trPr>
          <w:jc w:val="center"/>
        </w:trPr>
        <w:tc>
          <w:tcPr>
            <w:tcW w:w="684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2.2.2. Удельный вес численности обучающихся, углубленно изучающих отдельные учебные предметы, в общей численности обучающихся по образовательным программам начального общего, основного общего, среднего общего образования.</w:t>
            </w:r>
          </w:p>
        </w:tc>
        <w:tc>
          <w:tcPr>
            <w:tcW w:w="216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21,7%</w:t>
            </w:r>
          </w:p>
        </w:tc>
      </w:tr>
      <w:tr w:rsidR="00791939" w:rsidRPr="00791939" w:rsidTr="0012301B">
        <w:trPr>
          <w:jc w:val="center"/>
        </w:trPr>
        <w:tc>
          <w:tcPr>
            <w:tcW w:w="684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2.2.3. Удельный вес численности обучающихся в классах (группах) профильного обучения в общей численности обучающихся в 10 - 11 (12) классах по образовательным программам среднего общего образования.</w:t>
            </w:r>
          </w:p>
        </w:tc>
        <w:tc>
          <w:tcPr>
            <w:tcW w:w="216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100%</w:t>
            </w:r>
          </w:p>
        </w:tc>
      </w:tr>
      <w:tr w:rsidR="00791939" w:rsidRPr="00791939" w:rsidTr="0012301B">
        <w:trPr>
          <w:jc w:val="center"/>
        </w:trPr>
        <w:tc>
          <w:tcPr>
            <w:tcW w:w="684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2.2.4. Удельный вес численности обучающихся с использованием дистанционных образовательных технологий в общей численности обучающихся по образовательным программам начального общего, основного общего, среднего общего образования.</w:t>
            </w:r>
          </w:p>
        </w:tc>
        <w:tc>
          <w:tcPr>
            <w:tcW w:w="216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0,2%</w:t>
            </w:r>
          </w:p>
        </w:tc>
      </w:tr>
      <w:tr w:rsidR="00791939" w:rsidRPr="00791939" w:rsidTr="0012301B">
        <w:trPr>
          <w:jc w:val="center"/>
        </w:trPr>
        <w:tc>
          <w:tcPr>
            <w:tcW w:w="684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2.2.5. Доля несовершеннолетних, состоящих на различных видах учета, обучающихся по образовательным программам начального общего образования, основного общего образования и среднего общего образования. &lt;****&gt;</w:t>
            </w:r>
          </w:p>
        </w:tc>
        <w:tc>
          <w:tcPr>
            <w:tcW w:w="216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 xml:space="preserve">1,3%  </w:t>
            </w:r>
          </w:p>
        </w:tc>
      </w:tr>
      <w:tr w:rsidR="00791939" w:rsidRPr="00791939" w:rsidTr="0012301B">
        <w:trPr>
          <w:jc w:val="center"/>
        </w:trPr>
        <w:tc>
          <w:tcPr>
            <w:tcW w:w="684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2.3. Кадровое обеспечение общеобразовательных организаций, иных организаций, осуществляющих образовательную деятельность в части реализации основных общеобразовательных программ, а также оценка уровня заработной платы педагогических работников</w:t>
            </w:r>
          </w:p>
        </w:tc>
        <w:tc>
          <w:tcPr>
            <w:tcW w:w="216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 </w:t>
            </w:r>
          </w:p>
        </w:tc>
      </w:tr>
      <w:tr w:rsidR="00791939" w:rsidRPr="00791939" w:rsidTr="0012301B">
        <w:trPr>
          <w:jc w:val="center"/>
        </w:trPr>
        <w:tc>
          <w:tcPr>
            <w:tcW w:w="684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2.3.1. Численность обучающихся по образовательным программам начального общего, основного общего, среднего общего образования в расчете на 1 педагогического работника.</w:t>
            </w:r>
          </w:p>
        </w:tc>
        <w:tc>
          <w:tcPr>
            <w:tcW w:w="216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16,4 человек</w:t>
            </w:r>
          </w:p>
        </w:tc>
      </w:tr>
      <w:tr w:rsidR="00791939" w:rsidRPr="00791939" w:rsidTr="0012301B">
        <w:trPr>
          <w:jc w:val="center"/>
        </w:trPr>
        <w:tc>
          <w:tcPr>
            <w:tcW w:w="684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2.3.2. Удельный вес численности учителей в возрасте до 35 лет в общей численности учителей (без внешних совместителей и работающих по договорам гражданско- правового характера)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216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21,7%</w:t>
            </w:r>
          </w:p>
        </w:tc>
      </w:tr>
      <w:tr w:rsidR="00791939" w:rsidRPr="00791939" w:rsidTr="0012301B">
        <w:trPr>
          <w:jc w:val="center"/>
        </w:trPr>
        <w:tc>
          <w:tcPr>
            <w:tcW w:w="684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2.3.3.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субъекте Российской Федерации:</w:t>
            </w:r>
          </w:p>
        </w:tc>
        <w:tc>
          <w:tcPr>
            <w:tcW w:w="216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 </w:t>
            </w:r>
          </w:p>
        </w:tc>
      </w:tr>
      <w:tr w:rsidR="00791939" w:rsidRPr="00791939" w:rsidTr="0012301B">
        <w:trPr>
          <w:jc w:val="center"/>
        </w:trPr>
        <w:tc>
          <w:tcPr>
            <w:tcW w:w="684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педагогических работников - всего;</w:t>
            </w:r>
          </w:p>
        </w:tc>
        <w:tc>
          <w:tcPr>
            <w:tcW w:w="216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100%</w:t>
            </w:r>
          </w:p>
        </w:tc>
      </w:tr>
      <w:tr w:rsidR="00791939" w:rsidRPr="00791939" w:rsidTr="0012301B">
        <w:trPr>
          <w:jc w:val="center"/>
        </w:trPr>
        <w:tc>
          <w:tcPr>
            <w:tcW w:w="684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lastRenderedPageBreak/>
              <w:t>из них учителей.</w:t>
            </w:r>
          </w:p>
        </w:tc>
        <w:tc>
          <w:tcPr>
            <w:tcW w:w="216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100%</w:t>
            </w:r>
          </w:p>
        </w:tc>
      </w:tr>
      <w:tr w:rsidR="00791939" w:rsidRPr="00791939" w:rsidTr="0012301B">
        <w:trPr>
          <w:jc w:val="center"/>
        </w:trPr>
        <w:tc>
          <w:tcPr>
            <w:tcW w:w="684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2.3.4. Удельный вес численности педагогических работников в общей численности работников (без внешних совместителей и работающих по договорам гражданско-правового характера)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216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69,7%</w:t>
            </w:r>
          </w:p>
        </w:tc>
      </w:tr>
      <w:tr w:rsidR="00791939" w:rsidRPr="00791939" w:rsidTr="0012301B">
        <w:trPr>
          <w:jc w:val="center"/>
        </w:trPr>
        <w:tc>
          <w:tcPr>
            <w:tcW w:w="684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2.3.5. Удельный вес числа организаций, имеющих в составе педагогических работников социальных педагогов, педагогов- психологов, учителей-логопедов, в общем числе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216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 </w:t>
            </w:r>
          </w:p>
        </w:tc>
      </w:tr>
      <w:tr w:rsidR="00791939" w:rsidRPr="00791939" w:rsidTr="0012301B">
        <w:trPr>
          <w:jc w:val="center"/>
        </w:trPr>
        <w:tc>
          <w:tcPr>
            <w:tcW w:w="684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социальных педагогов:</w:t>
            </w:r>
          </w:p>
        </w:tc>
        <w:tc>
          <w:tcPr>
            <w:tcW w:w="216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 </w:t>
            </w:r>
          </w:p>
        </w:tc>
      </w:tr>
      <w:tr w:rsidR="00791939" w:rsidRPr="00791939" w:rsidTr="0012301B">
        <w:trPr>
          <w:jc w:val="center"/>
        </w:trPr>
        <w:tc>
          <w:tcPr>
            <w:tcW w:w="684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всего;</w:t>
            </w:r>
          </w:p>
        </w:tc>
        <w:tc>
          <w:tcPr>
            <w:tcW w:w="216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92,3%</w:t>
            </w:r>
          </w:p>
        </w:tc>
      </w:tr>
      <w:tr w:rsidR="00791939" w:rsidRPr="00791939" w:rsidTr="0012301B">
        <w:trPr>
          <w:jc w:val="center"/>
        </w:trPr>
        <w:tc>
          <w:tcPr>
            <w:tcW w:w="684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из них в штате;</w:t>
            </w:r>
          </w:p>
        </w:tc>
        <w:tc>
          <w:tcPr>
            <w:tcW w:w="216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92,3%</w:t>
            </w:r>
          </w:p>
        </w:tc>
      </w:tr>
      <w:tr w:rsidR="00791939" w:rsidRPr="00791939" w:rsidTr="0012301B">
        <w:trPr>
          <w:jc w:val="center"/>
        </w:trPr>
        <w:tc>
          <w:tcPr>
            <w:tcW w:w="684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педагогов-психологов:</w:t>
            </w:r>
          </w:p>
        </w:tc>
        <w:tc>
          <w:tcPr>
            <w:tcW w:w="216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 </w:t>
            </w:r>
          </w:p>
        </w:tc>
      </w:tr>
      <w:tr w:rsidR="00791939" w:rsidRPr="00791939" w:rsidTr="0012301B">
        <w:trPr>
          <w:jc w:val="center"/>
        </w:trPr>
        <w:tc>
          <w:tcPr>
            <w:tcW w:w="684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всего;</w:t>
            </w:r>
          </w:p>
        </w:tc>
        <w:tc>
          <w:tcPr>
            <w:tcW w:w="216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rPr>
                <w:rFonts w:eastAsiaTheme="minorEastAsia" w:cs="Times New Roman"/>
                <w:lang w:eastAsia="ru-RU"/>
              </w:rPr>
            </w:pPr>
            <w:r w:rsidRPr="00791939">
              <w:rPr>
                <w:rFonts w:ascii="Times New Roman" w:eastAsiaTheme="minorEastAsia" w:hAnsi="Times New Roman" w:cs="Times New Roman"/>
                <w:sz w:val="24"/>
                <w:szCs w:val="24"/>
                <w:lang w:eastAsia="ru-RU"/>
              </w:rPr>
              <w:t>100%</w:t>
            </w:r>
          </w:p>
        </w:tc>
      </w:tr>
      <w:tr w:rsidR="00791939" w:rsidRPr="00791939" w:rsidTr="0012301B">
        <w:trPr>
          <w:jc w:val="center"/>
        </w:trPr>
        <w:tc>
          <w:tcPr>
            <w:tcW w:w="684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из них в штате;</w:t>
            </w:r>
          </w:p>
        </w:tc>
        <w:tc>
          <w:tcPr>
            <w:tcW w:w="216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rPr>
                <w:rFonts w:eastAsiaTheme="minorEastAsia" w:cs="Times New Roman"/>
                <w:lang w:eastAsia="ru-RU"/>
              </w:rPr>
            </w:pPr>
            <w:r w:rsidRPr="00791939">
              <w:rPr>
                <w:rFonts w:ascii="Times New Roman" w:eastAsiaTheme="minorEastAsia" w:hAnsi="Times New Roman" w:cs="Times New Roman"/>
                <w:sz w:val="24"/>
                <w:szCs w:val="24"/>
                <w:lang w:eastAsia="ru-RU"/>
              </w:rPr>
              <w:t>100%</w:t>
            </w:r>
          </w:p>
        </w:tc>
      </w:tr>
      <w:tr w:rsidR="00791939" w:rsidRPr="00791939" w:rsidTr="0012301B">
        <w:trPr>
          <w:jc w:val="center"/>
        </w:trPr>
        <w:tc>
          <w:tcPr>
            <w:tcW w:w="684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учителей-логопедов:</w:t>
            </w:r>
          </w:p>
        </w:tc>
        <w:tc>
          <w:tcPr>
            <w:tcW w:w="216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 </w:t>
            </w:r>
          </w:p>
        </w:tc>
      </w:tr>
      <w:tr w:rsidR="00791939" w:rsidRPr="00791939" w:rsidTr="0012301B">
        <w:trPr>
          <w:jc w:val="center"/>
        </w:trPr>
        <w:tc>
          <w:tcPr>
            <w:tcW w:w="684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всего;</w:t>
            </w:r>
          </w:p>
        </w:tc>
        <w:tc>
          <w:tcPr>
            <w:tcW w:w="216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38,5%</w:t>
            </w:r>
          </w:p>
        </w:tc>
      </w:tr>
      <w:tr w:rsidR="00791939" w:rsidRPr="00791939" w:rsidTr="0012301B">
        <w:trPr>
          <w:jc w:val="center"/>
        </w:trPr>
        <w:tc>
          <w:tcPr>
            <w:tcW w:w="684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из них в штате.</w:t>
            </w:r>
          </w:p>
        </w:tc>
        <w:tc>
          <w:tcPr>
            <w:tcW w:w="216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38,5%</w:t>
            </w:r>
          </w:p>
        </w:tc>
      </w:tr>
      <w:tr w:rsidR="00791939" w:rsidRPr="00791939" w:rsidTr="0012301B">
        <w:trPr>
          <w:jc w:val="center"/>
        </w:trPr>
        <w:tc>
          <w:tcPr>
            <w:tcW w:w="684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2.4. Материально-техническое и информационное обеспечение общеобразовательных организаций, а также иных организаций, осуществляющих образовательную деятельность в части реализации основных общеобразовательных программ</w:t>
            </w:r>
          </w:p>
        </w:tc>
        <w:tc>
          <w:tcPr>
            <w:tcW w:w="216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 </w:t>
            </w:r>
          </w:p>
        </w:tc>
      </w:tr>
      <w:tr w:rsidR="00791939" w:rsidRPr="00791939" w:rsidTr="0012301B">
        <w:trPr>
          <w:jc w:val="center"/>
        </w:trPr>
        <w:tc>
          <w:tcPr>
            <w:tcW w:w="684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2.4.1. Учебная площадь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в расчете на 1 обучающегося.</w:t>
            </w:r>
          </w:p>
        </w:tc>
        <w:tc>
          <w:tcPr>
            <w:tcW w:w="216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8,9 кв. м.</w:t>
            </w:r>
          </w:p>
        </w:tc>
      </w:tr>
      <w:tr w:rsidR="00791939" w:rsidRPr="00791939" w:rsidTr="0012301B">
        <w:trPr>
          <w:jc w:val="center"/>
        </w:trPr>
        <w:tc>
          <w:tcPr>
            <w:tcW w:w="684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2.4.2. Удельный вес числа зданий, имеющих все виды благоустройства (водопровод, центральное отопление, канализацию), в общем числе зданий организаций, осуществляющих образовательные программы начального общего, основного общего, среднего общего образования.</w:t>
            </w:r>
          </w:p>
        </w:tc>
        <w:tc>
          <w:tcPr>
            <w:tcW w:w="216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100%</w:t>
            </w:r>
          </w:p>
        </w:tc>
      </w:tr>
      <w:tr w:rsidR="00791939" w:rsidRPr="00791939" w:rsidTr="0012301B">
        <w:trPr>
          <w:jc w:val="center"/>
        </w:trPr>
        <w:tc>
          <w:tcPr>
            <w:tcW w:w="684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2.4.3. Число персональных компьютеров, используемых в учебных целях, в расчете на 100 обучающихся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216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 </w:t>
            </w:r>
          </w:p>
        </w:tc>
      </w:tr>
      <w:tr w:rsidR="00791939" w:rsidRPr="00791939" w:rsidTr="0012301B">
        <w:trPr>
          <w:jc w:val="center"/>
        </w:trPr>
        <w:tc>
          <w:tcPr>
            <w:tcW w:w="684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всего;</w:t>
            </w:r>
          </w:p>
        </w:tc>
        <w:tc>
          <w:tcPr>
            <w:tcW w:w="216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13,7 ед.</w:t>
            </w:r>
          </w:p>
        </w:tc>
      </w:tr>
      <w:tr w:rsidR="00791939" w:rsidRPr="00791939" w:rsidTr="0012301B">
        <w:trPr>
          <w:jc w:val="center"/>
        </w:trPr>
        <w:tc>
          <w:tcPr>
            <w:tcW w:w="684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имеющих доступ к сети "Интернет".</w:t>
            </w:r>
          </w:p>
        </w:tc>
        <w:tc>
          <w:tcPr>
            <w:tcW w:w="216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12,4 ед.</w:t>
            </w:r>
          </w:p>
        </w:tc>
      </w:tr>
      <w:tr w:rsidR="00791939" w:rsidRPr="00791939" w:rsidTr="0012301B">
        <w:trPr>
          <w:jc w:val="center"/>
        </w:trPr>
        <w:tc>
          <w:tcPr>
            <w:tcW w:w="684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2.4.4. Удельный вес числа организаций, реализующих образовательные программы начального общего, основного общего, среднего общего образования, имеющих доступ к сети "Интернет" с максимальной скоростью передачи данных 1 Мбит/сек и выше, в общем числе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подключенных к сети "Интернет".</w:t>
            </w:r>
          </w:p>
        </w:tc>
        <w:tc>
          <w:tcPr>
            <w:tcW w:w="216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92,3%</w:t>
            </w:r>
          </w:p>
        </w:tc>
      </w:tr>
      <w:tr w:rsidR="00791939" w:rsidRPr="00791939" w:rsidTr="0012301B">
        <w:trPr>
          <w:jc w:val="center"/>
        </w:trPr>
        <w:tc>
          <w:tcPr>
            <w:tcW w:w="684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lastRenderedPageBreak/>
              <w:t>2.4.5. Удельный вес числа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использующих электронный журнал, электронный дневник, в общем числе организаций, реализующих образовательные программы начального общего, основного общего, среднего общего образования.</w:t>
            </w:r>
          </w:p>
        </w:tc>
        <w:tc>
          <w:tcPr>
            <w:tcW w:w="216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100%</w:t>
            </w:r>
          </w:p>
        </w:tc>
      </w:tr>
      <w:tr w:rsidR="00791939" w:rsidRPr="00791939" w:rsidTr="0012301B">
        <w:trPr>
          <w:jc w:val="center"/>
        </w:trPr>
        <w:tc>
          <w:tcPr>
            <w:tcW w:w="684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2.5. Условия получения начального общего, основного общего и среднего общего образования лицами с ограниченными возможностями здоровья и инвалидами</w:t>
            </w:r>
          </w:p>
        </w:tc>
        <w:tc>
          <w:tcPr>
            <w:tcW w:w="216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 </w:t>
            </w:r>
          </w:p>
        </w:tc>
      </w:tr>
      <w:tr w:rsidR="00791939" w:rsidRPr="00791939" w:rsidTr="0012301B">
        <w:trPr>
          <w:jc w:val="center"/>
        </w:trPr>
        <w:tc>
          <w:tcPr>
            <w:tcW w:w="684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2.5.1. Удельный вес числа зданий, в которых созданы условия для беспрепятственного доступа инвалидов, в общем числе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216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82,6%</w:t>
            </w:r>
          </w:p>
        </w:tc>
      </w:tr>
      <w:tr w:rsidR="00791939" w:rsidRPr="00791939" w:rsidTr="0012301B">
        <w:trPr>
          <w:jc w:val="center"/>
        </w:trPr>
        <w:tc>
          <w:tcPr>
            <w:tcW w:w="684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2.5.2. Удельный вес обучающихся в отдельных организациях и классах, получающих инклюзивное образование, в общей численности лиц с ограниченными возможностями здоровья, обучающихся по образовательным программам начального общего, основного общего, среднего общего образования.</w:t>
            </w:r>
          </w:p>
        </w:tc>
        <w:tc>
          <w:tcPr>
            <w:tcW w:w="216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60,5%</w:t>
            </w:r>
          </w:p>
        </w:tc>
      </w:tr>
      <w:tr w:rsidR="00791939" w:rsidRPr="00791939" w:rsidTr="0012301B">
        <w:trPr>
          <w:jc w:val="center"/>
        </w:trPr>
        <w:tc>
          <w:tcPr>
            <w:tcW w:w="684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2.5.3. Удельный вес численности обучающихся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в общей численности обучающихся по адаптированным основным общеобразовательным программам.</w:t>
            </w:r>
          </w:p>
        </w:tc>
        <w:tc>
          <w:tcPr>
            <w:tcW w:w="216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26,3%</w:t>
            </w:r>
          </w:p>
        </w:tc>
      </w:tr>
      <w:tr w:rsidR="00791939" w:rsidRPr="00791939" w:rsidTr="0012301B">
        <w:trPr>
          <w:jc w:val="center"/>
        </w:trPr>
        <w:tc>
          <w:tcPr>
            <w:tcW w:w="684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2.5.4. Удельный вес численности обучающихся в соответствии с федеральным государственным образовательным стандартом образования обучающихся с умственной отсталостью (интеллектуальными нарушениями) в общей численности обучающихся по адаптированным основным общеобразовательным программам.</w:t>
            </w:r>
          </w:p>
        </w:tc>
        <w:tc>
          <w:tcPr>
            <w:tcW w:w="216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49,2%</w:t>
            </w:r>
          </w:p>
        </w:tc>
      </w:tr>
      <w:tr w:rsidR="00791939" w:rsidRPr="00791939" w:rsidTr="0012301B">
        <w:trPr>
          <w:jc w:val="center"/>
        </w:trPr>
        <w:tc>
          <w:tcPr>
            <w:tcW w:w="684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791939">
              <w:rPr>
                <w:rFonts w:ascii="Times New Roman" w:eastAsiaTheme="minorEastAsia" w:hAnsi="Times New Roman" w:cs="Times New Roman"/>
                <w:color w:val="000000" w:themeColor="text1"/>
                <w:sz w:val="24"/>
                <w:szCs w:val="24"/>
                <w:lang w:eastAsia="ru-RU"/>
              </w:rPr>
              <w:t>2.5.5. Структура численности обучающихся по адаптированным образовательным программам начального общего, основного общего, среднего общего образования по видам программ:</w:t>
            </w:r>
          </w:p>
        </w:tc>
        <w:tc>
          <w:tcPr>
            <w:tcW w:w="216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791939">
              <w:rPr>
                <w:rFonts w:ascii="Times New Roman" w:eastAsiaTheme="minorEastAsia" w:hAnsi="Times New Roman" w:cs="Times New Roman"/>
                <w:color w:val="000000" w:themeColor="text1"/>
                <w:sz w:val="24"/>
                <w:szCs w:val="24"/>
                <w:lang w:eastAsia="ru-RU"/>
              </w:rPr>
              <w:t> </w:t>
            </w:r>
          </w:p>
        </w:tc>
      </w:tr>
      <w:tr w:rsidR="00791939" w:rsidRPr="00791939" w:rsidTr="0012301B">
        <w:trPr>
          <w:jc w:val="center"/>
        </w:trPr>
        <w:tc>
          <w:tcPr>
            <w:tcW w:w="684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791939">
              <w:rPr>
                <w:rFonts w:ascii="Times New Roman" w:eastAsiaTheme="minorEastAsia" w:hAnsi="Times New Roman" w:cs="Times New Roman"/>
                <w:color w:val="000000" w:themeColor="text1"/>
                <w:sz w:val="24"/>
                <w:szCs w:val="24"/>
                <w:lang w:eastAsia="ru-RU"/>
              </w:rPr>
              <w:t>для глухих;</w:t>
            </w:r>
          </w:p>
        </w:tc>
        <w:tc>
          <w:tcPr>
            <w:tcW w:w="216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791939">
              <w:rPr>
                <w:rFonts w:ascii="Times New Roman" w:eastAsiaTheme="minorEastAsia" w:hAnsi="Times New Roman" w:cs="Times New Roman"/>
                <w:color w:val="000000" w:themeColor="text1"/>
                <w:sz w:val="24"/>
                <w:szCs w:val="24"/>
                <w:lang w:eastAsia="ru-RU"/>
              </w:rPr>
              <w:t>-</w:t>
            </w:r>
          </w:p>
        </w:tc>
      </w:tr>
      <w:tr w:rsidR="00791939" w:rsidRPr="00791939" w:rsidTr="0012301B">
        <w:trPr>
          <w:jc w:val="center"/>
        </w:trPr>
        <w:tc>
          <w:tcPr>
            <w:tcW w:w="684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791939">
              <w:rPr>
                <w:rFonts w:ascii="Times New Roman" w:eastAsiaTheme="minorEastAsia" w:hAnsi="Times New Roman" w:cs="Times New Roman"/>
                <w:color w:val="000000" w:themeColor="text1"/>
                <w:sz w:val="24"/>
                <w:szCs w:val="24"/>
                <w:lang w:eastAsia="ru-RU"/>
              </w:rPr>
              <w:t>для слабослышащих и позднооглохших;</w:t>
            </w:r>
          </w:p>
        </w:tc>
        <w:tc>
          <w:tcPr>
            <w:tcW w:w="216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791939">
              <w:rPr>
                <w:rFonts w:ascii="Times New Roman" w:eastAsiaTheme="minorEastAsia" w:hAnsi="Times New Roman" w:cs="Times New Roman"/>
                <w:color w:val="000000" w:themeColor="text1"/>
                <w:sz w:val="24"/>
                <w:szCs w:val="24"/>
                <w:lang w:eastAsia="ru-RU"/>
              </w:rPr>
              <w:t>-</w:t>
            </w:r>
          </w:p>
        </w:tc>
      </w:tr>
      <w:tr w:rsidR="00791939" w:rsidRPr="00791939" w:rsidTr="0012301B">
        <w:trPr>
          <w:jc w:val="center"/>
        </w:trPr>
        <w:tc>
          <w:tcPr>
            <w:tcW w:w="684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791939">
              <w:rPr>
                <w:rFonts w:ascii="Times New Roman" w:eastAsiaTheme="minorEastAsia" w:hAnsi="Times New Roman" w:cs="Times New Roman"/>
                <w:color w:val="000000" w:themeColor="text1"/>
                <w:sz w:val="24"/>
                <w:szCs w:val="24"/>
                <w:lang w:eastAsia="ru-RU"/>
              </w:rPr>
              <w:t>для слепых;</w:t>
            </w:r>
          </w:p>
        </w:tc>
        <w:tc>
          <w:tcPr>
            <w:tcW w:w="216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791939">
              <w:rPr>
                <w:rFonts w:ascii="Times New Roman" w:eastAsiaTheme="minorEastAsia" w:hAnsi="Times New Roman" w:cs="Times New Roman"/>
                <w:color w:val="000000" w:themeColor="text1"/>
                <w:sz w:val="24"/>
                <w:szCs w:val="24"/>
                <w:lang w:eastAsia="ru-RU"/>
              </w:rPr>
              <w:t>-</w:t>
            </w:r>
          </w:p>
        </w:tc>
      </w:tr>
      <w:tr w:rsidR="00791939" w:rsidRPr="00791939" w:rsidTr="0012301B">
        <w:trPr>
          <w:jc w:val="center"/>
        </w:trPr>
        <w:tc>
          <w:tcPr>
            <w:tcW w:w="684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791939">
              <w:rPr>
                <w:rFonts w:ascii="Times New Roman" w:eastAsiaTheme="minorEastAsia" w:hAnsi="Times New Roman" w:cs="Times New Roman"/>
                <w:color w:val="000000" w:themeColor="text1"/>
                <w:sz w:val="24"/>
                <w:szCs w:val="24"/>
                <w:lang w:eastAsia="ru-RU"/>
              </w:rPr>
              <w:t>для слабовидящих;</w:t>
            </w:r>
          </w:p>
        </w:tc>
        <w:tc>
          <w:tcPr>
            <w:tcW w:w="216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791939">
              <w:rPr>
                <w:rFonts w:ascii="Times New Roman" w:eastAsiaTheme="minorEastAsia" w:hAnsi="Times New Roman" w:cs="Times New Roman"/>
                <w:color w:val="000000" w:themeColor="text1"/>
                <w:sz w:val="24"/>
                <w:szCs w:val="24"/>
                <w:lang w:eastAsia="ru-RU"/>
              </w:rPr>
              <w:t>-</w:t>
            </w:r>
          </w:p>
        </w:tc>
      </w:tr>
      <w:tr w:rsidR="00791939" w:rsidRPr="00791939" w:rsidTr="0012301B">
        <w:trPr>
          <w:jc w:val="center"/>
        </w:trPr>
        <w:tc>
          <w:tcPr>
            <w:tcW w:w="684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791939">
              <w:rPr>
                <w:rFonts w:ascii="Times New Roman" w:eastAsiaTheme="minorEastAsia" w:hAnsi="Times New Roman" w:cs="Times New Roman"/>
                <w:color w:val="000000" w:themeColor="text1"/>
                <w:sz w:val="24"/>
                <w:szCs w:val="24"/>
                <w:lang w:eastAsia="ru-RU"/>
              </w:rPr>
              <w:t>с тяжелыми нарушениями речи;</w:t>
            </w:r>
          </w:p>
        </w:tc>
        <w:tc>
          <w:tcPr>
            <w:tcW w:w="216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791939">
              <w:rPr>
                <w:rFonts w:ascii="Times New Roman" w:eastAsiaTheme="minorEastAsia" w:hAnsi="Times New Roman" w:cs="Times New Roman"/>
                <w:color w:val="000000" w:themeColor="text1"/>
                <w:sz w:val="24"/>
                <w:szCs w:val="24"/>
                <w:lang w:eastAsia="ru-RU"/>
              </w:rPr>
              <w:t>-</w:t>
            </w:r>
          </w:p>
        </w:tc>
      </w:tr>
      <w:tr w:rsidR="00791939" w:rsidRPr="00791939" w:rsidTr="0012301B">
        <w:trPr>
          <w:jc w:val="center"/>
        </w:trPr>
        <w:tc>
          <w:tcPr>
            <w:tcW w:w="684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791939">
              <w:rPr>
                <w:rFonts w:ascii="Times New Roman" w:eastAsiaTheme="minorEastAsia" w:hAnsi="Times New Roman" w:cs="Times New Roman"/>
                <w:color w:val="000000" w:themeColor="text1"/>
                <w:sz w:val="24"/>
                <w:szCs w:val="24"/>
                <w:lang w:eastAsia="ru-RU"/>
              </w:rPr>
              <w:t>с нарушениями опорно-двигательного аппарата;</w:t>
            </w:r>
          </w:p>
        </w:tc>
        <w:tc>
          <w:tcPr>
            <w:tcW w:w="216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791939">
              <w:rPr>
                <w:rFonts w:ascii="Times New Roman" w:eastAsiaTheme="minorEastAsia" w:hAnsi="Times New Roman" w:cs="Times New Roman"/>
                <w:color w:val="000000" w:themeColor="text1"/>
                <w:sz w:val="24"/>
                <w:szCs w:val="24"/>
                <w:lang w:eastAsia="ru-RU"/>
              </w:rPr>
              <w:t>-</w:t>
            </w:r>
          </w:p>
        </w:tc>
      </w:tr>
      <w:tr w:rsidR="00791939" w:rsidRPr="00791939" w:rsidTr="0012301B">
        <w:trPr>
          <w:jc w:val="center"/>
        </w:trPr>
        <w:tc>
          <w:tcPr>
            <w:tcW w:w="684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791939">
              <w:rPr>
                <w:rFonts w:ascii="Times New Roman" w:eastAsiaTheme="minorEastAsia" w:hAnsi="Times New Roman" w:cs="Times New Roman"/>
                <w:color w:val="000000" w:themeColor="text1"/>
                <w:sz w:val="24"/>
                <w:szCs w:val="24"/>
                <w:lang w:eastAsia="ru-RU"/>
              </w:rPr>
              <w:t>с задержкой психического развития;</w:t>
            </w:r>
          </w:p>
        </w:tc>
        <w:tc>
          <w:tcPr>
            <w:tcW w:w="216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791939">
              <w:rPr>
                <w:rFonts w:ascii="Times New Roman" w:eastAsiaTheme="minorEastAsia" w:hAnsi="Times New Roman" w:cs="Times New Roman"/>
                <w:color w:val="000000" w:themeColor="text1"/>
                <w:sz w:val="24"/>
                <w:szCs w:val="24"/>
                <w:lang w:eastAsia="ru-RU"/>
              </w:rPr>
              <w:t>-</w:t>
            </w:r>
          </w:p>
        </w:tc>
      </w:tr>
      <w:tr w:rsidR="00791939" w:rsidRPr="00791939" w:rsidTr="0012301B">
        <w:trPr>
          <w:jc w:val="center"/>
        </w:trPr>
        <w:tc>
          <w:tcPr>
            <w:tcW w:w="684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791939">
              <w:rPr>
                <w:rFonts w:ascii="Times New Roman" w:eastAsiaTheme="minorEastAsia" w:hAnsi="Times New Roman" w:cs="Times New Roman"/>
                <w:color w:val="000000" w:themeColor="text1"/>
                <w:sz w:val="24"/>
                <w:szCs w:val="24"/>
                <w:lang w:eastAsia="ru-RU"/>
              </w:rPr>
              <w:t>с расстройствами аутистического спектра;</w:t>
            </w:r>
          </w:p>
        </w:tc>
        <w:tc>
          <w:tcPr>
            <w:tcW w:w="216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791939">
              <w:rPr>
                <w:rFonts w:ascii="Times New Roman" w:eastAsiaTheme="minorEastAsia" w:hAnsi="Times New Roman" w:cs="Times New Roman"/>
                <w:color w:val="000000" w:themeColor="text1"/>
                <w:sz w:val="24"/>
                <w:szCs w:val="24"/>
                <w:lang w:eastAsia="ru-RU"/>
              </w:rPr>
              <w:t>100%</w:t>
            </w:r>
          </w:p>
        </w:tc>
      </w:tr>
      <w:tr w:rsidR="00791939" w:rsidRPr="00791939" w:rsidTr="0012301B">
        <w:trPr>
          <w:jc w:val="center"/>
        </w:trPr>
        <w:tc>
          <w:tcPr>
            <w:tcW w:w="684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791939">
              <w:rPr>
                <w:rFonts w:ascii="Times New Roman" w:eastAsiaTheme="minorEastAsia" w:hAnsi="Times New Roman" w:cs="Times New Roman"/>
                <w:color w:val="000000" w:themeColor="text1"/>
                <w:sz w:val="24"/>
                <w:szCs w:val="24"/>
                <w:lang w:eastAsia="ru-RU"/>
              </w:rPr>
              <w:t>с умственной отсталостью (интеллектуальными нарушениями).</w:t>
            </w:r>
          </w:p>
        </w:tc>
        <w:tc>
          <w:tcPr>
            <w:tcW w:w="216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791939">
              <w:rPr>
                <w:rFonts w:ascii="Times New Roman" w:eastAsiaTheme="minorEastAsia" w:hAnsi="Times New Roman" w:cs="Times New Roman"/>
                <w:color w:val="000000" w:themeColor="text1"/>
                <w:sz w:val="24"/>
                <w:szCs w:val="24"/>
                <w:lang w:eastAsia="ru-RU"/>
              </w:rPr>
              <w:t>-</w:t>
            </w:r>
          </w:p>
        </w:tc>
      </w:tr>
      <w:tr w:rsidR="00791939" w:rsidRPr="00791939" w:rsidTr="0012301B">
        <w:trPr>
          <w:jc w:val="center"/>
        </w:trPr>
        <w:tc>
          <w:tcPr>
            <w:tcW w:w="684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2.5.6. Численность обучающихся по образовательным программам начального общего, основного общего, среднего общего образования в расчете на 1 работника:</w:t>
            </w:r>
          </w:p>
        </w:tc>
        <w:tc>
          <w:tcPr>
            <w:tcW w:w="216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 </w:t>
            </w:r>
          </w:p>
        </w:tc>
      </w:tr>
      <w:tr w:rsidR="00791939" w:rsidRPr="00791939" w:rsidTr="0012301B">
        <w:trPr>
          <w:jc w:val="center"/>
        </w:trPr>
        <w:tc>
          <w:tcPr>
            <w:tcW w:w="684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учителя-дефектолога;</w:t>
            </w:r>
          </w:p>
        </w:tc>
        <w:tc>
          <w:tcPr>
            <w:tcW w:w="216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2602,7 человек</w:t>
            </w:r>
          </w:p>
        </w:tc>
      </w:tr>
      <w:tr w:rsidR="00791939" w:rsidRPr="00791939" w:rsidTr="0012301B">
        <w:trPr>
          <w:jc w:val="center"/>
        </w:trPr>
        <w:tc>
          <w:tcPr>
            <w:tcW w:w="684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учителя-логопеда;</w:t>
            </w:r>
          </w:p>
        </w:tc>
        <w:tc>
          <w:tcPr>
            <w:tcW w:w="216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1735,2 человек</w:t>
            </w:r>
          </w:p>
        </w:tc>
      </w:tr>
      <w:tr w:rsidR="00791939" w:rsidRPr="00791939" w:rsidTr="0012301B">
        <w:trPr>
          <w:jc w:val="center"/>
        </w:trPr>
        <w:tc>
          <w:tcPr>
            <w:tcW w:w="684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педагога-психолога;</w:t>
            </w:r>
          </w:p>
        </w:tc>
        <w:tc>
          <w:tcPr>
            <w:tcW w:w="216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520,5 человек</w:t>
            </w:r>
          </w:p>
        </w:tc>
      </w:tr>
      <w:tr w:rsidR="00791939" w:rsidRPr="00791939" w:rsidTr="0012301B">
        <w:trPr>
          <w:jc w:val="center"/>
        </w:trPr>
        <w:tc>
          <w:tcPr>
            <w:tcW w:w="684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тьютора, ассистента (помощника).</w:t>
            </w:r>
          </w:p>
        </w:tc>
        <w:tc>
          <w:tcPr>
            <w:tcW w:w="216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867,6 человек</w:t>
            </w:r>
          </w:p>
        </w:tc>
      </w:tr>
      <w:tr w:rsidR="00791939" w:rsidRPr="00791939" w:rsidTr="0012301B">
        <w:trPr>
          <w:jc w:val="center"/>
        </w:trPr>
        <w:tc>
          <w:tcPr>
            <w:tcW w:w="684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 xml:space="preserve">2.7. Состояние здоровья лиц, обучающихся по основным </w:t>
            </w:r>
            <w:r w:rsidRPr="00791939">
              <w:rPr>
                <w:rFonts w:ascii="Times New Roman" w:eastAsiaTheme="minorEastAsia" w:hAnsi="Times New Roman" w:cs="Times New Roman"/>
                <w:sz w:val="24"/>
                <w:szCs w:val="24"/>
                <w:lang w:eastAsia="ru-RU"/>
              </w:rPr>
              <w:lastRenderedPageBreak/>
              <w:t>общеобразовательным программам, здоровьесберегающие условия, условия организации физкультурно-оздоровительной и спортивной работы в общеобразовательных организациях, а также в иных организациях, осуществляющих образовательную деятельность в части реализации основных общеобразовательных программ</w:t>
            </w:r>
          </w:p>
        </w:tc>
        <w:tc>
          <w:tcPr>
            <w:tcW w:w="216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lastRenderedPageBreak/>
              <w:t> </w:t>
            </w:r>
          </w:p>
        </w:tc>
      </w:tr>
      <w:tr w:rsidR="00791939" w:rsidRPr="00791939" w:rsidTr="0012301B">
        <w:trPr>
          <w:jc w:val="center"/>
        </w:trPr>
        <w:tc>
          <w:tcPr>
            <w:tcW w:w="684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lastRenderedPageBreak/>
              <w:t>2.7.1. Удельный вес численности лиц, обеспеченных горячим питанием, в общей численности обучающихся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216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100%</w:t>
            </w:r>
          </w:p>
        </w:tc>
      </w:tr>
      <w:tr w:rsidR="00791939" w:rsidRPr="00791939" w:rsidTr="0012301B">
        <w:trPr>
          <w:jc w:val="center"/>
        </w:trPr>
        <w:tc>
          <w:tcPr>
            <w:tcW w:w="684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2.7.2. Удельный вес числа организаций, имеющих логопедический пункт или логопедический кабинет, в общем числе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216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23,1%</w:t>
            </w:r>
          </w:p>
        </w:tc>
      </w:tr>
      <w:tr w:rsidR="00791939" w:rsidRPr="00791939" w:rsidTr="0012301B">
        <w:trPr>
          <w:jc w:val="center"/>
        </w:trPr>
        <w:tc>
          <w:tcPr>
            <w:tcW w:w="684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2.7.3. Удельный вес числа организаций, имеющих спортивные залы, в общем числе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216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92,3%</w:t>
            </w:r>
          </w:p>
        </w:tc>
      </w:tr>
      <w:tr w:rsidR="00791939" w:rsidRPr="00791939" w:rsidTr="0012301B">
        <w:trPr>
          <w:jc w:val="center"/>
        </w:trPr>
        <w:tc>
          <w:tcPr>
            <w:tcW w:w="684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2.7.4. Удельный вес числа организаций, имеющих закрытые плавательные бассейны, в общем числе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216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15,4%</w:t>
            </w:r>
          </w:p>
        </w:tc>
      </w:tr>
      <w:tr w:rsidR="00791939" w:rsidRPr="00791939" w:rsidTr="0012301B">
        <w:trPr>
          <w:jc w:val="center"/>
        </w:trPr>
        <w:tc>
          <w:tcPr>
            <w:tcW w:w="684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2.8. Изменение сети организаций, осуществляющих образовательную деятельность по основным общеобразовательным программам (в том числе ликвидация и реорганизация организаций, осуществляющих образовательную деятельность)</w:t>
            </w:r>
          </w:p>
        </w:tc>
        <w:tc>
          <w:tcPr>
            <w:tcW w:w="216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 </w:t>
            </w:r>
          </w:p>
        </w:tc>
      </w:tr>
      <w:tr w:rsidR="00791939" w:rsidRPr="00791939" w:rsidTr="0012301B">
        <w:trPr>
          <w:jc w:val="center"/>
        </w:trPr>
        <w:tc>
          <w:tcPr>
            <w:tcW w:w="684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2.8.1. Темп роста числа организаций (филиалов),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216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0%</w:t>
            </w:r>
          </w:p>
        </w:tc>
      </w:tr>
      <w:tr w:rsidR="00791939" w:rsidRPr="00791939" w:rsidTr="0012301B">
        <w:trPr>
          <w:jc w:val="center"/>
        </w:trPr>
        <w:tc>
          <w:tcPr>
            <w:tcW w:w="684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2.9. Финансово-экономическая деятельность общеобразовательных организаций, а также иных организаций, осуществляющих образовательную деятельность в части реализации основных общеобразовательных программ</w:t>
            </w:r>
          </w:p>
        </w:tc>
        <w:tc>
          <w:tcPr>
            <w:tcW w:w="216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 </w:t>
            </w:r>
          </w:p>
        </w:tc>
      </w:tr>
      <w:tr w:rsidR="00791939" w:rsidRPr="00791939" w:rsidTr="0012301B">
        <w:trPr>
          <w:jc w:val="center"/>
        </w:trPr>
        <w:tc>
          <w:tcPr>
            <w:tcW w:w="684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2.9.1. Общий объем финансовых средств, поступивших в организации, осуществляющие образовательную деятельность по образовательным программам начального общего, основного общего, среднего общего образования, в расчете на 1 обучающегося.</w:t>
            </w:r>
          </w:p>
        </w:tc>
        <w:tc>
          <w:tcPr>
            <w:tcW w:w="216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59,3 тыс. руб.</w:t>
            </w:r>
          </w:p>
        </w:tc>
      </w:tr>
      <w:tr w:rsidR="00791939" w:rsidRPr="00791939" w:rsidTr="0012301B">
        <w:trPr>
          <w:jc w:val="center"/>
        </w:trPr>
        <w:tc>
          <w:tcPr>
            <w:tcW w:w="684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2.9.2. Удельный вес финансовых средств от приносящей доход деятельности в общем объеме финансовых средств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216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7,6%</w:t>
            </w:r>
          </w:p>
        </w:tc>
      </w:tr>
      <w:tr w:rsidR="00791939" w:rsidRPr="00791939" w:rsidTr="0012301B">
        <w:trPr>
          <w:jc w:val="center"/>
        </w:trPr>
        <w:tc>
          <w:tcPr>
            <w:tcW w:w="684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2.10. Создание безопасных условий при организации образовательного процесса в общеобразовательных организациях</w:t>
            </w:r>
          </w:p>
        </w:tc>
        <w:tc>
          <w:tcPr>
            <w:tcW w:w="216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 </w:t>
            </w:r>
          </w:p>
        </w:tc>
      </w:tr>
      <w:tr w:rsidR="00791939" w:rsidRPr="00791939" w:rsidTr="0012301B">
        <w:trPr>
          <w:jc w:val="center"/>
        </w:trPr>
        <w:tc>
          <w:tcPr>
            <w:tcW w:w="684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 xml:space="preserve">2.10.1. Удельный вес числа зданий организаций, реализующих </w:t>
            </w:r>
            <w:r w:rsidRPr="00791939">
              <w:rPr>
                <w:rFonts w:ascii="Times New Roman" w:eastAsiaTheme="minorEastAsia" w:hAnsi="Times New Roman" w:cs="Times New Roman"/>
                <w:sz w:val="24"/>
                <w:szCs w:val="24"/>
                <w:lang w:eastAsia="ru-RU"/>
              </w:rPr>
              <w:lastRenderedPageBreak/>
              <w:t>образовательные программы начального общего, основного общего, среднего общего образования, имеющих охрану, в общем числе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216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lastRenderedPageBreak/>
              <w:t>100%</w:t>
            </w:r>
          </w:p>
        </w:tc>
      </w:tr>
      <w:tr w:rsidR="00791939" w:rsidRPr="00791939" w:rsidTr="0012301B">
        <w:trPr>
          <w:jc w:val="center"/>
        </w:trPr>
        <w:tc>
          <w:tcPr>
            <w:tcW w:w="684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lastRenderedPageBreak/>
              <w:t>2.10.2. Удельный вес числа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находящихся в аварийном состоянии, в общем числе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216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0%</w:t>
            </w:r>
          </w:p>
        </w:tc>
      </w:tr>
      <w:tr w:rsidR="00791939" w:rsidRPr="00791939" w:rsidTr="0012301B">
        <w:trPr>
          <w:jc w:val="center"/>
        </w:trPr>
        <w:tc>
          <w:tcPr>
            <w:tcW w:w="684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2.10.3. Удельный вес числа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требующих капитального ремонта, в общем числе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216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39,1%</w:t>
            </w:r>
          </w:p>
        </w:tc>
      </w:tr>
      <w:tr w:rsidR="00791939" w:rsidRPr="00791939" w:rsidTr="0012301B">
        <w:trPr>
          <w:jc w:val="center"/>
        </w:trPr>
        <w:tc>
          <w:tcPr>
            <w:tcW w:w="684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III. Дополнительное образование</w:t>
            </w:r>
          </w:p>
        </w:tc>
        <w:tc>
          <w:tcPr>
            <w:tcW w:w="216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 </w:t>
            </w:r>
          </w:p>
        </w:tc>
      </w:tr>
      <w:tr w:rsidR="00791939" w:rsidRPr="00791939" w:rsidTr="0012301B">
        <w:trPr>
          <w:jc w:val="center"/>
        </w:trPr>
        <w:tc>
          <w:tcPr>
            <w:tcW w:w="684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5. Сведения о развитии дополнительного образования детей и взрослых</w:t>
            </w:r>
          </w:p>
        </w:tc>
        <w:tc>
          <w:tcPr>
            <w:tcW w:w="216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 </w:t>
            </w:r>
          </w:p>
        </w:tc>
      </w:tr>
      <w:tr w:rsidR="00791939" w:rsidRPr="00791939" w:rsidTr="0012301B">
        <w:trPr>
          <w:jc w:val="center"/>
        </w:trPr>
        <w:tc>
          <w:tcPr>
            <w:tcW w:w="684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5.1. Численность населения, обучающегося по дополнительным общеобразовательным программам</w:t>
            </w:r>
          </w:p>
        </w:tc>
        <w:tc>
          <w:tcPr>
            <w:tcW w:w="216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 </w:t>
            </w:r>
          </w:p>
        </w:tc>
      </w:tr>
      <w:tr w:rsidR="00791939" w:rsidRPr="00791939" w:rsidTr="0012301B">
        <w:trPr>
          <w:jc w:val="center"/>
        </w:trPr>
        <w:tc>
          <w:tcPr>
            <w:tcW w:w="684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5.1.1. Охват детей дополнительными общеобразовательными программами (отношение численности обучающихся по дополнительным общеобразовательным программам к численности детей в возрасте от 5 до 18 лет).</w:t>
            </w:r>
          </w:p>
        </w:tc>
        <w:tc>
          <w:tcPr>
            <w:tcW w:w="216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76%</w:t>
            </w:r>
          </w:p>
        </w:tc>
      </w:tr>
      <w:tr w:rsidR="00791939" w:rsidRPr="00791939" w:rsidTr="0012301B">
        <w:trPr>
          <w:jc w:val="center"/>
        </w:trPr>
        <w:tc>
          <w:tcPr>
            <w:tcW w:w="684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5.1.2. Структура численности детей, обучающихся по дополнительным общеобразовательным программам, по направлениям &lt;*&gt;:</w:t>
            </w:r>
          </w:p>
        </w:tc>
        <w:tc>
          <w:tcPr>
            <w:tcW w:w="216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 </w:t>
            </w:r>
          </w:p>
        </w:tc>
      </w:tr>
      <w:tr w:rsidR="00791939" w:rsidRPr="00791939" w:rsidTr="0012301B">
        <w:trPr>
          <w:jc w:val="center"/>
        </w:trPr>
        <w:tc>
          <w:tcPr>
            <w:tcW w:w="684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техническое;</w:t>
            </w:r>
          </w:p>
        </w:tc>
        <w:tc>
          <w:tcPr>
            <w:tcW w:w="216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6,5%</w:t>
            </w:r>
          </w:p>
        </w:tc>
      </w:tr>
      <w:tr w:rsidR="00791939" w:rsidRPr="00791939" w:rsidTr="0012301B">
        <w:trPr>
          <w:jc w:val="center"/>
        </w:trPr>
        <w:tc>
          <w:tcPr>
            <w:tcW w:w="684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естественнонаучное;</w:t>
            </w:r>
          </w:p>
        </w:tc>
        <w:tc>
          <w:tcPr>
            <w:tcW w:w="216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12,6%</w:t>
            </w:r>
          </w:p>
        </w:tc>
      </w:tr>
      <w:tr w:rsidR="00791939" w:rsidRPr="00791939" w:rsidTr="0012301B">
        <w:trPr>
          <w:jc w:val="center"/>
        </w:trPr>
        <w:tc>
          <w:tcPr>
            <w:tcW w:w="684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туристско-краеведческое;</w:t>
            </w:r>
          </w:p>
        </w:tc>
        <w:tc>
          <w:tcPr>
            <w:tcW w:w="216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4,7%</w:t>
            </w:r>
          </w:p>
        </w:tc>
      </w:tr>
      <w:tr w:rsidR="00791939" w:rsidRPr="00791939" w:rsidTr="0012301B">
        <w:trPr>
          <w:jc w:val="center"/>
        </w:trPr>
        <w:tc>
          <w:tcPr>
            <w:tcW w:w="684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социально-педагогическое;</w:t>
            </w:r>
          </w:p>
        </w:tc>
        <w:tc>
          <w:tcPr>
            <w:tcW w:w="216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34,6%</w:t>
            </w:r>
          </w:p>
        </w:tc>
      </w:tr>
      <w:tr w:rsidR="00791939" w:rsidRPr="00791939" w:rsidTr="0012301B">
        <w:trPr>
          <w:jc w:val="center"/>
        </w:trPr>
        <w:tc>
          <w:tcPr>
            <w:tcW w:w="684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в области искусств:</w:t>
            </w:r>
          </w:p>
        </w:tc>
        <w:tc>
          <w:tcPr>
            <w:tcW w:w="216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 </w:t>
            </w:r>
          </w:p>
        </w:tc>
      </w:tr>
      <w:tr w:rsidR="00791939" w:rsidRPr="00791939" w:rsidTr="0012301B">
        <w:trPr>
          <w:jc w:val="center"/>
        </w:trPr>
        <w:tc>
          <w:tcPr>
            <w:tcW w:w="684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по общеразвивающим программам;</w:t>
            </w:r>
          </w:p>
        </w:tc>
        <w:tc>
          <w:tcPr>
            <w:tcW w:w="216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24,3%</w:t>
            </w:r>
          </w:p>
        </w:tc>
      </w:tr>
      <w:tr w:rsidR="00791939" w:rsidRPr="00791939" w:rsidTr="0012301B">
        <w:trPr>
          <w:jc w:val="center"/>
        </w:trPr>
        <w:tc>
          <w:tcPr>
            <w:tcW w:w="684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по предпрофессиональным программам;</w:t>
            </w:r>
          </w:p>
        </w:tc>
        <w:tc>
          <w:tcPr>
            <w:tcW w:w="216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w:t>
            </w:r>
          </w:p>
        </w:tc>
      </w:tr>
      <w:tr w:rsidR="00791939" w:rsidRPr="00791939" w:rsidTr="0012301B">
        <w:trPr>
          <w:jc w:val="center"/>
        </w:trPr>
        <w:tc>
          <w:tcPr>
            <w:tcW w:w="684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в области физической культуры и спорта:</w:t>
            </w:r>
          </w:p>
        </w:tc>
        <w:tc>
          <w:tcPr>
            <w:tcW w:w="216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 </w:t>
            </w:r>
          </w:p>
        </w:tc>
      </w:tr>
      <w:tr w:rsidR="00791939" w:rsidRPr="00791939" w:rsidTr="0012301B">
        <w:trPr>
          <w:jc w:val="center"/>
        </w:trPr>
        <w:tc>
          <w:tcPr>
            <w:tcW w:w="684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по общеразвивающим программам;</w:t>
            </w:r>
          </w:p>
        </w:tc>
        <w:tc>
          <w:tcPr>
            <w:tcW w:w="216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17,3%</w:t>
            </w:r>
          </w:p>
        </w:tc>
      </w:tr>
      <w:tr w:rsidR="00791939" w:rsidRPr="00791939" w:rsidTr="0012301B">
        <w:trPr>
          <w:jc w:val="center"/>
        </w:trPr>
        <w:tc>
          <w:tcPr>
            <w:tcW w:w="684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по предпрофессиональным программам.</w:t>
            </w:r>
          </w:p>
        </w:tc>
        <w:tc>
          <w:tcPr>
            <w:tcW w:w="216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w:t>
            </w:r>
          </w:p>
        </w:tc>
      </w:tr>
      <w:tr w:rsidR="00791939" w:rsidRPr="00791939" w:rsidTr="0012301B">
        <w:trPr>
          <w:jc w:val="center"/>
        </w:trPr>
        <w:tc>
          <w:tcPr>
            <w:tcW w:w="684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5.1.3. Удельный вес численности обучающихся (занимающихся) с использованием сетевых форм реализации дополнительных общеобразовательных программ в общей численности обучающихся по дополнительным общеобразовательным программам или занимающихся по программам спортивной подготовки в физкультурно-спортивных организациях.</w:t>
            </w:r>
          </w:p>
        </w:tc>
        <w:tc>
          <w:tcPr>
            <w:tcW w:w="216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w:t>
            </w:r>
          </w:p>
        </w:tc>
      </w:tr>
      <w:tr w:rsidR="00791939" w:rsidRPr="00791939" w:rsidTr="0012301B">
        <w:trPr>
          <w:jc w:val="center"/>
        </w:trPr>
        <w:tc>
          <w:tcPr>
            <w:tcW w:w="684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 xml:space="preserve">5.1.4. Удельный вес численности обучающихся (занимающихся) с использованием дистанционных образовательных технологий, </w:t>
            </w:r>
            <w:r w:rsidRPr="00791939">
              <w:rPr>
                <w:rFonts w:ascii="Times New Roman" w:eastAsiaTheme="minorEastAsia" w:hAnsi="Times New Roman" w:cs="Times New Roman"/>
                <w:sz w:val="24"/>
                <w:szCs w:val="24"/>
                <w:lang w:eastAsia="ru-RU"/>
              </w:rPr>
              <w:lastRenderedPageBreak/>
              <w:t>электронного обучения в общей численности обучающихся по дополнительным общеобразовательным программам или занимающихся по программам спортивной подготовки в физкультурно-спортивных организациях.</w:t>
            </w:r>
          </w:p>
        </w:tc>
        <w:tc>
          <w:tcPr>
            <w:tcW w:w="216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lastRenderedPageBreak/>
              <w:t>-</w:t>
            </w:r>
          </w:p>
        </w:tc>
      </w:tr>
      <w:tr w:rsidR="00791939" w:rsidRPr="00791939" w:rsidTr="0012301B">
        <w:trPr>
          <w:jc w:val="center"/>
        </w:trPr>
        <w:tc>
          <w:tcPr>
            <w:tcW w:w="684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lastRenderedPageBreak/>
              <w:t>5.1.5. Отношение численности детей, обучающихся по дополнительным общеобразовательным программам по договорам об оказании платных образовательных услуг, услуг по спортивной подготовке, к численности детей, обучающихся за счет бюджетных ассигнований, в том числе за счет средств федерального бюджета, бюджета субъекта Российской Федерации и местного бюджета.</w:t>
            </w:r>
          </w:p>
        </w:tc>
        <w:tc>
          <w:tcPr>
            <w:tcW w:w="216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33,8%</w:t>
            </w:r>
          </w:p>
        </w:tc>
      </w:tr>
      <w:tr w:rsidR="00791939" w:rsidRPr="00791939" w:rsidTr="0012301B">
        <w:trPr>
          <w:jc w:val="center"/>
        </w:trPr>
        <w:tc>
          <w:tcPr>
            <w:tcW w:w="684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5.2. Содержание образовательной деятельности и организация образовательного процесса по дополнительным общеобразовательным программам</w:t>
            </w:r>
          </w:p>
        </w:tc>
        <w:tc>
          <w:tcPr>
            <w:tcW w:w="216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 </w:t>
            </w:r>
          </w:p>
        </w:tc>
      </w:tr>
      <w:tr w:rsidR="00791939" w:rsidRPr="00791939" w:rsidTr="0012301B">
        <w:trPr>
          <w:jc w:val="center"/>
        </w:trPr>
        <w:tc>
          <w:tcPr>
            <w:tcW w:w="684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5.2.1. Удельный вес численности детей с ограниченными возможностями здоровья в общей численности обучающихся в организациях дополнительного образования.</w:t>
            </w:r>
          </w:p>
        </w:tc>
        <w:tc>
          <w:tcPr>
            <w:tcW w:w="216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0%</w:t>
            </w:r>
          </w:p>
        </w:tc>
      </w:tr>
      <w:tr w:rsidR="00791939" w:rsidRPr="00791939" w:rsidTr="0012301B">
        <w:trPr>
          <w:jc w:val="center"/>
        </w:trPr>
        <w:tc>
          <w:tcPr>
            <w:tcW w:w="684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5.2.2. Удельный вес численности детей-инвалидов в общей численности обучающихся в организациях дополнительного образования.</w:t>
            </w:r>
          </w:p>
        </w:tc>
        <w:tc>
          <w:tcPr>
            <w:tcW w:w="216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0%</w:t>
            </w:r>
          </w:p>
        </w:tc>
      </w:tr>
      <w:tr w:rsidR="00791939" w:rsidRPr="00791939" w:rsidTr="0012301B">
        <w:trPr>
          <w:jc w:val="center"/>
        </w:trPr>
        <w:tc>
          <w:tcPr>
            <w:tcW w:w="684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5.3. Кадровое обеспечение организаций, осуществляющих образовательную деятельность в части реализации дополнительных общеобразовательных программ</w:t>
            </w:r>
          </w:p>
        </w:tc>
        <w:tc>
          <w:tcPr>
            <w:tcW w:w="216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 </w:t>
            </w:r>
          </w:p>
        </w:tc>
      </w:tr>
      <w:tr w:rsidR="00791939" w:rsidRPr="00791939" w:rsidTr="0012301B">
        <w:trPr>
          <w:jc w:val="center"/>
        </w:trPr>
        <w:tc>
          <w:tcPr>
            <w:tcW w:w="684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5.3.1. Отношение среднемесячной заработной платы педагогических работников государственных и муниципальных организаций дополнительного образования к среднемесячной заработной плате учителей в субъекте Российской Федерации.</w:t>
            </w:r>
          </w:p>
        </w:tc>
        <w:tc>
          <w:tcPr>
            <w:tcW w:w="216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100%</w:t>
            </w:r>
          </w:p>
        </w:tc>
      </w:tr>
      <w:tr w:rsidR="00791939" w:rsidRPr="00791939" w:rsidTr="0012301B">
        <w:trPr>
          <w:jc w:val="center"/>
        </w:trPr>
        <w:tc>
          <w:tcPr>
            <w:tcW w:w="684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5.3.2. Удельный вес численности педагогических работников в общей численности работников организаций дополнительного образования:</w:t>
            </w:r>
          </w:p>
        </w:tc>
        <w:tc>
          <w:tcPr>
            <w:tcW w:w="216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 </w:t>
            </w:r>
          </w:p>
        </w:tc>
      </w:tr>
      <w:tr w:rsidR="00791939" w:rsidRPr="00791939" w:rsidTr="0012301B">
        <w:trPr>
          <w:jc w:val="center"/>
        </w:trPr>
        <w:tc>
          <w:tcPr>
            <w:tcW w:w="684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всего;</w:t>
            </w:r>
          </w:p>
        </w:tc>
        <w:tc>
          <w:tcPr>
            <w:tcW w:w="216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60,4%</w:t>
            </w:r>
          </w:p>
        </w:tc>
      </w:tr>
      <w:tr w:rsidR="00791939" w:rsidRPr="00791939" w:rsidTr="0012301B">
        <w:trPr>
          <w:jc w:val="center"/>
        </w:trPr>
        <w:tc>
          <w:tcPr>
            <w:tcW w:w="684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внешние совместители.</w:t>
            </w:r>
          </w:p>
        </w:tc>
        <w:tc>
          <w:tcPr>
            <w:tcW w:w="216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24,2%</w:t>
            </w:r>
          </w:p>
        </w:tc>
      </w:tr>
      <w:tr w:rsidR="00791939" w:rsidRPr="00791939" w:rsidTr="0012301B">
        <w:trPr>
          <w:jc w:val="center"/>
        </w:trPr>
        <w:tc>
          <w:tcPr>
            <w:tcW w:w="684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5.3.3. Удельный вес численности педагогов дополнительного образования, получивших образование по укрупненным группам специальностей и направлений подготовки высшего образования "Образование и педагогические науки" и укрупненной группе специальностей среднего профессионального образования "Образование и педагогические науки", в общей численности педагогов дополнительного образования (без внешних совместителей и работающих по договорам гражданско-правового характера):</w:t>
            </w:r>
          </w:p>
        </w:tc>
        <w:tc>
          <w:tcPr>
            <w:tcW w:w="216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 </w:t>
            </w:r>
          </w:p>
        </w:tc>
      </w:tr>
      <w:tr w:rsidR="00791939" w:rsidRPr="00791939" w:rsidTr="0012301B">
        <w:trPr>
          <w:jc w:val="center"/>
        </w:trPr>
        <w:tc>
          <w:tcPr>
            <w:tcW w:w="684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в организациях,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216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w:t>
            </w:r>
          </w:p>
        </w:tc>
      </w:tr>
      <w:tr w:rsidR="00791939" w:rsidRPr="00791939" w:rsidTr="0012301B">
        <w:trPr>
          <w:jc w:val="center"/>
        </w:trPr>
        <w:tc>
          <w:tcPr>
            <w:tcW w:w="684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в организациях дополнительного образования.</w:t>
            </w:r>
          </w:p>
        </w:tc>
        <w:tc>
          <w:tcPr>
            <w:tcW w:w="216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w:t>
            </w:r>
          </w:p>
        </w:tc>
      </w:tr>
      <w:tr w:rsidR="00791939" w:rsidRPr="00791939" w:rsidTr="0012301B">
        <w:trPr>
          <w:jc w:val="center"/>
        </w:trPr>
        <w:tc>
          <w:tcPr>
            <w:tcW w:w="684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5.3.4. Удельный вес численности педагогических работников в возрасте моложе 35 лет в общей численности педагогических работников (без внешних совместителей и работающих по договорам гражданско-правового характера) организаций, осуществляющих образовательную деятельность по дополнительным общеобразовательным программам для детей и/или программам спортивной подготовки.</w:t>
            </w:r>
          </w:p>
        </w:tc>
        <w:tc>
          <w:tcPr>
            <w:tcW w:w="216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30,9%</w:t>
            </w:r>
          </w:p>
        </w:tc>
      </w:tr>
      <w:tr w:rsidR="00791939" w:rsidRPr="00791939" w:rsidTr="0012301B">
        <w:trPr>
          <w:jc w:val="center"/>
        </w:trPr>
        <w:tc>
          <w:tcPr>
            <w:tcW w:w="684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lastRenderedPageBreak/>
              <w:t>5.4. Материально-техническое и информационное обеспечение организаций, осуществляющих образовательную деятельность в части реализации дополнительных общеобразовательных программ</w:t>
            </w:r>
          </w:p>
        </w:tc>
        <w:tc>
          <w:tcPr>
            <w:tcW w:w="216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 </w:t>
            </w:r>
          </w:p>
        </w:tc>
      </w:tr>
      <w:tr w:rsidR="00791939" w:rsidRPr="00791939" w:rsidTr="0012301B">
        <w:trPr>
          <w:jc w:val="center"/>
        </w:trPr>
        <w:tc>
          <w:tcPr>
            <w:tcW w:w="684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5.4.1. Общая площадь всех помещений организаций дополнительного образования в расчете на 1 обучающегося.</w:t>
            </w:r>
          </w:p>
        </w:tc>
        <w:tc>
          <w:tcPr>
            <w:tcW w:w="216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5,9 кв. м.</w:t>
            </w:r>
          </w:p>
        </w:tc>
      </w:tr>
      <w:tr w:rsidR="00791939" w:rsidRPr="00791939" w:rsidTr="0012301B">
        <w:trPr>
          <w:jc w:val="center"/>
        </w:trPr>
        <w:tc>
          <w:tcPr>
            <w:tcW w:w="684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5.4.2. Удельный вес числа организаций, имеющих следующие виды благоустройства, в общем числе организаций дополнительного образования:</w:t>
            </w:r>
          </w:p>
        </w:tc>
        <w:tc>
          <w:tcPr>
            <w:tcW w:w="216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 </w:t>
            </w:r>
          </w:p>
        </w:tc>
      </w:tr>
      <w:tr w:rsidR="00791939" w:rsidRPr="00791939" w:rsidTr="0012301B">
        <w:trPr>
          <w:jc w:val="center"/>
        </w:trPr>
        <w:tc>
          <w:tcPr>
            <w:tcW w:w="684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водопровод;</w:t>
            </w:r>
          </w:p>
        </w:tc>
        <w:tc>
          <w:tcPr>
            <w:tcW w:w="216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100%</w:t>
            </w:r>
          </w:p>
        </w:tc>
      </w:tr>
      <w:tr w:rsidR="00791939" w:rsidRPr="00791939" w:rsidTr="0012301B">
        <w:trPr>
          <w:jc w:val="center"/>
        </w:trPr>
        <w:tc>
          <w:tcPr>
            <w:tcW w:w="684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центральное отопление;</w:t>
            </w:r>
          </w:p>
        </w:tc>
        <w:tc>
          <w:tcPr>
            <w:tcW w:w="216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spacing w:after="0" w:line="240" w:lineRule="auto"/>
              <w:rPr>
                <w:rFonts w:eastAsiaTheme="minorEastAsia" w:cs="Times New Roman"/>
                <w:lang w:eastAsia="ru-RU"/>
              </w:rPr>
            </w:pPr>
            <w:r w:rsidRPr="00791939">
              <w:rPr>
                <w:rFonts w:ascii="Times New Roman" w:eastAsiaTheme="minorEastAsia" w:hAnsi="Times New Roman" w:cs="Times New Roman"/>
                <w:sz w:val="24"/>
                <w:szCs w:val="24"/>
                <w:lang w:eastAsia="ru-RU"/>
              </w:rPr>
              <w:t>100%</w:t>
            </w:r>
          </w:p>
        </w:tc>
      </w:tr>
      <w:tr w:rsidR="00791939" w:rsidRPr="00791939" w:rsidTr="0012301B">
        <w:trPr>
          <w:jc w:val="center"/>
        </w:trPr>
        <w:tc>
          <w:tcPr>
            <w:tcW w:w="684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канализацию;</w:t>
            </w:r>
          </w:p>
        </w:tc>
        <w:tc>
          <w:tcPr>
            <w:tcW w:w="216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spacing w:after="0" w:line="240" w:lineRule="auto"/>
              <w:rPr>
                <w:rFonts w:eastAsiaTheme="minorEastAsia" w:cs="Times New Roman"/>
                <w:lang w:eastAsia="ru-RU"/>
              </w:rPr>
            </w:pPr>
            <w:r w:rsidRPr="00791939">
              <w:rPr>
                <w:rFonts w:ascii="Times New Roman" w:eastAsiaTheme="minorEastAsia" w:hAnsi="Times New Roman" w:cs="Times New Roman"/>
                <w:sz w:val="24"/>
                <w:szCs w:val="24"/>
                <w:lang w:eastAsia="ru-RU"/>
              </w:rPr>
              <w:t>100%</w:t>
            </w:r>
          </w:p>
        </w:tc>
      </w:tr>
      <w:tr w:rsidR="00791939" w:rsidRPr="00791939" w:rsidTr="0012301B">
        <w:trPr>
          <w:jc w:val="center"/>
        </w:trPr>
        <w:tc>
          <w:tcPr>
            <w:tcW w:w="684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пожарную сигнализацию;</w:t>
            </w:r>
          </w:p>
        </w:tc>
        <w:tc>
          <w:tcPr>
            <w:tcW w:w="216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spacing w:after="0" w:line="240" w:lineRule="auto"/>
              <w:rPr>
                <w:rFonts w:eastAsiaTheme="minorEastAsia" w:cs="Times New Roman"/>
                <w:lang w:eastAsia="ru-RU"/>
              </w:rPr>
            </w:pPr>
            <w:r w:rsidRPr="00791939">
              <w:rPr>
                <w:rFonts w:ascii="Times New Roman" w:eastAsiaTheme="minorEastAsia" w:hAnsi="Times New Roman" w:cs="Times New Roman"/>
                <w:sz w:val="24"/>
                <w:szCs w:val="24"/>
                <w:lang w:eastAsia="ru-RU"/>
              </w:rPr>
              <w:t>100%</w:t>
            </w:r>
          </w:p>
        </w:tc>
      </w:tr>
      <w:tr w:rsidR="00791939" w:rsidRPr="00791939" w:rsidTr="0012301B">
        <w:trPr>
          <w:jc w:val="center"/>
        </w:trPr>
        <w:tc>
          <w:tcPr>
            <w:tcW w:w="684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дымовые извещатели;</w:t>
            </w:r>
          </w:p>
        </w:tc>
        <w:tc>
          <w:tcPr>
            <w:tcW w:w="216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spacing w:after="0" w:line="240" w:lineRule="auto"/>
              <w:rPr>
                <w:rFonts w:eastAsiaTheme="minorEastAsia" w:cs="Times New Roman"/>
                <w:lang w:eastAsia="ru-RU"/>
              </w:rPr>
            </w:pPr>
            <w:r w:rsidRPr="00791939">
              <w:rPr>
                <w:rFonts w:ascii="Times New Roman" w:eastAsiaTheme="minorEastAsia" w:hAnsi="Times New Roman" w:cs="Times New Roman"/>
                <w:sz w:val="24"/>
                <w:szCs w:val="24"/>
                <w:lang w:eastAsia="ru-RU"/>
              </w:rPr>
              <w:t>100%</w:t>
            </w:r>
          </w:p>
        </w:tc>
      </w:tr>
      <w:tr w:rsidR="00791939" w:rsidRPr="00791939" w:rsidTr="0012301B">
        <w:trPr>
          <w:jc w:val="center"/>
        </w:trPr>
        <w:tc>
          <w:tcPr>
            <w:tcW w:w="684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пожарные краны и рукава;</w:t>
            </w:r>
          </w:p>
        </w:tc>
        <w:tc>
          <w:tcPr>
            <w:tcW w:w="216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spacing w:after="0" w:line="240" w:lineRule="auto"/>
              <w:rPr>
                <w:rFonts w:eastAsiaTheme="minorEastAsia" w:cs="Times New Roman"/>
                <w:lang w:eastAsia="ru-RU"/>
              </w:rPr>
            </w:pPr>
            <w:r w:rsidRPr="00791939">
              <w:rPr>
                <w:rFonts w:ascii="Times New Roman" w:eastAsiaTheme="minorEastAsia" w:hAnsi="Times New Roman" w:cs="Times New Roman"/>
                <w:sz w:val="24"/>
                <w:szCs w:val="24"/>
                <w:lang w:eastAsia="ru-RU"/>
              </w:rPr>
              <w:t>100%</w:t>
            </w:r>
          </w:p>
        </w:tc>
      </w:tr>
      <w:tr w:rsidR="00791939" w:rsidRPr="00791939" w:rsidTr="0012301B">
        <w:trPr>
          <w:jc w:val="center"/>
        </w:trPr>
        <w:tc>
          <w:tcPr>
            <w:tcW w:w="684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системы видеонаблюдения;</w:t>
            </w:r>
          </w:p>
        </w:tc>
        <w:tc>
          <w:tcPr>
            <w:tcW w:w="216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spacing w:after="0" w:line="240" w:lineRule="auto"/>
              <w:rPr>
                <w:rFonts w:eastAsiaTheme="minorEastAsia" w:cs="Times New Roman"/>
                <w:lang w:eastAsia="ru-RU"/>
              </w:rPr>
            </w:pPr>
            <w:r w:rsidRPr="00791939">
              <w:rPr>
                <w:rFonts w:ascii="Times New Roman" w:eastAsiaTheme="minorEastAsia" w:hAnsi="Times New Roman" w:cs="Times New Roman"/>
                <w:sz w:val="24"/>
                <w:szCs w:val="24"/>
                <w:lang w:eastAsia="ru-RU"/>
              </w:rPr>
              <w:t>100%</w:t>
            </w:r>
          </w:p>
        </w:tc>
      </w:tr>
      <w:tr w:rsidR="00791939" w:rsidRPr="00791939" w:rsidTr="0012301B">
        <w:trPr>
          <w:jc w:val="center"/>
        </w:trPr>
        <w:tc>
          <w:tcPr>
            <w:tcW w:w="684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"тревожную кнопку".</w:t>
            </w:r>
          </w:p>
        </w:tc>
        <w:tc>
          <w:tcPr>
            <w:tcW w:w="216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spacing w:after="0" w:line="240" w:lineRule="auto"/>
              <w:rPr>
                <w:rFonts w:eastAsiaTheme="minorEastAsia" w:cs="Times New Roman"/>
                <w:lang w:eastAsia="ru-RU"/>
              </w:rPr>
            </w:pPr>
            <w:r w:rsidRPr="00791939">
              <w:rPr>
                <w:rFonts w:ascii="Times New Roman" w:eastAsiaTheme="minorEastAsia" w:hAnsi="Times New Roman" w:cs="Times New Roman"/>
                <w:sz w:val="24"/>
                <w:szCs w:val="24"/>
                <w:lang w:eastAsia="ru-RU"/>
              </w:rPr>
              <w:t>100%</w:t>
            </w:r>
          </w:p>
        </w:tc>
      </w:tr>
      <w:tr w:rsidR="00791939" w:rsidRPr="00791939" w:rsidTr="0012301B">
        <w:trPr>
          <w:jc w:val="center"/>
        </w:trPr>
        <w:tc>
          <w:tcPr>
            <w:tcW w:w="684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5.4.3. Число персональных компьютеров, используемых в учебных целях, в расчете на 100 обучающихся организаций дополнительного образования:</w:t>
            </w:r>
          </w:p>
        </w:tc>
        <w:tc>
          <w:tcPr>
            <w:tcW w:w="216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 </w:t>
            </w:r>
          </w:p>
        </w:tc>
      </w:tr>
      <w:tr w:rsidR="00791939" w:rsidRPr="00791939" w:rsidTr="0012301B">
        <w:trPr>
          <w:jc w:val="center"/>
        </w:trPr>
        <w:tc>
          <w:tcPr>
            <w:tcW w:w="684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всего;</w:t>
            </w:r>
          </w:p>
        </w:tc>
        <w:tc>
          <w:tcPr>
            <w:tcW w:w="216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0,4 ед.</w:t>
            </w:r>
          </w:p>
        </w:tc>
      </w:tr>
      <w:tr w:rsidR="00791939" w:rsidRPr="00791939" w:rsidTr="0012301B">
        <w:trPr>
          <w:jc w:val="center"/>
        </w:trPr>
        <w:tc>
          <w:tcPr>
            <w:tcW w:w="684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имеющих доступ к сети "Интернет".</w:t>
            </w:r>
          </w:p>
        </w:tc>
        <w:tc>
          <w:tcPr>
            <w:tcW w:w="216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0,3 ед.</w:t>
            </w:r>
          </w:p>
        </w:tc>
      </w:tr>
      <w:tr w:rsidR="00791939" w:rsidRPr="00791939" w:rsidTr="0012301B">
        <w:trPr>
          <w:jc w:val="center"/>
        </w:trPr>
        <w:tc>
          <w:tcPr>
            <w:tcW w:w="684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5.5. Изменение сети организаций, осуществляющих образовательную деятельность по дополнительным общеобразовательным программам (в том числе ликвидация и реорганизация организаций, осуществляющих образовательную деятельность)</w:t>
            </w:r>
          </w:p>
        </w:tc>
        <w:tc>
          <w:tcPr>
            <w:tcW w:w="216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 </w:t>
            </w:r>
          </w:p>
        </w:tc>
      </w:tr>
      <w:tr w:rsidR="00791939" w:rsidRPr="00791939" w:rsidTr="0012301B">
        <w:trPr>
          <w:jc w:val="center"/>
        </w:trPr>
        <w:tc>
          <w:tcPr>
            <w:tcW w:w="684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5.5.1. Темп роста числа организаций (филиалов) дополнительного образования.</w:t>
            </w:r>
          </w:p>
        </w:tc>
        <w:tc>
          <w:tcPr>
            <w:tcW w:w="216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18%</w:t>
            </w:r>
          </w:p>
        </w:tc>
      </w:tr>
      <w:tr w:rsidR="00791939" w:rsidRPr="00791939" w:rsidTr="0012301B">
        <w:trPr>
          <w:jc w:val="center"/>
        </w:trPr>
        <w:tc>
          <w:tcPr>
            <w:tcW w:w="684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5.6. Финансово-экономическая деятельность организаций, осуществляющих образовательную деятельность в части обеспечения реализации дополнительных общеобразовательных программ</w:t>
            </w:r>
          </w:p>
        </w:tc>
        <w:tc>
          <w:tcPr>
            <w:tcW w:w="216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 </w:t>
            </w:r>
          </w:p>
        </w:tc>
      </w:tr>
      <w:tr w:rsidR="00791939" w:rsidRPr="00791939" w:rsidTr="0012301B">
        <w:trPr>
          <w:jc w:val="center"/>
        </w:trPr>
        <w:tc>
          <w:tcPr>
            <w:tcW w:w="684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5.6.1. Общий объем финансовых средств, поступивших в организации дополнительного образования, в расчете на 1 обучающегося.</w:t>
            </w:r>
          </w:p>
        </w:tc>
        <w:tc>
          <w:tcPr>
            <w:tcW w:w="216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9880,3 тысяча рублей</w:t>
            </w:r>
          </w:p>
        </w:tc>
      </w:tr>
      <w:tr w:rsidR="00791939" w:rsidRPr="00791939" w:rsidTr="0012301B">
        <w:trPr>
          <w:jc w:val="center"/>
        </w:trPr>
        <w:tc>
          <w:tcPr>
            <w:tcW w:w="684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5.6.2. Удельный вес финансовых средств от приносящей доход деятельности в общем объеме финансовых средств организаций дополнительного образования.</w:t>
            </w:r>
          </w:p>
        </w:tc>
        <w:tc>
          <w:tcPr>
            <w:tcW w:w="216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5492,0%</w:t>
            </w:r>
          </w:p>
        </w:tc>
      </w:tr>
      <w:tr w:rsidR="00791939" w:rsidRPr="00791939" w:rsidTr="0012301B">
        <w:trPr>
          <w:jc w:val="center"/>
        </w:trPr>
        <w:tc>
          <w:tcPr>
            <w:tcW w:w="684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5.6.3. Удельный вес источников финансирования (средства федерального бюджета, бюджета субъекта Российской Федерации и местного бюджета, по договорам об оказании платных образовательных услуг, услуг по спортивной подготовке) в общем объеме финансирования дополнительных общеобразовательных программ.</w:t>
            </w:r>
          </w:p>
        </w:tc>
        <w:tc>
          <w:tcPr>
            <w:tcW w:w="216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10%</w:t>
            </w:r>
          </w:p>
        </w:tc>
      </w:tr>
      <w:tr w:rsidR="00791939" w:rsidRPr="00791939" w:rsidTr="0012301B">
        <w:trPr>
          <w:jc w:val="center"/>
        </w:trPr>
        <w:tc>
          <w:tcPr>
            <w:tcW w:w="684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5.7. Структура организаций, осуществляющих образовательную деятельность, реализующих дополнительные общеобразовательные программы (в том числе характеристика их филиалов)</w:t>
            </w:r>
          </w:p>
        </w:tc>
        <w:tc>
          <w:tcPr>
            <w:tcW w:w="216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 </w:t>
            </w:r>
          </w:p>
        </w:tc>
      </w:tr>
      <w:tr w:rsidR="00791939" w:rsidRPr="00791939" w:rsidTr="0012301B">
        <w:trPr>
          <w:jc w:val="center"/>
        </w:trPr>
        <w:tc>
          <w:tcPr>
            <w:tcW w:w="684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5.7.1. Удельный вес числа организаций, имеющих филиалы, в общем числе организаций дополнительного образования.</w:t>
            </w:r>
          </w:p>
        </w:tc>
        <w:tc>
          <w:tcPr>
            <w:tcW w:w="216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0%</w:t>
            </w:r>
          </w:p>
        </w:tc>
      </w:tr>
      <w:tr w:rsidR="00791939" w:rsidRPr="00791939" w:rsidTr="0012301B">
        <w:trPr>
          <w:jc w:val="center"/>
        </w:trPr>
        <w:tc>
          <w:tcPr>
            <w:tcW w:w="684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lastRenderedPageBreak/>
              <w:t>5.8. Создание безопасных условий при организации образовательного процесса в организациях, осуществляющих образовательную деятельность в части реализации дополнительных общеобразовательных программ</w:t>
            </w:r>
          </w:p>
        </w:tc>
        <w:tc>
          <w:tcPr>
            <w:tcW w:w="216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 </w:t>
            </w:r>
          </w:p>
        </w:tc>
      </w:tr>
      <w:tr w:rsidR="00791939" w:rsidRPr="00791939" w:rsidTr="0012301B">
        <w:trPr>
          <w:jc w:val="center"/>
        </w:trPr>
        <w:tc>
          <w:tcPr>
            <w:tcW w:w="684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5.8.1. Удельный вес числа организаций, осуществляющих образовательную деятельность по дополнительным общеобразовательным программам, здания которых находятся в аварийном состоянии, в общем числе организаций дополнительного образования.</w:t>
            </w:r>
          </w:p>
        </w:tc>
        <w:tc>
          <w:tcPr>
            <w:tcW w:w="216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0%</w:t>
            </w:r>
          </w:p>
        </w:tc>
      </w:tr>
      <w:tr w:rsidR="00791939" w:rsidRPr="00791939" w:rsidTr="0012301B">
        <w:trPr>
          <w:jc w:val="center"/>
        </w:trPr>
        <w:tc>
          <w:tcPr>
            <w:tcW w:w="684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5.8.2. Удельный вес числа организаций, осуществляющих образовательную деятельность по дополнительным общеобразовательным программам, здания которых требуют капитального ремонта, в общем числе организаций дополнительного образования.</w:t>
            </w:r>
          </w:p>
        </w:tc>
        <w:tc>
          <w:tcPr>
            <w:tcW w:w="2160" w:type="dxa"/>
            <w:tcBorders>
              <w:top w:val="single" w:sz="6" w:space="0" w:color="auto"/>
              <w:left w:val="single" w:sz="6" w:space="0" w:color="auto"/>
              <w:bottom w:val="single" w:sz="6" w:space="0" w:color="auto"/>
              <w:right w:val="single" w:sz="6" w:space="0" w:color="auto"/>
            </w:tcBorders>
          </w:tcPr>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91939">
              <w:rPr>
                <w:rFonts w:ascii="Times New Roman" w:eastAsiaTheme="minorEastAsia" w:hAnsi="Times New Roman" w:cs="Times New Roman"/>
                <w:sz w:val="24"/>
                <w:szCs w:val="24"/>
                <w:lang w:eastAsia="ru-RU"/>
              </w:rPr>
              <w:t>1%</w:t>
            </w:r>
          </w:p>
        </w:tc>
      </w:tr>
    </w:tbl>
    <w:p w:rsidR="00791939" w:rsidRPr="00791939" w:rsidRDefault="00791939" w:rsidP="007919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91939" w:rsidRPr="00791939" w:rsidRDefault="00791939" w:rsidP="00791939">
      <w:pPr>
        <w:widowControl w:val="0"/>
        <w:autoSpaceDE w:val="0"/>
        <w:autoSpaceDN w:val="0"/>
        <w:adjustRightInd w:val="0"/>
        <w:spacing w:after="150" w:line="240" w:lineRule="auto"/>
        <w:rPr>
          <w:rFonts w:ascii="Times New Roman" w:eastAsiaTheme="minorEastAsia" w:hAnsi="Times New Roman" w:cs="Times New Roman"/>
          <w:sz w:val="24"/>
          <w:szCs w:val="24"/>
          <w:lang w:eastAsia="ru-RU"/>
        </w:rPr>
      </w:pPr>
    </w:p>
    <w:p w:rsidR="00791939" w:rsidRPr="00791939" w:rsidRDefault="00791939" w:rsidP="00791939">
      <w:pPr>
        <w:widowControl w:val="0"/>
        <w:autoSpaceDE w:val="0"/>
        <w:autoSpaceDN w:val="0"/>
        <w:adjustRightInd w:val="0"/>
        <w:spacing w:after="150" w:line="240" w:lineRule="auto"/>
        <w:rPr>
          <w:rFonts w:ascii="Times New Roman" w:eastAsiaTheme="minorEastAsia" w:hAnsi="Times New Roman" w:cs="Times New Roman"/>
          <w:sz w:val="24"/>
          <w:szCs w:val="24"/>
          <w:lang w:eastAsia="ru-RU"/>
        </w:rPr>
      </w:pPr>
    </w:p>
    <w:bookmarkEnd w:id="8"/>
    <w:p w:rsidR="0004701F" w:rsidRPr="00BD43D3" w:rsidRDefault="0004701F" w:rsidP="0051792F">
      <w:pPr>
        <w:pStyle w:val="ConsPlusTitle"/>
        <w:spacing w:line="216" w:lineRule="auto"/>
        <w:jc w:val="center"/>
        <w:rPr>
          <w:b w:val="0"/>
          <w:bCs/>
          <w:iCs/>
          <w:szCs w:val="28"/>
        </w:rPr>
      </w:pPr>
    </w:p>
    <w:sectPr w:rsidR="0004701F" w:rsidRPr="00BD43D3" w:rsidSect="008C40A6">
      <w:footerReference w:type="default" r:id="rId11"/>
      <w:pgSz w:w="11906" w:h="16838"/>
      <w:pgMar w:top="993" w:right="707" w:bottom="709"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0349" w:rsidRDefault="007C0349" w:rsidP="00EA40E3">
      <w:pPr>
        <w:spacing w:after="0" w:line="240" w:lineRule="auto"/>
      </w:pPr>
      <w:r>
        <w:separator/>
      </w:r>
    </w:p>
  </w:endnote>
  <w:endnote w:type="continuationSeparator" w:id="0">
    <w:p w:rsidR="007C0349" w:rsidRDefault="007C0349" w:rsidP="00EA4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Calibri">
    <w:altName w:val="Arial"/>
    <w:charset w:val="00"/>
    <w:family w:val="swiss"/>
    <w:pitch w:val="variable"/>
  </w:font>
  <w:font w:name="+mn-ea">
    <w:panose1 w:val="00000000000000000000"/>
    <w:charset w:val="00"/>
    <w:family w:val="roman"/>
    <w:notTrueType/>
    <w:pitch w:val="default"/>
  </w:font>
  <w:font w:name="OfficinaSansC">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3207942"/>
      <w:docPartObj>
        <w:docPartGallery w:val="Page Numbers (Bottom of Page)"/>
        <w:docPartUnique/>
      </w:docPartObj>
    </w:sdtPr>
    <w:sdtContent>
      <w:p w:rsidR="00190FDE" w:rsidRDefault="00190FDE">
        <w:pPr>
          <w:pStyle w:val="a7"/>
          <w:jc w:val="right"/>
        </w:pPr>
        <w:r>
          <w:fldChar w:fldCharType="begin"/>
        </w:r>
        <w:r>
          <w:instrText>PAGE   \* MERGEFORMAT</w:instrText>
        </w:r>
        <w:r>
          <w:fldChar w:fldCharType="separate"/>
        </w:r>
        <w:r w:rsidR="004C1799">
          <w:rPr>
            <w:noProof/>
          </w:rPr>
          <w:t>48</w:t>
        </w:r>
        <w:r>
          <w:rPr>
            <w:noProof/>
          </w:rPr>
          <w:fldChar w:fldCharType="end"/>
        </w:r>
      </w:p>
    </w:sdtContent>
  </w:sdt>
  <w:p w:rsidR="00190FDE" w:rsidRDefault="00190FDE">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0349" w:rsidRDefault="007C0349" w:rsidP="00EA40E3">
      <w:pPr>
        <w:spacing w:after="0" w:line="240" w:lineRule="auto"/>
      </w:pPr>
      <w:r>
        <w:separator/>
      </w:r>
    </w:p>
  </w:footnote>
  <w:footnote w:type="continuationSeparator" w:id="0">
    <w:p w:rsidR="007C0349" w:rsidRDefault="007C0349" w:rsidP="00EA40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270C1C6"/>
    <w:lvl w:ilvl="0">
      <w:numFmt w:val="bullet"/>
      <w:lvlText w:val="*"/>
      <w:lvlJc w:val="left"/>
      <w:pPr>
        <w:ind w:left="0" w:firstLine="0"/>
      </w:pPr>
    </w:lvl>
  </w:abstractNum>
  <w:abstractNum w:abstractNumId="1" w15:restartNumberingAfterBreak="0">
    <w:nsid w:val="10DB516C"/>
    <w:multiLevelType w:val="hybridMultilevel"/>
    <w:tmpl w:val="D764A5C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2A215D33"/>
    <w:multiLevelType w:val="hybridMultilevel"/>
    <w:tmpl w:val="7D0E1A4C"/>
    <w:lvl w:ilvl="0" w:tplc="25881F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B743607"/>
    <w:multiLevelType w:val="hybridMultilevel"/>
    <w:tmpl w:val="58FA0B8C"/>
    <w:lvl w:ilvl="0" w:tplc="646ACB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14B3914"/>
    <w:multiLevelType w:val="hybridMultilevel"/>
    <w:tmpl w:val="7E0AE8EA"/>
    <w:lvl w:ilvl="0" w:tplc="161CAC92">
      <w:start w:val="1"/>
      <w:numFmt w:val="bullet"/>
      <w:lvlText w:val="o"/>
      <w:lvlJc w:val="left"/>
      <w:pPr>
        <w:ind w:left="1080" w:hanging="360"/>
      </w:pPr>
      <w:rPr>
        <w:rFonts w:ascii="Courier New" w:hAnsi="Courier New" w:cs="Courier New" w:hint="default"/>
        <w:sz w:val="16"/>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3A6E5A53"/>
    <w:multiLevelType w:val="hybridMultilevel"/>
    <w:tmpl w:val="E5103FE2"/>
    <w:lvl w:ilvl="0" w:tplc="68A297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BD93172"/>
    <w:multiLevelType w:val="hybridMultilevel"/>
    <w:tmpl w:val="2F564F0C"/>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 w15:restartNumberingAfterBreak="0">
    <w:nsid w:val="3C985C07"/>
    <w:multiLevelType w:val="hybridMultilevel"/>
    <w:tmpl w:val="64C8E5F4"/>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FDF11EE"/>
    <w:multiLevelType w:val="multilevel"/>
    <w:tmpl w:val="BD34F710"/>
    <w:lvl w:ilvl="0">
      <w:start w:val="4"/>
      <w:numFmt w:val="decimal"/>
      <w:lvlText w:val="%1."/>
      <w:lvlJc w:val="left"/>
      <w:pPr>
        <w:ind w:left="420" w:hanging="420"/>
      </w:pPr>
      <w:rPr>
        <w:rFonts w:hint="default"/>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416A456A"/>
    <w:multiLevelType w:val="hybridMultilevel"/>
    <w:tmpl w:val="C69E3128"/>
    <w:lvl w:ilvl="0" w:tplc="4FD89746">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10" w15:restartNumberingAfterBreak="0">
    <w:nsid w:val="41DB3FFC"/>
    <w:multiLevelType w:val="hybridMultilevel"/>
    <w:tmpl w:val="A5D09D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8E96070"/>
    <w:multiLevelType w:val="hybridMultilevel"/>
    <w:tmpl w:val="94D66624"/>
    <w:lvl w:ilvl="0" w:tplc="1C9624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E2065C8"/>
    <w:multiLevelType w:val="hybridMultilevel"/>
    <w:tmpl w:val="40CA0AFE"/>
    <w:lvl w:ilvl="0" w:tplc="0419000B">
      <w:start w:val="1"/>
      <w:numFmt w:val="bullet"/>
      <w:lvlText w:val=""/>
      <w:lvlJc w:val="left"/>
      <w:pPr>
        <w:ind w:left="1515" w:hanging="360"/>
      </w:pPr>
      <w:rPr>
        <w:rFonts w:ascii="Wingdings" w:hAnsi="Wingdings"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13" w15:restartNumberingAfterBreak="0">
    <w:nsid w:val="5867225D"/>
    <w:multiLevelType w:val="hybridMultilevel"/>
    <w:tmpl w:val="96026C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A041248"/>
    <w:multiLevelType w:val="hybridMultilevel"/>
    <w:tmpl w:val="CE82DBF0"/>
    <w:lvl w:ilvl="0" w:tplc="52785B4A">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AFA6945"/>
    <w:multiLevelType w:val="multilevel"/>
    <w:tmpl w:val="9C5AC4F0"/>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6CF71CBD"/>
    <w:multiLevelType w:val="hybridMultilevel"/>
    <w:tmpl w:val="458EDD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3A24CAC"/>
    <w:multiLevelType w:val="hybridMultilevel"/>
    <w:tmpl w:val="E00E000A"/>
    <w:lvl w:ilvl="0" w:tplc="DF5440F0">
      <w:start w:val="1"/>
      <w:numFmt w:val="bullet"/>
      <w:lvlText w:val=""/>
      <w:lvlJc w:val="left"/>
      <w:pPr>
        <w:ind w:left="72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9A170CB"/>
    <w:multiLevelType w:val="hybridMultilevel"/>
    <w:tmpl w:val="DA86C8F6"/>
    <w:lvl w:ilvl="0" w:tplc="0419000B">
      <w:start w:val="1"/>
      <w:numFmt w:val="bullet"/>
      <w:lvlText w:val=""/>
      <w:lvlJc w:val="left"/>
      <w:pPr>
        <w:ind w:left="1515" w:hanging="360"/>
      </w:pPr>
      <w:rPr>
        <w:rFonts w:ascii="Wingdings" w:hAnsi="Wingdings"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num w:numId="1">
    <w:abstractNumId w:val="7"/>
  </w:num>
  <w:num w:numId="2">
    <w:abstractNumId w:val="10"/>
  </w:num>
  <w:num w:numId="3">
    <w:abstractNumId w:val="16"/>
  </w:num>
  <w:num w:numId="4">
    <w:abstractNumId w:val="15"/>
  </w:num>
  <w:num w:numId="5">
    <w:abstractNumId w:val="8"/>
  </w:num>
  <w:num w:numId="6">
    <w:abstractNumId w:val="1"/>
  </w:num>
  <w:num w:numId="7">
    <w:abstractNumId w:val="3"/>
  </w:num>
  <w:num w:numId="8">
    <w:abstractNumId w:val="9"/>
  </w:num>
  <w:num w:numId="9">
    <w:abstractNumId w:val="11"/>
  </w:num>
  <w:num w:numId="10">
    <w:abstractNumId w:val="14"/>
  </w:num>
  <w:num w:numId="11">
    <w:abstractNumId w:val="4"/>
  </w:num>
  <w:num w:numId="12">
    <w:abstractNumId w:val="17"/>
  </w:num>
  <w:num w:numId="13">
    <w:abstractNumId w:val="2"/>
  </w:num>
  <w:num w:numId="14">
    <w:abstractNumId w:val="13"/>
  </w:num>
  <w:num w:numId="15">
    <w:abstractNumId w:val="5"/>
  </w:num>
  <w:num w:numId="16">
    <w:abstractNumId w:val="6"/>
  </w:num>
  <w:num w:numId="17">
    <w:abstractNumId w:val="12"/>
  </w:num>
  <w:num w:numId="18">
    <w:abstractNumId w:val="18"/>
  </w:num>
  <w:num w:numId="19">
    <w:abstractNumId w:val="0"/>
    <w:lvlOverride w:ilvl="0">
      <w:lvl w:ilvl="0">
        <w:numFmt w:val="bullet"/>
        <w:lvlText w:val="-"/>
        <w:legacy w:legacy="1" w:legacySpace="0" w:legacyIndent="245"/>
        <w:lvlJc w:val="left"/>
        <w:pPr>
          <w:ind w:left="0" w:firstLine="0"/>
        </w:pPr>
        <w:rPr>
          <w:rFonts w:ascii="Times New Roman" w:hAnsi="Times New Roman" w:cs="Times New Roman" w:hint="default"/>
        </w:rPr>
      </w:lvl>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61E"/>
    <w:rsid w:val="000041A2"/>
    <w:rsid w:val="000059C5"/>
    <w:rsid w:val="0002152C"/>
    <w:rsid w:val="00030F34"/>
    <w:rsid w:val="00033E66"/>
    <w:rsid w:val="00036BDA"/>
    <w:rsid w:val="0004248C"/>
    <w:rsid w:val="00043E2D"/>
    <w:rsid w:val="0004701F"/>
    <w:rsid w:val="00051EE1"/>
    <w:rsid w:val="00051FB4"/>
    <w:rsid w:val="000569DC"/>
    <w:rsid w:val="00067A9E"/>
    <w:rsid w:val="00075899"/>
    <w:rsid w:val="00076104"/>
    <w:rsid w:val="0007674D"/>
    <w:rsid w:val="00077617"/>
    <w:rsid w:val="000962F1"/>
    <w:rsid w:val="00096FDB"/>
    <w:rsid w:val="000B00BB"/>
    <w:rsid w:val="000B6C6C"/>
    <w:rsid w:val="000C23E9"/>
    <w:rsid w:val="000C4DE6"/>
    <w:rsid w:val="000D13D5"/>
    <w:rsid w:val="000D4287"/>
    <w:rsid w:val="000D52AE"/>
    <w:rsid w:val="000E4D70"/>
    <w:rsid w:val="000E68A2"/>
    <w:rsid w:val="00104139"/>
    <w:rsid w:val="00111BE5"/>
    <w:rsid w:val="00116BA3"/>
    <w:rsid w:val="0012301B"/>
    <w:rsid w:val="00123B9F"/>
    <w:rsid w:val="001260B4"/>
    <w:rsid w:val="0013206D"/>
    <w:rsid w:val="00134C53"/>
    <w:rsid w:val="001368D4"/>
    <w:rsid w:val="001452D3"/>
    <w:rsid w:val="00145D34"/>
    <w:rsid w:val="00145E38"/>
    <w:rsid w:val="00150CBF"/>
    <w:rsid w:val="00170460"/>
    <w:rsid w:val="00185587"/>
    <w:rsid w:val="00187D92"/>
    <w:rsid w:val="00190FDE"/>
    <w:rsid w:val="001A4501"/>
    <w:rsid w:val="001C04E0"/>
    <w:rsid w:val="001C7FA1"/>
    <w:rsid w:val="001D1155"/>
    <w:rsid w:val="001D6BF1"/>
    <w:rsid w:val="001E17C9"/>
    <w:rsid w:val="001E39AD"/>
    <w:rsid w:val="001E6B8E"/>
    <w:rsid w:val="001F0614"/>
    <w:rsid w:val="001F66A9"/>
    <w:rsid w:val="00200614"/>
    <w:rsid w:val="00212B4E"/>
    <w:rsid w:val="00224316"/>
    <w:rsid w:val="0022734A"/>
    <w:rsid w:val="002355BD"/>
    <w:rsid w:val="00246FE0"/>
    <w:rsid w:val="00247720"/>
    <w:rsid w:val="00254E63"/>
    <w:rsid w:val="002579D6"/>
    <w:rsid w:val="00262358"/>
    <w:rsid w:val="00276B8C"/>
    <w:rsid w:val="00281308"/>
    <w:rsid w:val="00281D99"/>
    <w:rsid w:val="0028492A"/>
    <w:rsid w:val="00284B82"/>
    <w:rsid w:val="00286A8B"/>
    <w:rsid w:val="00287DBF"/>
    <w:rsid w:val="00290692"/>
    <w:rsid w:val="002A2F8E"/>
    <w:rsid w:val="002A60EC"/>
    <w:rsid w:val="002A7432"/>
    <w:rsid w:val="002B09FC"/>
    <w:rsid w:val="002B745B"/>
    <w:rsid w:val="002C0C46"/>
    <w:rsid w:val="002C2F64"/>
    <w:rsid w:val="002D3F20"/>
    <w:rsid w:val="002E0032"/>
    <w:rsid w:val="002F4E9B"/>
    <w:rsid w:val="00300008"/>
    <w:rsid w:val="00302495"/>
    <w:rsid w:val="003029CB"/>
    <w:rsid w:val="0030374E"/>
    <w:rsid w:val="00311755"/>
    <w:rsid w:val="00311F9B"/>
    <w:rsid w:val="003309B6"/>
    <w:rsid w:val="0033227C"/>
    <w:rsid w:val="00333114"/>
    <w:rsid w:val="00333FB7"/>
    <w:rsid w:val="00336E7E"/>
    <w:rsid w:val="0034122A"/>
    <w:rsid w:val="003435C4"/>
    <w:rsid w:val="00346C12"/>
    <w:rsid w:val="00350333"/>
    <w:rsid w:val="003514A2"/>
    <w:rsid w:val="00363B1C"/>
    <w:rsid w:val="00374C34"/>
    <w:rsid w:val="0037534A"/>
    <w:rsid w:val="00392D0F"/>
    <w:rsid w:val="00394442"/>
    <w:rsid w:val="00395764"/>
    <w:rsid w:val="003A0E70"/>
    <w:rsid w:val="003A5FF3"/>
    <w:rsid w:val="003B284E"/>
    <w:rsid w:val="003B2ED8"/>
    <w:rsid w:val="003B5095"/>
    <w:rsid w:val="003C4A15"/>
    <w:rsid w:val="003D06E7"/>
    <w:rsid w:val="003D27EE"/>
    <w:rsid w:val="003E35E9"/>
    <w:rsid w:val="003F0703"/>
    <w:rsid w:val="003F1BD2"/>
    <w:rsid w:val="003F35FD"/>
    <w:rsid w:val="004056AF"/>
    <w:rsid w:val="0041797F"/>
    <w:rsid w:val="004227E0"/>
    <w:rsid w:val="00424788"/>
    <w:rsid w:val="00426E28"/>
    <w:rsid w:val="00432583"/>
    <w:rsid w:val="004419F1"/>
    <w:rsid w:val="00443E5E"/>
    <w:rsid w:val="00445571"/>
    <w:rsid w:val="004464FD"/>
    <w:rsid w:val="00455872"/>
    <w:rsid w:val="00455AB0"/>
    <w:rsid w:val="004565B2"/>
    <w:rsid w:val="0046229F"/>
    <w:rsid w:val="00471701"/>
    <w:rsid w:val="004737D3"/>
    <w:rsid w:val="00480B3B"/>
    <w:rsid w:val="00485968"/>
    <w:rsid w:val="00487EB5"/>
    <w:rsid w:val="004A09C3"/>
    <w:rsid w:val="004A5D57"/>
    <w:rsid w:val="004B13D1"/>
    <w:rsid w:val="004B36BD"/>
    <w:rsid w:val="004B4540"/>
    <w:rsid w:val="004B573B"/>
    <w:rsid w:val="004C1799"/>
    <w:rsid w:val="004C23FA"/>
    <w:rsid w:val="004C5CCB"/>
    <w:rsid w:val="004C6A4B"/>
    <w:rsid w:val="0051792F"/>
    <w:rsid w:val="00520F28"/>
    <w:rsid w:val="0052132E"/>
    <w:rsid w:val="00524C87"/>
    <w:rsid w:val="00531BC8"/>
    <w:rsid w:val="00533E9D"/>
    <w:rsid w:val="00541BF6"/>
    <w:rsid w:val="0054659F"/>
    <w:rsid w:val="00554C55"/>
    <w:rsid w:val="00561E4F"/>
    <w:rsid w:val="00562A7E"/>
    <w:rsid w:val="00563921"/>
    <w:rsid w:val="00565039"/>
    <w:rsid w:val="00565AAE"/>
    <w:rsid w:val="00581BF0"/>
    <w:rsid w:val="00585192"/>
    <w:rsid w:val="005910BA"/>
    <w:rsid w:val="00593B80"/>
    <w:rsid w:val="00595EFB"/>
    <w:rsid w:val="00597F4C"/>
    <w:rsid w:val="005C3B30"/>
    <w:rsid w:val="005C75EF"/>
    <w:rsid w:val="005D2D5E"/>
    <w:rsid w:val="005E4F17"/>
    <w:rsid w:val="005F1C4F"/>
    <w:rsid w:val="005F293E"/>
    <w:rsid w:val="005F35AF"/>
    <w:rsid w:val="005F3DDB"/>
    <w:rsid w:val="006158A4"/>
    <w:rsid w:val="006177C8"/>
    <w:rsid w:val="006234E2"/>
    <w:rsid w:val="00623722"/>
    <w:rsid w:val="0062395C"/>
    <w:rsid w:val="0062606B"/>
    <w:rsid w:val="006349EE"/>
    <w:rsid w:val="006352AC"/>
    <w:rsid w:val="00642192"/>
    <w:rsid w:val="00642D57"/>
    <w:rsid w:val="00644789"/>
    <w:rsid w:val="00655C27"/>
    <w:rsid w:val="006605B9"/>
    <w:rsid w:val="00664764"/>
    <w:rsid w:val="0066477A"/>
    <w:rsid w:val="0066548F"/>
    <w:rsid w:val="00675F08"/>
    <w:rsid w:val="0068282D"/>
    <w:rsid w:val="006A2419"/>
    <w:rsid w:val="006A341C"/>
    <w:rsid w:val="006A7274"/>
    <w:rsid w:val="006B7539"/>
    <w:rsid w:val="006E1D86"/>
    <w:rsid w:val="006E702F"/>
    <w:rsid w:val="006F2ACE"/>
    <w:rsid w:val="006F3DA1"/>
    <w:rsid w:val="006F4A60"/>
    <w:rsid w:val="006F5284"/>
    <w:rsid w:val="006F5837"/>
    <w:rsid w:val="006F5DC4"/>
    <w:rsid w:val="00700CDD"/>
    <w:rsid w:val="00703471"/>
    <w:rsid w:val="00710DE0"/>
    <w:rsid w:val="0071204D"/>
    <w:rsid w:val="00712B31"/>
    <w:rsid w:val="00716170"/>
    <w:rsid w:val="00720060"/>
    <w:rsid w:val="00721A72"/>
    <w:rsid w:val="00724C5A"/>
    <w:rsid w:val="007262E9"/>
    <w:rsid w:val="00731961"/>
    <w:rsid w:val="00734790"/>
    <w:rsid w:val="0073755B"/>
    <w:rsid w:val="00737ADE"/>
    <w:rsid w:val="0074227B"/>
    <w:rsid w:val="00742959"/>
    <w:rsid w:val="00751C38"/>
    <w:rsid w:val="007556BE"/>
    <w:rsid w:val="007651A3"/>
    <w:rsid w:val="0077042C"/>
    <w:rsid w:val="007708E3"/>
    <w:rsid w:val="00771600"/>
    <w:rsid w:val="00791939"/>
    <w:rsid w:val="007925D4"/>
    <w:rsid w:val="00793036"/>
    <w:rsid w:val="00793B67"/>
    <w:rsid w:val="00794D20"/>
    <w:rsid w:val="007965CA"/>
    <w:rsid w:val="007A2204"/>
    <w:rsid w:val="007A33AF"/>
    <w:rsid w:val="007B4823"/>
    <w:rsid w:val="007C0349"/>
    <w:rsid w:val="007C03C4"/>
    <w:rsid w:val="007C53DC"/>
    <w:rsid w:val="007D53A7"/>
    <w:rsid w:val="007D68C6"/>
    <w:rsid w:val="007E0512"/>
    <w:rsid w:val="0080097E"/>
    <w:rsid w:val="00801802"/>
    <w:rsid w:val="008060B7"/>
    <w:rsid w:val="00810025"/>
    <w:rsid w:val="00815288"/>
    <w:rsid w:val="008270BF"/>
    <w:rsid w:val="008325FF"/>
    <w:rsid w:val="00842278"/>
    <w:rsid w:val="00843997"/>
    <w:rsid w:val="00843BF6"/>
    <w:rsid w:val="0084467C"/>
    <w:rsid w:val="00871319"/>
    <w:rsid w:val="00875814"/>
    <w:rsid w:val="00876213"/>
    <w:rsid w:val="00897668"/>
    <w:rsid w:val="008A14AA"/>
    <w:rsid w:val="008A482B"/>
    <w:rsid w:val="008B77F0"/>
    <w:rsid w:val="008C353D"/>
    <w:rsid w:val="008C40A6"/>
    <w:rsid w:val="008E189C"/>
    <w:rsid w:val="008E3BE4"/>
    <w:rsid w:val="008E4DDD"/>
    <w:rsid w:val="008F4836"/>
    <w:rsid w:val="008F6C10"/>
    <w:rsid w:val="008F770E"/>
    <w:rsid w:val="009031B9"/>
    <w:rsid w:val="0091513B"/>
    <w:rsid w:val="00916048"/>
    <w:rsid w:val="009175C0"/>
    <w:rsid w:val="0092468B"/>
    <w:rsid w:val="00925E59"/>
    <w:rsid w:val="009310D8"/>
    <w:rsid w:val="0093446B"/>
    <w:rsid w:val="00942308"/>
    <w:rsid w:val="00953ACB"/>
    <w:rsid w:val="00954078"/>
    <w:rsid w:val="00956CEF"/>
    <w:rsid w:val="00957B2A"/>
    <w:rsid w:val="00971912"/>
    <w:rsid w:val="009741FD"/>
    <w:rsid w:val="009764F4"/>
    <w:rsid w:val="00976CF4"/>
    <w:rsid w:val="00990824"/>
    <w:rsid w:val="00990E16"/>
    <w:rsid w:val="009A3540"/>
    <w:rsid w:val="009A4923"/>
    <w:rsid w:val="009B0CF6"/>
    <w:rsid w:val="009B370A"/>
    <w:rsid w:val="009B77DC"/>
    <w:rsid w:val="009C0654"/>
    <w:rsid w:val="009C4F96"/>
    <w:rsid w:val="009D75ED"/>
    <w:rsid w:val="00A021C0"/>
    <w:rsid w:val="00A107AE"/>
    <w:rsid w:val="00A11FF8"/>
    <w:rsid w:val="00A131A8"/>
    <w:rsid w:val="00A170F5"/>
    <w:rsid w:val="00A17CFD"/>
    <w:rsid w:val="00A3412E"/>
    <w:rsid w:val="00A36486"/>
    <w:rsid w:val="00A37738"/>
    <w:rsid w:val="00A55833"/>
    <w:rsid w:val="00A567CE"/>
    <w:rsid w:val="00A60B4A"/>
    <w:rsid w:val="00A65FF6"/>
    <w:rsid w:val="00A732CD"/>
    <w:rsid w:val="00A73AD4"/>
    <w:rsid w:val="00A7409D"/>
    <w:rsid w:val="00A83037"/>
    <w:rsid w:val="00A8638C"/>
    <w:rsid w:val="00A874BC"/>
    <w:rsid w:val="00A93AC3"/>
    <w:rsid w:val="00AB23D2"/>
    <w:rsid w:val="00AC6AE4"/>
    <w:rsid w:val="00AD0379"/>
    <w:rsid w:val="00AD3184"/>
    <w:rsid w:val="00AD3D36"/>
    <w:rsid w:val="00AD7CA2"/>
    <w:rsid w:val="00AE1EE1"/>
    <w:rsid w:val="00AE461E"/>
    <w:rsid w:val="00AE4B15"/>
    <w:rsid w:val="00AE6E64"/>
    <w:rsid w:val="00AF0083"/>
    <w:rsid w:val="00AF5784"/>
    <w:rsid w:val="00B05B3C"/>
    <w:rsid w:val="00B226FA"/>
    <w:rsid w:val="00B260CE"/>
    <w:rsid w:val="00B26F44"/>
    <w:rsid w:val="00B27D9A"/>
    <w:rsid w:val="00B32826"/>
    <w:rsid w:val="00B37512"/>
    <w:rsid w:val="00B47A00"/>
    <w:rsid w:val="00B5197F"/>
    <w:rsid w:val="00B532E2"/>
    <w:rsid w:val="00B53B89"/>
    <w:rsid w:val="00B55941"/>
    <w:rsid w:val="00B624B7"/>
    <w:rsid w:val="00B66D8B"/>
    <w:rsid w:val="00B70CDC"/>
    <w:rsid w:val="00B71479"/>
    <w:rsid w:val="00B77980"/>
    <w:rsid w:val="00B839C4"/>
    <w:rsid w:val="00B8445A"/>
    <w:rsid w:val="00B86DAD"/>
    <w:rsid w:val="00B87A33"/>
    <w:rsid w:val="00B87AC3"/>
    <w:rsid w:val="00B90564"/>
    <w:rsid w:val="00B90EAF"/>
    <w:rsid w:val="00BA1879"/>
    <w:rsid w:val="00BA1D4F"/>
    <w:rsid w:val="00BB2641"/>
    <w:rsid w:val="00BD43D3"/>
    <w:rsid w:val="00BD4C06"/>
    <w:rsid w:val="00BE3192"/>
    <w:rsid w:val="00BF4687"/>
    <w:rsid w:val="00C005AE"/>
    <w:rsid w:val="00C13FA7"/>
    <w:rsid w:val="00C27A0E"/>
    <w:rsid w:val="00C3464B"/>
    <w:rsid w:val="00C55E61"/>
    <w:rsid w:val="00C816ED"/>
    <w:rsid w:val="00C96EC4"/>
    <w:rsid w:val="00C979C6"/>
    <w:rsid w:val="00CA0732"/>
    <w:rsid w:val="00CA124D"/>
    <w:rsid w:val="00CA6657"/>
    <w:rsid w:val="00CB0345"/>
    <w:rsid w:val="00CB24C0"/>
    <w:rsid w:val="00CC0134"/>
    <w:rsid w:val="00CD2199"/>
    <w:rsid w:val="00CD37DE"/>
    <w:rsid w:val="00CD7224"/>
    <w:rsid w:val="00CE3C9B"/>
    <w:rsid w:val="00CF6415"/>
    <w:rsid w:val="00D02E71"/>
    <w:rsid w:val="00D21A35"/>
    <w:rsid w:val="00D2619F"/>
    <w:rsid w:val="00D3086C"/>
    <w:rsid w:val="00D3414E"/>
    <w:rsid w:val="00D45077"/>
    <w:rsid w:val="00D72C83"/>
    <w:rsid w:val="00D74A3B"/>
    <w:rsid w:val="00D80FD8"/>
    <w:rsid w:val="00D84614"/>
    <w:rsid w:val="00D90539"/>
    <w:rsid w:val="00D910A4"/>
    <w:rsid w:val="00D917BB"/>
    <w:rsid w:val="00D931C1"/>
    <w:rsid w:val="00DA6B3E"/>
    <w:rsid w:val="00DC0079"/>
    <w:rsid w:val="00DC3532"/>
    <w:rsid w:val="00DC4397"/>
    <w:rsid w:val="00DC442D"/>
    <w:rsid w:val="00DC4DEA"/>
    <w:rsid w:val="00DC68C7"/>
    <w:rsid w:val="00DD1AA9"/>
    <w:rsid w:val="00DE0BB3"/>
    <w:rsid w:val="00DE2BC9"/>
    <w:rsid w:val="00DE6A53"/>
    <w:rsid w:val="00DF05B5"/>
    <w:rsid w:val="00DF1072"/>
    <w:rsid w:val="00DF147A"/>
    <w:rsid w:val="00DF508E"/>
    <w:rsid w:val="00E046C2"/>
    <w:rsid w:val="00E04F02"/>
    <w:rsid w:val="00E125F1"/>
    <w:rsid w:val="00E250D7"/>
    <w:rsid w:val="00E27177"/>
    <w:rsid w:val="00E3188A"/>
    <w:rsid w:val="00E31B0E"/>
    <w:rsid w:val="00E44569"/>
    <w:rsid w:val="00E7626E"/>
    <w:rsid w:val="00E76B40"/>
    <w:rsid w:val="00E83AF4"/>
    <w:rsid w:val="00E83C7B"/>
    <w:rsid w:val="00E862F6"/>
    <w:rsid w:val="00E92B55"/>
    <w:rsid w:val="00E941E5"/>
    <w:rsid w:val="00EA40E3"/>
    <w:rsid w:val="00EA6B5C"/>
    <w:rsid w:val="00EB3368"/>
    <w:rsid w:val="00EB53EF"/>
    <w:rsid w:val="00EC0E45"/>
    <w:rsid w:val="00EC65D8"/>
    <w:rsid w:val="00EF5936"/>
    <w:rsid w:val="00F03C0A"/>
    <w:rsid w:val="00F25B3A"/>
    <w:rsid w:val="00F3385A"/>
    <w:rsid w:val="00F33867"/>
    <w:rsid w:val="00F41415"/>
    <w:rsid w:val="00F4371B"/>
    <w:rsid w:val="00F62C46"/>
    <w:rsid w:val="00F6717A"/>
    <w:rsid w:val="00F751D0"/>
    <w:rsid w:val="00F75296"/>
    <w:rsid w:val="00F918DC"/>
    <w:rsid w:val="00F96281"/>
    <w:rsid w:val="00FB0F2C"/>
    <w:rsid w:val="00FB3A9E"/>
    <w:rsid w:val="00FB7027"/>
    <w:rsid w:val="00FC1A1A"/>
    <w:rsid w:val="00FC6386"/>
    <w:rsid w:val="00FC6843"/>
    <w:rsid w:val="00FD1D7E"/>
    <w:rsid w:val="00FD56E1"/>
    <w:rsid w:val="00FE66B4"/>
    <w:rsid w:val="00FF1056"/>
    <w:rsid w:val="00FF24B5"/>
    <w:rsid w:val="00FF7F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B815D"/>
  <w15:docId w15:val="{0845460A-FBB9-4FD3-B5E1-AE0C96E28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uiPriority w:val="9"/>
    <w:semiHidden/>
    <w:unhideWhenUsed/>
    <w:qFormat/>
    <w:rsid w:val="00F6717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E461E"/>
  </w:style>
  <w:style w:type="paragraph" w:styleId="a3">
    <w:name w:val="Balloon Text"/>
    <w:basedOn w:val="a"/>
    <w:link w:val="a4"/>
    <w:semiHidden/>
    <w:rsid w:val="00AE461E"/>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semiHidden/>
    <w:rsid w:val="00AE461E"/>
    <w:rPr>
      <w:rFonts w:ascii="Tahoma" w:eastAsia="Times New Roman" w:hAnsi="Tahoma" w:cs="Tahoma"/>
      <w:sz w:val="16"/>
      <w:szCs w:val="16"/>
      <w:lang w:eastAsia="ru-RU"/>
    </w:rPr>
  </w:style>
  <w:style w:type="paragraph" w:styleId="a5">
    <w:name w:val="header"/>
    <w:basedOn w:val="a"/>
    <w:link w:val="a6"/>
    <w:rsid w:val="00AE461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rsid w:val="00AE461E"/>
    <w:rPr>
      <w:rFonts w:ascii="Times New Roman" w:eastAsia="Times New Roman" w:hAnsi="Times New Roman" w:cs="Times New Roman"/>
      <w:sz w:val="24"/>
      <w:szCs w:val="24"/>
      <w:lang w:eastAsia="ru-RU"/>
    </w:rPr>
  </w:style>
  <w:style w:type="paragraph" w:styleId="a7">
    <w:name w:val="footer"/>
    <w:basedOn w:val="a"/>
    <w:link w:val="a8"/>
    <w:uiPriority w:val="99"/>
    <w:rsid w:val="00AE461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AE461E"/>
    <w:rPr>
      <w:rFonts w:ascii="Times New Roman" w:eastAsia="Times New Roman" w:hAnsi="Times New Roman" w:cs="Times New Roman"/>
      <w:sz w:val="24"/>
      <w:szCs w:val="24"/>
      <w:lang w:eastAsia="ru-RU"/>
    </w:rPr>
  </w:style>
  <w:style w:type="character" w:customStyle="1" w:styleId="a9">
    <w:name w:val="Колонтитул_"/>
    <w:basedOn w:val="a0"/>
    <w:link w:val="aa"/>
    <w:rsid w:val="00AE461E"/>
    <w:rPr>
      <w:sz w:val="26"/>
      <w:szCs w:val="26"/>
      <w:shd w:val="clear" w:color="auto" w:fill="FFFFFF"/>
    </w:rPr>
  </w:style>
  <w:style w:type="paragraph" w:customStyle="1" w:styleId="aa">
    <w:name w:val="Колонтитул"/>
    <w:basedOn w:val="a"/>
    <w:link w:val="a9"/>
    <w:rsid w:val="00AE461E"/>
    <w:pPr>
      <w:widowControl w:val="0"/>
      <w:shd w:val="clear" w:color="auto" w:fill="FFFFFF"/>
      <w:spacing w:after="0" w:line="322" w:lineRule="exact"/>
      <w:jc w:val="center"/>
    </w:pPr>
    <w:rPr>
      <w:sz w:val="26"/>
      <w:szCs w:val="26"/>
    </w:rPr>
  </w:style>
  <w:style w:type="character" w:styleId="ab">
    <w:name w:val="Hyperlink"/>
    <w:basedOn w:val="a0"/>
    <w:uiPriority w:val="99"/>
    <w:rsid w:val="00AE461E"/>
    <w:rPr>
      <w:color w:val="0000FF"/>
      <w:u w:val="single"/>
    </w:rPr>
  </w:style>
  <w:style w:type="paragraph" w:styleId="ac">
    <w:name w:val="List Paragraph"/>
    <w:basedOn w:val="a"/>
    <w:uiPriority w:val="34"/>
    <w:qFormat/>
    <w:rsid w:val="00AE461E"/>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d">
    <w:name w:val="Знак"/>
    <w:basedOn w:val="a"/>
    <w:rsid w:val="00AE461E"/>
    <w:pPr>
      <w:spacing w:after="160" w:line="240" w:lineRule="exact"/>
    </w:pPr>
    <w:rPr>
      <w:rFonts w:ascii="Verdana" w:eastAsia="Times New Roman" w:hAnsi="Verdana" w:cs="Times New Roman"/>
      <w:sz w:val="20"/>
      <w:szCs w:val="20"/>
      <w:lang w:val="en-GB"/>
    </w:rPr>
  </w:style>
  <w:style w:type="character" w:customStyle="1" w:styleId="apple-style-span">
    <w:name w:val="apple-style-span"/>
    <w:basedOn w:val="a0"/>
    <w:uiPriority w:val="99"/>
    <w:rsid w:val="00AE461E"/>
  </w:style>
  <w:style w:type="paragraph" w:customStyle="1" w:styleId="Default">
    <w:name w:val="Default"/>
    <w:rsid w:val="00AE461E"/>
    <w:pPr>
      <w:autoSpaceDE w:val="0"/>
      <w:autoSpaceDN w:val="0"/>
      <w:adjustRightInd w:val="0"/>
      <w:spacing w:after="0" w:line="240" w:lineRule="auto"/>
    </w:pPr>
    <w:rPr>
      <w:rFonts w:ascii="Times New Roman" w:hAnsi="Times New Roman" w:cs="Times New Roman"/>
      <w:color w:val="000000"/>
      <w:sz w:val="24"/>
      <w:szCs w:val="24"/>
    </w:rPr>
  </w:style>
  <w:style w:type="paragraph" w:styleId="ae">
    <w:name w:val="Normal (Web)"/>
    <w:basedOn w:val="a"/>
    <w:uiPriority w:val="99"/>
    <w:unhideWhenUsed/>
    <w:rsid w:val="00AE461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0">
    <w:name w:val="Сетка таблицы1"/>
    <w:basedOn w:val="a1"/>
    <w:next w:val="af"/>
    <w:uiPriority w:val="59"/>
    <w:rsid w:val="00AE461E"/>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
    <w:uiPriority w:val="99"/>
    <w:rsid w:val="00AE461E"/>
    <w:pPr>
      <w:spacing w:after="0" w:line="240" w:lineRule="auto"/>
      <w:ind w:left="720"/>
    </w:pPr>
    <w:rPr>
      <w:rFonts w:ascii="Calibri" w:eastAsia="Times New Roman" w:hAnsi="Calibri" w:cs="Calibri"/>
      <w:sz w:val="24"/>
      <w:szCs w:val="24"/>
      <w:lang w:eastAsia="ru-RU"/>
    </w:rPr>
  </w:style>
  <w:style w:type="character" w:customStyle="1" w:styleId="FontStyle18">
    <w:name w:val="Font Style18"/>
    <w:uiPriority w:val="99"/>
    <w:rsid w:val="00AE461E"/>
    <w:rPr>
      <w:rFonts w:ascii="Times New Roman" w:hAnsi="Times New Roman" w:cs="Times New Roman"/>
      <w:sz w:val="22"/>
      <w:szCs w:val="22"/>
    </w:rPr>
  </w:style>
  <w:style w:type="character" w:styleId="af0">
    <w:name w:val="Emphasis"/>
    <w:qFormat/>
    <w:rsid w:val="00AE461E"/>
    <w:rPr>
      <w:rFonts w:cs="Times New Roman"/>
      <w:i/>
      <w:iCs/>
    </w:rPr>
  </w:style>
  <w:style w:type="table" w:customStyle="1" w:styleId="110">
    <w:name w:val="Сетка таблицы11"/>
    <w:basedOn w:val="a1"/>
    <w:next w:val="af"/>
    <w:uiPriority w:val="59"/>
    <w:rsid w:val="00AE461E"/>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AE461E"/>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customStyle="1" w:styleId="2">
    <w:name w:val="Сетка таблицы2"/>
    <w:basedOn w:val="a1"/>
    <w:next w:val="af"/>
    <w:uiPriority w:val="59"/>
    <w:rsid w:val="00AE461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 Spacing"/>
    <w:link w:val="af2"/>
    <w:uiPriority w:val="1"/>
    <w:qFormat/>
    <w:rsid w:val="00AE461E"/>
    <w:pPr>
      <w:spacing w:after="0" w:line="240" w:lineRule="auto"/>
    </w:pPr>
  </w:style>
  <w:style w:type="paragraph" w:customStyle="1" w:styleId="12">
    <w:name w:val="Основной текст с отступом1"/>
    <w:basedOn w:val="a"/>
    <w:next w:val="af3"/>
    <w:link w:val="af4"/>
    <w:uiPriority w:val="99"/>
    <w:semiHidden/>
    <w:unhideWhenUsed/>
    <w:rsid w:val="00AE461E"/>
    <w:pPr>
      <w:spacing w:after="120"/>
      <w:ind w:left="283"/>
    </w:pPr>
    <w:rPr>
      <w:rFonts w:eastAsia="Times New Roman"/>
      <w:lang w:eastAsia="ru-RU"/>
    </w:rPr>
  </w:style>
  <w:style w:type="character" w:customStyle="1" w:styleId="af4">
    <w:name w:val="Основной текст с отступом Знак"/>
    <w:basedOn w:val="a0"/>
    <w:link w:val="12"/>
    <w:uiPriority w:val="99"/>
    <w:semiHidden/>
    <w:rsid w:val="00AE461E"/>
    <w:rPr>
      <w:rFonts w:eastAsia="Times New Roman"/>
      <w:lang w:eastAsia="ru-RU"/>
    </w:rPr>
  </w:style>
  <w:style w:type="paragraph" w:styleId="af5">
    <w:name w:val="Body Text"/>
    <w:basedOn w:val="a"/>
    <w:link w:val="af6"/>
    <w:uiPriority w:val="99"/>
    <w:semiHidden/>
    <w:unhideWhenUsed/>
    <w:rsid w:val="00AE461E"/>
    <w:pPr>
      <w:spacing w:after="120" w:line="240" w:lineRule="auto"/>
    </w:pPr>
    <w:rPr>
      <w:rFonts w:ascii="Times New Roman" w:eastAsia="Times New Roman" w:hAnsi="Times New Roman" w:cs="Times New Roman"/>
      <w:sz w:val="24"/>
      <w:szCs w:val="24"/>
      <w:lang w:eastAsia="ru-RU"/>
    </w:rPr>
  </w:style>
  <w:style w:type="character" w:customStyle="1" w:styleId="af6">
    <w:name w:val="Основной текст Знак"/>
    <w:basedOn w:val="a0"/>
    <w:link w:val="af5"/>
    <w:uiPriority w:val="99"/>
    <w:semiHidden/>
    <w:rsid w:val="00AE461E"/>
    <w:rPr>
      <w:rFonts w:ascii="Times New Roman" w:eastAsia="Times New Roman" w:hAnsi="Times New Roman" w:cs="Times New Roman"/>
      <w:sz w:val="24"/>
      <w:szCs w:val="24"/>
      <w:lang w:eastAsia="ru-RU"/>
    </w:rPr>
  </w:style>
  <w:style w:type="table" w:customStyle="1" w:styleId="31">
    <w:name w:val="Сетка таблицы3"/>
    <w:basedOn w:val="a1"/>
    <w:next w:val="af"/>
    <w:uiPriority w:val="59"/>
    <w:rsid w:val="00AE461E"/>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AE461E"/>
  </w:style>
  <w:style w:type="table" w:customStyle="1" w:styleId="4">
    <w:name w:val="Сетка таблицы4"/>
    <w:basedOn w:val="a1"/>
    <w:next w:val="af"/>
    <w:rsid w:val="00AE46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
    <w:uiPriority w:val="59"/>
    <w:rsid w:val="00AE4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
    <w:uiPriority w:val="59"/>
    <w:rsid w:val="00AE4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f"/>
    <w:uiPriority w:val="59"/>
    <w:rsid w:val="00AE4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Основной текст (2)_"/>
    <w:basedOn w:val="a0"/>
    <w:link w:val="21"/>
    <w:rsid w:val="00AE461E"/>
    <w:rPr>
      <w:rFonts w:eastAsia="Times New Roman"/>
      <w:shd w:val="clear" w:color="auto" w:fill="FFFFFF"/>
    </w:rPr>
  </w:style>
  <w:style w:type="paragraph" w:customStyle="1" w:styleId="21">
    <w:name w:val="Основной текст (2)"/>
    <w:basedOn w:val="a"/>
    <w:link w:val="20"/>
    <w:rsid w:val="00AE461E"/>
    <w:pPr>
      <w:widowControl w:val="0"/>
      <w:shd w:val="clear" w:color="auto" w:fill="FFFFFF"/>
      <w:spacing w:after="0" w:line="0" w:lineRule="atLeast"/>
    </w:pPr>
    <w:rPr>
      <w:rFonts w:eastAsia="Times New Roman"/>
    </w:rPr>
  </w:style>
  <w:style w:type="table" w:styleId="af">
    <w:name w:val="Table Grid"/>
    <w:basedOn w:val="a1"/>
    <w:uiPriority w:val="39"/>
    <w:rsid w:val="00AE4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ody Text Indent"/>
    <w:basedOn w:val="a"/>
    <w:link w:val="13"/>
    <w:uiPriority w:val="99"/>
    <w:semiHidden/>
    <w:unhideWhenUsed/>
    <w:rsid w:val="00AE461E"/>
    <w:pPr>
      <w:spacing w:after="120"/>
      <w:ind w:left="283"/>
    </w:pPr>
  </w:style>
  <w:style w:type="character" w:customStyle="1" w:styleId="13">
    <w:name w:val="Основной текст с отступом Знак1"/>
    <w:basedOn w:val="a0"/>
    <w:link w:val="af3"/>
    <w:uiPriority w:val="99"/>
    <w:semiHidden/>
    <w:rsid w:val="00AE461E"/>
  </w:style>
  <w:style w:type="paragraph" w:customStyle="1" w:styleId="af7">
    <w:name w:val="Название отчета МСО"/>
    <w:basedOn w:val="a"/>
    <w:next w:val="a"/>
    <w:link w:val="af8"/>
    <w:autoRedefine/>
    <w:qFormat/>
    <w:rsid w:val="00C27A0E"/>
    <w:pPr>
      <w:spacing w:after="120" w:line="360" w:lineRule="auto"/>
      <w:jc w:val="center"/>
    </w:pPr>
    <w:rPr>
      <w:rFonts w:ascii="Times New Roman" w:hAnsi="Times New Roman"/>
      <w:caps/>
      <w:sz w:val="32"/>
      <w:szCs w:val="26"/>
    </w:rPr>
  </w:style>
  <w:style w:type="character" w:customStyle="1" w:styleId="af8">
    <w:name w:val="Название отчета МСО Знак"/>
    <w:basedOn w:val="a0"/>
    <w:link w:val="af7"/>
    <w:rsid w:val="00C27A0E"/>
    <w:rPr>
      <w:rFonts w:ascii="Times New Roman" w:hAnsi="Times New Roman"/>
      <w:caps/>
      <w:sz w:val="32"/>
      <w:szCs w:val="26"/>
    </w:rPr>
  </w:style>
  <w:style w:type="paragraph" w:customStyle="1" w:styleId="af9">
    <w:name w:val="Назв. рисунков"/>
    <w:basedOn w:val="a"/>
    <w:next w:val="a"/>
    <w:link w:val="afa"/>
    <w:autoRedefine/>
    <w:qFormat/>
    <w:rsid w:val="00C27A0E"/>
    <w:pPr>
      <w:spacing w:line="360" w:lineRule="auto"/>
      <w:jc w:val="center"/>
    </w:pPr>
    <w:rPr>
      <w:rFonts w:ascii="Times New Roman" w:hAnsi="Times New Roman"/>
      <w:sz w:val="20"/>
    </w:rPr>
  </w:style>
  <w:style w:type="character" w:customStyle="1" w:styleId="afa">
    <w:name w:val="Назв. рисунков Знак"/>
    <w:basedOn w:val="a0"/>
    <w:link w:val="af9"/>
    <w:rsid w:val="00C27A0E"/>
    <w:rPr>
      <w:rFonts w:ascii="Times New Roman" w:hAnsi="Times New Roman"/>
      <w:sz w:val="20"/>
    </w:rPr>
  </w:style>
  <w:style w:type="paragraph" w:styleId="14">
    <w:name w:val="toc 1"/>
    <w:basedOn w:val="a"/>
    <w:next w:val="a"/>
    <w:autoRedefine/>
    <w:uiPriority w:val="39"/>
    <w:unhideWhenUsed/>
    <w:rsid w:val="000569DC"/>
    <w:pPr>
      <w:spacing w:after="100"/>
    </w:pPr>
  </w:style>
  <w:style w:type="paragraph" w:styleId="22">
    <w:name w:val="toc 2"/>
    <w:basedOn w:val="a"/>
    <w:next w:val="a"/>
    <w:autoRedefine/>
    <w:uiPriority w:val="39"/>
    <w:unhideWhenUsed/>
    <w:rsid w:val="000569DC"/>
    <w:pPr>
      <w:spacing w:after="100"/>
      <w:ind w:left="220"/>
    </w:pPr>
  </w:style>
  <w:style w:type="paragraph" w:styleId="32">
    <w:name w:val="toc 3"/>
    <w:basedOn w:val="a"/>
    <w:next w:val="a"/>
    <w:autoRedefine/>
    <w:uiPriority w:val="39"/>
    <w:unhideWhenUsed/>
    <w:rsid w:val="000569DC"/>
    <w:pPr>
      <w:spacing w:after="100"/>
      <w:ind w:left="440"/>
    </w:pPr>
  </w:style>
  <w:style w:type="table" w:customStyle="1" w:styleId="8">
    <w:name w:val="Сетка таблицы8"/>
    <w:basedOn w:val="a1"/>
    <w:next w:val="af"/>
    <w:uiPriority w:val="59"/>
    <w:rsid w:val="00B260C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794D20"/>
    <w:pPr>
      <w:suppressAutoHyphens/>
      <w:autoSpaceDN w:val="0"/>
      <w:spacing w:after="0" w:line="288" w:lineRule="auto"/>
      <w:jc w:val="both"/>
      <w:textAlignment w:val="baseline"/>
    </w:pPr>
    <w:rPr>
      <w:rFonts w:ascii="Calibri, Calibri" w:eastAsia="Times New Roman" w:hAnsi="Calibri, Calibri" w:cs="Times New Roman"/>
      <w:kern w:val="3"/>
      <w:lang w:eastAsia="zh-CN"/>
    </w:rPr>
  </w:style>
  <w:style w:type="paragraph" w:customStyle="1" w:styleId="Textbody">
    <w:name w:val="Text body"/>
    <w:basedOn w:val="Standard"/>
    <w:rsid w:val="00794D20"/>
    <w:pPr>
      <w:spacing w:after="120" w:line="240" w:lineRule="auto"/>
      <w:jc w:val="left"/>
    </w:pPr>
    <w:rPr>
      <w:rFonts w:ascii="Times New Roman" w:hAnsi="Times New Roman"/>
      <w:sz w:val="24"/>
      <w:szCs w:val="24"/>
    </w:rPr>
  </w:style>
  <w:style w:type="character" w:styleId="afb">
    <w:name w:val="FollowedHyperlink"/>
    <w:basedOn w:val="a0"/>
    <w:uiPriority w:val="99"/>
    <w:semiHidden/>
    <w:unhideWhenUsed/>
    <w:rsid w:val="00254E63"/>
    <w:rPr>
      <w:color w:val="800080" w:themeColor="followedHyperlink"/>
      <w:u w:val="single"/>
    </w:rPr>
  </w:style>
  <w:style w:type="paragraph" w:customStyle="1" w:styleId="ConsPlusNormal">
    <w:name w:val="ConsPlusNormal"/>
    <w:rsid w:val="0004701F"/>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04701F"/>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table" w:customStyle="1" w:styleId="33">
    <w:name w:val="Сетка таблицы33"/>
    <w:basedOn w:val="a1"/>
    <w:rsid w:val="004B13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f"/>
    <w:uiPriority w:val="59"/>
    <w:rsid w:val="00FF1056"/>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1"/>
    <w:basedOn w:val="a1"/>
    <w:next w:val="af"/>
    <w:uiPriority w:val="59"/>
    <w:rsid w:val="00AD037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1"/>
    <w:basedOn w:val="a1"/>
    <w:next w:val="af"/>
    <w:uiPriority w:val="59"/>
    <w:rsid w:val="00AD0379"/>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4"/>
    <w:basedOn w:val="a1"/>
    <w:next w:val="af"/>
    <w:uiPriority w:val="59"/>
    <w:rsid w:val="00AD03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c">
    <w:name w:val="Гипертекстовая ссылка"/>
    <w:rsid w:val="00843BF6"/>
    <w:rPr>
      <w:b/>
      <w:bCs/>
      <w:color w:val="106BBE"/>
    </w:rPr>
  </w:style>
  <w:style w:type="table" w:customStyle="1" w:styleId="9">
    <w:name w:val="Сетка таблицы9"/>
    <w:basedOn w:val="a1"/>
    <w:next w:val="af"/>
    <w:uiPriority w:val="59"/>
    <w:rsid w:val="00D93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
    <w:rsid w:val="00185587"/>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30">
    <w:name w:val="Заголовок 3 Знак"/>
    <w:basedOn w:val="a0"/>
    <w:link w:val="3"/>
    <w:uiPriority w:val="9"/>
    <w:semiHidden/>
    <w:rsid w:val="00F6717A"/>
    <w:rPr>
      <w:rFonts w:asciiTheme="majorHAnsi" w:eastAsiaTheme="majorEastAsia" w:hAnsiTheme="majorHAnsi" w:cstheme="majorBidi"/>
      <w:color w:val="243F60" w:themeColor="accent1" w:themeShade="7F"/>
      <w:sz w:val="24"/>
      <w:szCs w:val="24"/>
    </w:rPr>
  </w:style>
  <w:style w:type="character" w:customStyle="1" w:styleId="af2">
    <w:name w:val="Без интервала Знак"/>
    <w:link w:val="af1"/>
    <w:uiPriority w:val="1"/>
    <w:locked/>
    <w:rsid w:val="00F6717A"/>
  </w:style>
  <w:style w:type="table" w:customStyle="1" w:styleId="120">
    <w:name w:val="Сетка таблицы12"/>
    <w:basedOn w:val="a1"/>
    <w:next w:val="af"/>
    <w:uiPriority w:val="59"/>
    <w:rsid w:val="00B87A3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2883">
      <w:bodyDiv w:val="1"/>
      <w:marLeft w:val="0"/>
      <w:marRight w:val="0"/>
      <w:marTop w:val="0"/>
      <w:marBottom w:val="0"/>
      <w:divBdr>
        <w:top w:val="none" w:sz="0" w:space="0" w:color="auto"/>
        <w:left w:val="none" w:sz="0" w:space="0" w:color="auto"/>
        <w:bottom w:val="none" w:sz="0" w:space="0" w:color="auto"/>
        <w:right w:val="none" w:sz="0" w:space="0" w:color="auto"/>
      </w:divBdr>
    </w:div>
    <w:div w:id="52395190">
      <w:bodyDiv w:val="1"/>
      <w:marLeft w:val="0"/>
      <w:marRight w:val="0"/>
      <w:marTop w:val="0"/>
      <w:marBottom w:val="0"/>
      <w:divBdr>
        <w:top w:val="none" w:sz="0" w:space="0" w:color="auto"/>
        <w:left w:val="none" w:sz="0" w:space="0" w:color="auto"/>
        <w:bottom w:val="none" w:sz="0" w:space="0" w:color="auto"/>
        <w:right w:val="none" w:sz="0" w:space="0" w:color="auto"/>
      </w:divBdr>
    </w:div>
    <w:div w:id="76175653">
      <w:bodyDiv w:val="1"/>
      <w:marLeft w:val="0"/>
      <w:marRight w:val="0"/>
      <w:marTop w:val="0"/>
      <w:marBottom w:val="0"/>
      <w:divBdr>
        <w:top w:val="none" w:sz="0" w:space="0" w:color="auto"/>
        <w:left w:val="none" w:sz="0" w:space="0" w:color="auto"/>
        <w:bottom w:val="none" w:sz="0" w:space="0" w:color="auto"/>
        <w:right w:val="none" w:sz="0" w:space="0" w:color="auto"/>
      </w:divBdr>
    </w:div>
    <w:div w:id="76944555">
      <w:bodyDiv w:val="1"/>
      <w:marLeft w:val="0"/>
      <w:marRight w:val="0"/>
      <w:marTop w:val="0"/>
      <w:marBottom w:val="0"/>
      <w:divBdr>
        <w:top w:val="none" w:sz="0" w:space="0" w:color="auto"/>
        <w:left w:val="none" w:sz="0" w:space="0" w:color="auto"/>
        <w:bottom w:val="none" w:sz="0" w:space="0" w:color="auto"/>
        <w:right w:val="none" w:sz="0" w:space="0" w:color="auto"/>
      </w:divBdr>
    </w:div>
    <w:div w:id="115687289">
      <w:bodyDiv w:val="1"/>
      <w:marLeft w:val="0"/>
      <w:marRight w:val="0"/>
      <w:marTop w:val="0"/>
      <w:marBottom w:val="0"/>
      <w:divBdr>
        <w:top w:val="none" w:sz="0" w:space="0" w:color="auto"/>
        <w:left w:val="none" w:sz="0" w:space="0" w:color="auto"/>
        <w:bottom w:val="none" w:sz="0" w:space="0" w:color="auto"/>
        <w:right w:val="none" w:sz="0" w:space="0" w:color="auto"/>
      </w:divBdr>
    </w:div>
    <w:div w:id="348603606">
      <w:bodyDiv w:val="1"/>
      <w:marLeft w:val="0"/>
      <w:marRight w:val="0"/>
      <w:marTop w:val="0"/>
      <w:marBottom w:val="0"/>
      <w:divBdr>
        <w:top w:val="none" w:sz="0" w:space="0" w:color="auto"/>
        <w:left w:val="none" w:sz="0" w:space="0" w:color="auto"/>
        <w:bottom w:val="none" w:sz="0" w:space="0" w:color="auto"/>
        <w:right w:val="none" w:sz="0" w:space="0" w:color="auto"/>
      </w:divBdr>
    </w:div>
    <w:div w:id="363794252">
      <w:bodyDiv w:val="1"/>
      <w:marLeft w:val="0"/>
      <w:marRight w:val="0"/>
      <w:marTop w:val="0"/>
      <w:marBottom w:val="0"/>
      <w:divBdr>
        <w:top w:val="none" w:sz="0" w:space="0" w:color="auto"/>
        <w:left w:val="none" w:sz="0" w:space="0" w:color="auto"/>
        <w:bottom w:val="none" w:sz="0" w:space="0" w:color="auto"/>
        <w:right w:val="none" w:sz="0" w:space="0" w:color="auto"/>
      </w:divBdr>
    </w:div>
    <w:div w:id="366224723">
      <w:bodyDiv w:val="1"/>
      <w:marLeft w:val="0"/>
      <w:marRight w:val="0"/>
      <w:marTop w:val="0"/>
      <w:marBottom w:val="0"/>
      <w:divBdr>
        <w:top w:val="none" w:sz="0" w:space="0" w:color="auto"/>
        <w:left w:val="none" w:sz="0" w:space="0" w:color="auto"/>
        <w:bottom w:val="none" w:sz="0" w:space="0" w:color="auto"/>
        <w:right w:val="none" w:sz="0" w:space="0" w:color="auto"/>
      </w:divBdr>
    </w:div>
    <w:div w:id="411707983">
      <w:bodyDiv w:val="1"/>
      <w:marLeft w:val="0"/>
      <w:marRight w:val="0"/>
      <w:marTop w:val="0"/>
      <w:marBottom w:val="0"/>
      <w:divBdr>
        <w:top w:val="none" w:sz="0" w:space="0" w:color="auto"/>
        <w:left w:val="none" w:sz="0" w:space="0" w:color="auto"/>
        <w:bottom w:val="none" w:sz="0" w:space="0" w:color="auto"/>
        <w:right w:val="none" w:sz="0" w:space="0" w:color="auto"/>
      </w:divBdr>
    </w:div>
    <w:div w:id="420948903">
      <w:bodyDiv w:val="1"/>
      <w:marLeft w:val="0"/>
      <w:marRight w:val="0"/>
      <w:marTop w:val="0"/>
      <w:marBottom w:val="0"/>
      <w:divBdr>
        <w:top w:val="none" w:sz="0" w:space="0" w:color="auto"/>
        <w:left w:val="none" w:sz="0" w:space="0" w:color="auto"/>
        <w:bottom w:val="none" w:sz="0" w:space="0" w:color="auto"/>
        <w:right w:val="none" w:sz="0" w:space="0" w:color="auto"/>
      </w:divBdr>
    </w:div>
    <w:div w:id="457188083">
      <w:bodyDiv w:val="1"/>
      <w:marLeft w:val="0"/>
      <w:marRight w:val="0"/>
      <w:marTop w:val="0"/>
      <w:marBottom w:val="0"/>
      <w:divBdr>
        <w:top w:val="none" w:sz="0" w:space="0" w:color="auto"/>
        <w:left w:val="none" w:sz="0" w:space="0" w:color="auto"/>
        <w:bottom w:val="none" w:sz="0" w:space="0" w:color="auto"/>
        <w:right w:val="none" w:sz="0" w:space="0" w:color="auto"/>
      </w:divBdr>
    </w:div>
    <w:div w:id="467405335">
      <w:bodyDiv w:val="1"/>
      <w:marLeft w:val="0"/>
      <w:marRight w:val="0"/>
      <w:marTop w:val="0"/>
      <w:marBottom w:val="0"/>
      <w:divBdr>
        <w:top w:val="none" w:sz="0" w:space="0" w:color="auto"/>
        <w:left w:val="none" w:sz="0" w:space="0" w:color="auto"/>
        <w:bottom w:val="none" w:sz="0" w:space="0" w:color="auto"/>
        <w:right w:val="none" w:sz="0" w:space="0" w:color="auto"/>
      </w:divBdr>
    </w:div>
    <w:div w:id="623003838">
      <w:bodyDiv w:val="1"/>
      <w:marLeft w:val="0"/>
      <w:marRight w:val="0"/>
      <w:marTop w:val="0"/>
      <w:marBottom w:val="0"/>
      <w:divBdr>
        <w:top w:val="none" w:sz="0" w:space="0" w:color="auto"/>
        <w:left w:val="none" w:sz="0" w:space="0" w:color="auto"/>
        <w:bottom w:val="none" w:sz="0" w:space="0" w:color="auto"/>
        <w:right w:val="none" w:sz="0" w:space="0" w:color="auto"/>
      </w:divBdr>
    </w:div>
    <w:div w:id="688681627">
      <w:bodyDiv w:val="1"/>
      <w:marLeft w:val="0"/>
      <w:marRight w:val="0"/>
      <w:marTop w:val="0"/>
      <w:marBottom w:val="0"/>
      <w:divBdr>
        <w:top w:val="none" w:sz="0" w:space="0" w:color="auto"/>
        <w:left w:val="none" w:sz="0" w:space="0" w:color="auto"/>
        <w:bottom w:val="none" w:sz="0" w:space="0" w:color="auto"/>
        <w:right w:val="none" w:sz="0" w:space="0" w:color="auto"/>
      </w:divBdr>
    </w:div>
    <w:div w:id="740640329">
      <w:bodyDiv w:val="1"/>
      <w:marLeft w:val="0"/>
      <w:marRight w:val="0"/>
      <w:marTop w:val="0"/>
      <w:marBottom w:val="0"/>
      <w:divBdr>
        <w:top w:val="none" w:sz="0" w:space="0" w:color="auto"/>
        <w:left w:val="none" w:sz="0" w:space="0" w:color="auto"/>
        <w:bottom w:val="none" w:sz="0" w:space="0" w:color="auto"/>
        <w:right w:val="none" w:sz="0" w:space="0" w:color="auto"/>
      </w:divBdr>
    </w:div>
    <w:div w:id="762337991">
      <w:bodyDiv w:val="1"/>
      <w:marLeft w:val="0"/>
      <w:marRight w:val="0"/>
      <w:marTop w:val="0"/>
      <w:marBottom w:val="0"/>
      <w:divBdr>
        <w:top w:val="none" w:sz="0" w:space="0" w:color="auto"/>
        <w:left w:val="none" w:sz="0" w:space="0" w:color="auto"/>
        <w:bottom w:val="none" w:sz="0" w:space="0" w:color="auto"/>
        <w:right w:val="none" w:sz="0" w:space="0" w:color="auto"/>
      </w:divBdr>
    </w:div>
    <w:div w:id="816069076">
      <w:bodyDiv w:val="1"/>
      <w:marLeft w:val="0"/>
      <w:marRight w:val="0"/>
      <w:marTop w:val="0"/>
      <w:marBottom w:val="0"/>
      <w:divBdr>
        <w:top w:val="none" w:sz="0" w:space="0" w:color="auto"/>
        <w:left w:val="none" w:sz="0" w:space="0" w:color="auto"/>
        <w:bottom w:val="none" w:sz="0" w:space="0" w:color="auto"/>
        <w:right w:val="none" w:sz="0" w:space="0" w:color="auto"/>
      </w:divBdr>
    </w:div>
    <w:div w:id="891499286">
      <w:bodyDiv w:val="1"/>
      <w:marLeft w:val="0"/>
      <w:marRight w:val="0"/>
      <w:marTop w:val="0"/>
      <w:marBottom w:val="0"/>
      <w:divBdr>
        <w:top w:val="none" w:sz="0" w:space="0" w:color="auto"/>
        <w:left w:val="none" w:sz="0" w:space="0" w:color="auto"/>
        <w:bottom w:val="none" w:sz="0" w:space="0" w:color="auto"/>
        <w:right w:val="none" w:sz="0" w:space="0" w:color="auto"/>
      </w:divBdr>
    </w:div>
    <w:div w:id="899825477">
      <w:bodyDiv w:val="1"/>
      <w:marLeft w:val="0"/>
      <w:marRight w:val="0"/>
      <w:marTop w:val="0"/>
      <w:marBottom w:val="0"/>
      <w:divBdr>
        <w:top w:val="none" w:sz="0" w:space="0" w:color="auto"/>
        <w:left w:val="none" w:sz="0" w:space="0" w:color="auto"/>
        <w:bottom w:val="none" w:sz="0" w:space="0" w:color="auto"/>
        <w:right w:val="none" w:sz="0" w:space="0" w:color="auto"/>
      </w:divBdr>
    </w:div>
    <w:div w:id="901864668">
      <w:bodyDiv w:val="1"/>
      <w:marLeft w:val="0"/>
      <w:marRight w:val="0"/>
      <w:marTop w:val="0"/>
      <w:marBottom w:val="0"/>
      <w:divBdr>
        <w:top w:val="none" w:sz="0" w:space="0" w:color="auto"/>
        <w:left w:val="none" w:sz="0" w:space="0" w:color="auto"/>
        <w:bottom w:val="none" w:sz="0" w:space="0" w:color="auto"/>
        <w:right w:val="none" w:sz="0" w:space="0" w:color="auto"/>
      </w:divBdr>
    </w:div>
    <w:div w:id="921838021">
      <w:bodyDiv w:val="1"/>
      <w:marLeft w:val="0"/>
      <w:marRight w:val="0"/>
      <w:marTop w:val="0"/>
      <w:marBottom w:val="0"/>
      <w:divBdr>
        <w:top w:val="none" w:sz="0" w:space="0" w:color="auto"/>
        <w:left w:val="none" w:sz="0" w:space="0" w:color="auto"/>
        <w:bottom w:val="none" w:sz="0" w:space="0" w:color="auto"/>
        <w:right w:val="none" w:sz="0" w:space="0" w:color="auto"/>
      </w:divBdr>
    </w:div>
    <w:div w:id="924724921">
      <w:bodyDiv w:val="1"/>
      <w:marLeft w:val="0"/>
      <w:marRight w:val="0"/>
      <w:marTop w:val="0"/>
      <w:marBottom w:val="0"/>
      <w:divBdr>
        <w:top w:val="none" w:sz="0" w:space="0" w:color="auto"/>
        <w:left w:val="none" w:sz="0" w:space="0" w:color="auto"/>
        <w:bottom w:val="none" w:sz="0" w:space="0" w:color="auto"/>
        <w:right w:val="none" w:sz="0" w:space="0" w:color="auto"/>
      </w:divBdr>
    </w:div>
    <w:div w:id="1032345806">
      <w:bodyDiv w:val="1"/>
      <w:marLeft w:val="0"/>
      <w:marRight w:val="0"/>
      <w:marTop w:val="0"/>
      <w:marBottom w:val="0"/>
      <w:divBdr>
        <w:top w:val="none" w:sz="0" w:space="0" w:color="auto"/>
        <w:left w:val="none" w:sz="0" w:space="0" w:color="auto"/>
        <w:bottom w:val="none" w:sz="0" w:space="0" w:color="auto"/>
        <w:right w:val="none" w:sz="0" w:space="0" w:color="auto"/>
      </w:divBdr>
    </w:div>
    <w:div w:id="1037589226">
      <w:bodyDiv w:val="1"/>
      <w:marLeft w:val="0"/>
      <w:marRight w:val="0"/>
      <w:marTop w:val="0"/>
      <w:marBottom w:val="0"/>
      <w:divBdr>
        <w:top w:val="none" w:sz="0" w:space="0" w:color="auto"/>
        <w:left w:val="none" w:sz="0" w:space="0" w:color="auto"/>
        <w:bottom w:val="none" w:sz="0" w:space="0" w:color="auto"/>
        <w:right w:val="none" w:sz="0" w:space="0" w:color="auto"/>
      </w:divBdr>
    </w:div>
    <w:div w:id="1053039666">
      <w:bodyDiv w:val="1"/>
      <w:marLeft w:val="0"/>
      <w:marRight w:val="0"/>
      <w:marTop w:val="0"/>
      <w:marBottom w:val="0"/>
      <w:divBdr>
        <w:top w:val="none" w:sz="0" w:space="0" w:color="auto"/>
        <w:left w:val="none" w:sz="0" w:space="0" w:color="auto"/>
        <w:bottom w:val="none" w:sz="0" w:space="0" w:color="auto"/>
        <w:right w:val="none" w:sz="0" w:space="0" w:color="auto"/>
      </w:divBdr>
    </w:div>
    <w:div w:id="1122769696">
      <w:bodyDiv w:val="1"/>
      <w:marLeft w:val="0"/>
      <w:marRight w:val="0"/>
      <w:marTop w:val="0"/>
      <w:marBottom w:val="0"/>
      <w:divBdr>
        <w:top w:val="none" w:sz="0" w:space="0" w:color="auto"/>
        <w:left w:val="none" w:sz="0" w:space="0" w:color="auto"/>
        <w:bottom w:val="none" w:sz="0" w:space="0" w:color="auto"/>
        <w:right w:val="none" w:sz="0" w:space="0" w:color="auto"/>
      </w:divBdr>
    </w:div>
    <w:div w:id="1256010468">
      <w:bodyDiv w:val="1"/>
      <w:marLeft w:val="0"/>
      <w:marRight w:val="0"/>
      <w:marTop w:val="0"/>
      <w:marBottom w:val="0"/>
      <w:divBdr>
        <w:top w:val="none" w:sz="0" w:space="0" w:color="auto"/>
        <w:left w:val="none" w:sz="0" w:space="0" w:color="auto"/>
        <w:bottom w:val="none" w:sz="0" w:space="0" w:color="auto"/>
        <w:right w:val="none" w:sz="0" w:space="0" w:color="auto"/>
      </w:divBdr>
    </w:div>
    <w:div w:id="1313413763">
      <w:bodyDiv w:val="1"/>
      <w:marLeft w:val="0"/>
      <w:marRight w:val="0"/>
      <w:marTop w:val="0"/>
      <w:marBottom w:val="0"/>
      <w:divBdr>
        <w:top w:val="none" w:sz="0" w:space="0" w:color="auto"/>
        <w:left w:val="none" w:sz="0" w:space="0" w:color="auto"/>
        <w:bottom w:val="none" w:sz="0" w:space="0" w:color="auto"/>
        <w:right w:val="none" w:sz="0" w:space="0" w:color="auto"/>
      </w:divBdr>
    </w:div>
    <w:div w:id="1384063019">
      <w:bodyDiv w:val="1"/>
      <w:marLeft w:val="0"/>
      <w:marRight w:val="0"/>
      <w:marTop w:val="0"/>
      <w:marBottom w:val="0"/>
      <w:divBdr>
        <w:top w:val="none" w:sz="0" w:space="0" w:color="auto"/>
        <w:left w:val="none" w:sz="0" w:space="0" w:color="auto"/>
        <w:bottom w:val="none" w:sz="0" w:space="0" w:color="auto"/>
        <w:right w:val="none" w:sz="0" w:space="0" w:color="auto"/>
      </w:divBdr>
    </w:div>
    <w:div w:id="1437482311">
      <w:bodyDiv w:val="1"/>
      <w:marLeft w:val="0"/>
      <w:marRight w:val="0"/>
      <w:marTop w:val="0"/>
      <w:marBottom w:val="0"/>
      <w:divBdr>
        <w:top w:val="none" w:sz="0" w:space="0" w:color="auto"/>
        <w:left w:val="none" w:sz="0" w:space="0" w:color="auto"/>
        <w:bottom w:val="none" w:sz="0" w:space="0" w:color="auto"/>
        <w:right w:val="none" w:sz="0" w:space="0" w:color="auto"/>
      </w:divBdr>
    </w:div>
    <w:div w:id="1473936366">
      <w:bodyDiv w:val="1"/>
      <w:marLeft w:val="0"/>
      <w:marRight w:val="0"/>
      <w:marTop w:val="0"/>
      <w:marBottom w:val="0"/>
      <w:divBdr>
        <w:top w:val="none" w:sz="0" w:space="0" w:color="auto"/>
        <w:left w:val="none" w:sz="0" w:space="0" w:color="auto"/>
        <w:bottom w:val="none" w:sz="0" w:space="0" w:color="auto"/>
        <w:right w:val="none" w:sz="0" w:space="0" w:color="auto"/>
      </w:divBdr>
    </w:div>
    <w:div w:id="1510367099">
      <w:bodyDiv w:val="1"/>
      <w:marLeft w:val="0"/>
      <w:marRight w:val="0"/>
      <w:marTop w:val="0"/>
      <w:marBottom w:val="0"/>
      <w:divBdr>
        <w:top w:val="none" w:sz="0" w:space="0" w:color="auto"/>
        <w:left w:val="none" w:sz="0" w:space="0" w:color="auto"/>
        <w:bottom w:val="none" w:sz="0" w:space="0" w:color="auto"/>
        <w:right w:val="none" w:sz="0" w:space="0" w:color="auto"/>
      </w:divBdr>
    </w:div>
    <w:div w:id="1543983510">
      <w:bodyDiv w:val="1"/>
      <w:marLeft w:val="0"/>
      <w:marRight w:val="0"/>
      <w:marTop w:val="0"/>
      <w:marBottom w:val="0"/>
      <w:divBdr>
        <w:top w:val="none" w:sz="0" w:space="0" w:color="auto"/>
        <w:left w:val="none" w:sz="0" w:space="0" w:color="auto"/>
        <w:bottom w:val="none" w:sz="0" w:space="0" w:color="auto"/>
        <w:right w:val="none" w:sz="0" w:space="0" w:color="auto"/>
      </w:divBdr>
    </w:div>
    <w:div w:id="1574849703">
      <w:bodyDiv w:val="1"/>
      <w:marLeft w:val="0"/>
      <w:marRight w:val="0"/>
      <w:marTop w:val="0"/>
      <w:marBottom w:val="0"/>
      <w:divBdr>
        <w:top w:val="none" w:sz="0" w:space="0" w:color="auto"/>
        <w:left w:val="none" w:sz="0" w:space="0" w:color="auto"/>
        <w:bottom w:val="none" w:sz="0" w:space="0" w:color="auto"/>
        <w:right w:val="none" w:sz="0" w:space="0" w:color="auto"/>
      </w:divBdr>
    </w:div>
    <w:div w:id="1606621100">
      <w:bodyDiv w:val="1"/>
      <w:marLeft w:val="0"/>
      <w:marRight w:val="0"/>
      <w:marTop w:val="0"/>
      <w:marBottom w:val="0"/>
      <w:divBdr>
        <w:top w:val="none" w:sz="0" w:space="0" w:color="auto"/>
        <w:left w:val="none" w:sz="0" w:space="0" w:color="auto"/>
        <w:bottom w:val="none" w:sz="0" w:space="0" w:color="auto"/>
        <w:right w:val="none" w:sz="0" w:space="0" w:color="auto"/>
      </w:divBdr>
    </w:div>
    <w:div w:id="1624380048">
      <w:bodyDiv w:val="1"/>
      <w:marLeft w:val="0"/>
      <w:marRight w:val="0"/>
      <w:marTop w:val="0"/>
      <w:marBottom w:val="0"/>
      <w:divBdr>
        <w:top w:val="none" w:sz="0" w:space="0" w:color="auto"/>
        <w:left w:val="none" w:sz="0" w:space="0" w:color="auto"/>
        <w:bottom w:val="none" w:sz="0" w:space="0" w:color="auto"/>
        <w:right w:val="none" w:sz="0" w:space="0" w:color="auto"/>
      </w:divBdr>
    </w:div>
    <w:div w:id="1640066366">
      <w:bodyDiv w:val="1"/>
      <w:marLeft w:val="0"/>
      <w:marRight w:val="0"/>
      <w:marTop w:val="0"/>
      <w:marBottom w:val="0"/>
      <w:divBdr>
        <w:top w:val="none" w:sz="0" w:space="0" w:color="auto"/>
        <w:left w:val="none" w:sz="0" w:space="0" w:color="auto"/>
        <w:bottom w:val="none" w:sz="0" w:space="0" w:color="auto"/>
        <w:right w:val="none" w:sz="0" w:space="0" w:color="auto"/>
      </w:divBdr>
    </w:div>
    <w:div w:id="1643461797">
      <w:bodyDiv w:val="1"/>
      <w:marLeft w:val="0"/>
      <w:marRight w:val="0"/>
      <w:marTop w:val="0"/>
      <w:marBottom w:val="0"/>
      <w:divBdr>
        <w:top w:val="none" w:sz="0" w:space="0" w:color="auto"/>
        <w:left w:val="none" w:sz="0" w:space="0" w:color="auto"/>
        <w:bottom w:val="none" w:sz="0" w:space="0" w:color="auto"/>
        <w:right w:val="none" w:sz="0" w:space="0" w:color="auto"/>
      </w:divBdr>
    </w:div>
    <w:div w:id="1653177853">
      <w:bodyDiv w:val="1"/>
      <w:marLeft w:val="0"/>
      <w:marRight w:val="0"/>
      <w:marTop w:val="0"/>
      <w:marBottom w:val="0"/>
      <w:divBdr>
        <w:top w:val="none" w:sz="0" w:space="0" w:color="auto"/>
        <w:left w:val="none" w:sz="0" w:space="0" w:color="auto"/>
        <w:bottom w:val="none" w:sz="0" w:space="0" w:color="auto"/>
        <w:right w:val="none" w:sz="0" w:space="0" w:color="auto"/>
      </w:divBdr>
    </w:div>
    <w:div w:id="1698968359">
      <w:bodyDiv w:val="1"/>
      <w:marLeft w:val="0"/>
      <w:marRight w:val="0"/>
      <w:marTop w:val="0"/>
      <w:marBottom w:val="0"/>
      <w:divBdr>
        <w:top w:val="none" w:sz="0" w:space="0" w:color="auto"/>
        <w:left w:val="none" w:sz="0" w:space="0" w:color="auto"/>
        <w:bottom w:val="none" w:sz="0" w:space="0" w:color="auto"/>
        <w:right w:val="none" w:sz="0" w:space="0" w:color="auto"/>
      </w:divBdr>
    </w:div>
    <w:div w:id="1760980830">
      <w:bodyDiv w:val="1"/>
      <w:marLeft w:val="0"/>
      <w:marRight w:val="0"/>
      <w:marTop w:val="0"/>
      <w:marBottom w:val="0"/>
      <w:divBdr>
        <w:top w:val="none" w:sz="0" w:space="0" w:color="auto"/>
        <w:left w:val="none" w:sz="0" w:space="0" w:color="auto"/>
        <w:bottom w:val="none" w:sz="0" w:space="0" w:color="auto"/>
        <w:right w:val="none" w:sz="0" w:space="0" w:color="auto"/>
      </w:divBdr>
    </w:div>
    <w:div w:id="1884825679">
      <w:bodyDiv w:val="1"/>
      <w:marLeft w:val="0"/>
      <w:marRight w:val="0"/>
      <w:marTop w:val="0"/>
      <w:marBottom w:val="0"/>
      <w:divBdr>
        <w:top w:val="none" w:sz="0" w:space="0" w:color="auto"/>
        <w:left w:val="none" w:sz="0" w:space="0" w:color="auto"/>
        <w:bottom w:val="none" w:sz="0" w:space="0" w:color="auto"/>
        <w:right w:val="none" w:sz="0" w:space="0" w:color="auto"/>
      </w:divBdr>
    </w:div>
    <w:div w:id="1906649206">
      <w:bodyDiv w:val="1"/>
      <w:marLeft w:val="0"/>
      <w:marRight w:val="0"/>
      <w:marTop w:val="0"/>
      <w:marBottom w:val="0"/>
      <w:divBdr>
        <w:top w:val="none" w:sz="0" w:space="0" w:color="auto"/>
        <w:left w:val="none" w:sz="0" w:space="0" w:color="auto"/>
        <w:bottom w:val="none" w:sz="0" w:space="0" w:color="auto"/>
        <w:right w:val="none" w:sz="0" w:space="0" w:color="auto"/>
      </w:divBdr>
    </w:div>
    <w:div w:id="1943025998">
      <w:bodyDiv w:val="1"/>
      <w:marLeft w:val="0"/>
      <w:marRight w:val="0"/>
      <w:marTop w:val="0"/>
      <w:marBottom w:val="0"/>
      <w:divBdr>
        <w:top w:val="none" w:sz="0" w:space="0" w:color="auto"/>
        <w:left w:val="none" w:sz="0" w:space="0" w:color="auto"/>
        <w:bottom w:val="none" w:sz="0" w:space="0" w:color="auto"/>
        <w:right w:val="none" w:sz="0" w:space="0" w:color="auto"/>
      </w:divBdr>
    </w:div>
    <w:div w:id="1957174818">
      <w:bodyDiv w:val="1"/>
      <w:marLeft w:val="0"/>
      <w:marRight w:val="0"/>
      <w:marTop w:val="0"/>
      <w:marBottom w:val="0"/>
      <w:divBdr>
        <w:top w:val="none" w:sz="0" w:space="0" w:color="auto"/>
        <w:left w:val="none" w:sz="0" w:space="0" w:color="auto"/>
        <w:bottom w:val="none" w:sz="0" w:space="0" w:color="auto"/>
        <w:right w:val="none" w:sz="0" w:space="0" w:color="auto"/>
      </w:divBdr>
    </w:div>
    <w:div w:id="2047942654">
      <w:bodyDiv w:val="1"/>
      <w:marLeft w:val="0"/>
      <w:marRight w:val="0"/>
      <w:marTop w:val="0"/>
      <w:marBottom w:val="0"/>
      <w:divBdr>
        <w:top w:val="none" w:sz="0" w:space="0" w:color="auto"/>
        <w:left w:val="none" w:sz="0" w:space="0" w:color="auto"/>
        <w:bottom w:val="none" w:sz="0" w:space="0" w:color="auto"/>
        <w:right w:val="none" w:sz="0" w:space="0" w:color="auto"/>
      </w:divBdr>
    </w:div>
    <w:div w:id="2116439011">
      <w:bodyDiv w:val="1"/>
      <w:marLeft w:val="0"/>
      <w:marRight w:val="0"/>
      <w:marTop w:val="0"/>
      <w:marBottom w:val="0"/>
      <w:divBdr>
        <w:top w:val="none" w:sz="0" w:space="0" w:color="auto"/>
        <w:left w:val="none" w:sz="0" w:space="0" w:color="auto"/>
        <w:bottom w:val="none" w:sz="0" w:space="0" w:color="auto"/>
        <w:right w:val="none" w:sz="0" w:space="0" w:color="auto"/>
      </w:divBdr>
    </w:div>
    <w:div w:id="2119330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elets-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E9841-9254-4471-A240-ABB4BA2D2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1</Pages>
  <Words>20255</Words>
  <Characters>115460</Characters>
  <Application>Microsoft Office Word</Application>
  <DocSecurity>0</DocSecurity>
  <Lines>962</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777</cp:lastModifiedBy>
  <cp:revision>21</cp:revision>
  <cp:lastPrinted>2022-10-24T10:55:00Z</cp:lastPrinted>
  <dcterms:created xsi:type="dcterms:W3CDTF">2021-10-21T21:56:00Z</dcterms:created>
  <dcterms:modified xsi:type="dcterms:W3CDTF">2022-10-24T11:28:00Z</dcterms:modified>
</cp:coreProperties>
</file>